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2FE0" w14:textId="3E99B4B3" w:rsidR="002E3663" w:rsidRDefault="002E3663" w:rsidP="002E3663">
      <w:pPr>
        <w:widowControl/>
        <w:jc w:val="left"/>
        <w:rPr>
          <w:rFonts w:ascii="ＭＳ 明朝" w:eastAsia="ＭＳ 明朝" w:hAnsi="ＭＳ ゴシック"/>
          <w:sz w:val="24"/>
          <w:szCs w:val="28"/>
        </w:rPr>
      </w:pPr>
      <w:r>
        <w:rPr>
          <w:rFonts w:ascii="ＭＳ 明朝" w:eastAsia="ＭＳ 明朝" w:hAnsi="ＭＳ ゴシック" w:hint="eastAsia"/>
          <w:sz w:val="24"/>
          <w:szCs w:val="28"/>
        </w:rPr>
        <w:t>別紙２</w:t>
      </w:r>
    </w:p>
    <w:p w14:paraId="333BA5BD" w14:textId="73A910F6" w:rsidR="002E3663" w:rsidRPr="00042419" w:rsidRDefault="00186D3B" w:rsidP="002E3663">
      <w:pPr>
        <w:widowControl/>
        <w:jc w:val="center"/>
        <w:rPr>
          <w:rFonts w:ascii="ＭＳ ゴシック" w:eastAsia="ＭＳ ゴシック" w:hAnsi="ＭＳ ゴシック"/>
          <w:sz w:val="28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自動車関連企業現場改善支援事</w:t>
      </w:r>
      <w:r w:rsidRPr="00042419">
        <w:rPr>
          <w:rFonts w:ascii="ＭＳ ゴシック" w:eastAsia="ＭＳ ゴシック" w:hAnsi="ＭＳ ゴシック" w:hint="eastAsia"/>
          <w:sz w:val="28"/>
          <w:szCs w:val="32"/>
        </w:rPr>
        <w:t>業</w:t>
      </w:r>
      <w:r w:rsidR="002E3663" w:rsidRPr="00042419">
        <w:rPr>
          <w:rFonts w:ascii="BIZ UDPゴシック" w:eastAsia="BIZ UDPゴシック" w:hAnsi="BIZ UDPゴシック" w:hint="eastAsia"/>
          <w:i/>
          <w:iCs/>
          <w:sz w:val="28"/>
          <w:szCs w:val="32"/>
          <w:u w:val="single"/>
        </w:rPr>
        <w:t>専門家等登録書</w:t>
      </w:r>
    </w:p>
    <w:p w14:paraId="3C9C360B" w14:textId="702E51F4" w:rsidR="002E3663" w:rsidRPr="00FC6044" w:rsidRDefault="002E3663" w:rsidP="002E3663">
      <w:pPr>
        <w:spacing w:line="360" w:lineRule="exact"/>
        <w:jc w:val="right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5664"/>
      </w:tblGrid>
      <w:tr w:rsidR="002E3663" w:rsidRPr="00FC6044" w14:paraId="0D0885EC" w14:textId="77777777" w:rsidTr="00897AC2">
        <w:tc>
          <w:tcPr>
            <w:tcW w:w="2722" w:type="dxa"/>
          </w:tcPr>
          <w:p w14:paraId="4FD20C00" w14:textId="400C4AFC" w:rsidR="002E3663" w:rsidRPr="00FC6044" w:rsidRDefault="002E3663" w:rsidP="0074375B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氏名・企業名</w:t>
            </w:r>
          </w:p>
        </w:tc>
        <w:tc>
          <w:tcPr>
            <w:tcW w:w="5664" w:type="dxa"/>
            <w:vAlign w:val="center"/>
          </w:tcPr>
          <w:p w14:paraId="48234B32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2E3663" w:rsidRPr="00FC6044" w14:paraId="4A792D62" w14:textId="77777777" w:rsidTr="00897AC2">
        <w:tc>
          <w:tcPr>
            <w:tcW w:w="2722" w:type="dxa"/>
          </w:tcPr>
          <w:p w14:paraId="1B067086" w14:textId="77777777" w:rsidR="002E3663" w:rsidRPr="00FC6044" w:rsidRDefault="002E3663" w:rsidP="0074375B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所在地</w:t>
            </w:r>
          </w:p>
        </w:tc>
        <w:tc>
          <w:tcPr>
            <w:tcW w:w="5664" w:type="dxa"/>
            <w:vAlign w:val="center"/>
          </w:tcPr>
          <w:p w14:paraId="61178A96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〒</w:t>
            </w:r>
          </w:p>
          <w:p w14:paraId="5F2C8863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2E3663" w:rsidRPr="00FC6044" w14:paraId="61C7DD05" w14:textId="77777777" w:rsidTr="00897AC2">
        <w:tc>
          <w:tcPr>
            <w:tcW w:w="2722" w:type="dxa"/>
          </w:tcPr>
          <w:p w14:paraId="25CEE644" w14:textId="77777777" w:rsidR="002E3663" w:rsidRPr="00FC6044" w:rsidRDefault="002E3663" w:rsidP="0074375B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代表者　役職・氏名</w:t>
            </w:r>
          </w:p>
        </w:tc>
        <w:tc>
          <w:tcPr>
            <w:tcW w:w="5664" w:type="dxa"/>
            <w:vAlign w:val="center"/>
          </w:tcPr>
          <w:p w14:paraId="0D647421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2E3663" w:rsidRPr="00FC6044" w14:paraId="525BE7D8" w14:textId="77777777" w:rsidTr="00897AC2">
        <w:tc>
          <w:tcPr>
            <w:tcW w:w="2722" w:type="dxa"/>
          </w:tcPr>
          <w:p w14:paraId="4B76EA26" w14:textId="77777777" w:rsidR="002E3663" w:rsidRPr="00FC6044" w:rsidRDefault="002E3663" w:rsidP="0074375B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担当者　役職・氏名</w:t>
            </w:r>
          </w:p>
        </w:tc>
        <w:tc>
          <w:tcPr>
            <w:tcW w:w="5664" w:type="dxa"/>
            <w:vAlign w:val="center"/>
          </w:tcPr>
          <w:p w14:paraId="2C018BC6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2E3663" w:rsidRPr="00FC6044" w14:paraId="07014D2F" w14:textId="77777777" w:rsidTr="00897AC2">
        <w:tc>
          <w:tcPr>
            <w:tcW w:w="2722" w:type="dxa"/>
          </w:tcPr>
          <w:p w14:paraId="2ADA3D29" w14:textId="77777777" w:rsidR="002E3663" w:rsidRPr="00FC6044" w:rsidRDefault="002E3663" w:rsidP="0074375B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連絡先電話・ＦＡＸ番号</w:t>
            </w:r>
          </w:p>
        </w:tc>
        <w:tc>
          <w:tcPr>
            <w:tcW w:w="5664" w:type="dxa"/>
            <w:vAlign w:val="center"/>
          </w:tcPr>
          <w:p w14:paraId="116912C2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電話：　　　　　　　　　ＦＡＸ：</w:t>
            </w:r>
          </w:p>
        </w:tc>
      </w:tr>
      <w:tr w:rsidR="002E3663" w:rsidRPr="00FC6044" w14:paraId="5BBED3DD" w14:textId="77777777" w:rsidTr="00897AC2">
        <w:tc>
          <w:tcPr>
            <w:tcW w:w="2722" w:type="dxa"/>
          </w:tcPr>
          <w:p w14:paraId="57FABA19" w14:textId="77777777" w:rsidR="002E3663" w:rsidRPr="00FC6044" w:rsidRDefault="002E3663" w:rsidP="0074375B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連絡先メールアドレス</w:t>
            </w:r>
          </w:p>
        </w:tc>
        <w:tc>
          <w:tcPr>
            <w:tcW w:w="5664" w:type="dxa"/>
            <w:vAlign w:val="center"/>
          </w:tcPr>
          <w:p w14:paraId="48C2297F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2E3663" w:rsidRPr="00FC6044" w14:paraId="1BAE515C" w14:textId="77777777" w:rsidTr="00897AC2">
        <w:tc>
          <w:tcPr>
            <w:tcW w:w="2722" w:type="dxa"/>
          </w:tcPr>
          <w:p w14:paraId="42D2A040" w14:textId="77777777" w:rsidR="002E3663" w:rsidRPr="00FC6044" w:rsidRDefault="002E3663" w:rsidP="0074375B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WebサイトURL</w:t>
            </w:r>
          </w:p>
        </w:tc>
        <w:tc>
          <w:tcPr>
            <w:tcW w:w="5664" w:type="dxa"/>
            <w:vAlign w:val="center"/>
          </w:tcPr>
          <w:p w14:paraId="255A7E5C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2E3663" w:rsidRPr="00FC6044" w14:paraId="4A554E84" w14:textId="77777777" w:rsidTr="00897AC2">
        <w:tc>
          <w:tcPr>
            <w:tcW w:w="2722" w:type="dxa"/>
          </w:tcPr>
          <w:p w14:paraId="43BAB65C" w14:textId="2FD8240B" w:rsidR="002E3663" w:rsidRPr="00FC6044" w:rsidRDefault="002E3663" w:rsidP="0074375B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主要事業</w:t>
            </w:r>
          </w:p>
        </w:tc>
        <w:tc>
          <w:tcPr>
            <w:tcW w:w="5664" w:type="dxa"/>
            <w:vAlign w:val="center"/>
          </w:tcPr>
          <w:p w14:paraId="6A3D3CE0" w14:textId="11EB8B85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2E3663" w:rsidRPr="00FC6044" w14:paraId="53047D47" w14:textId="77777777" w:rsidTr="00897AC2">
        <w:tc>
          <w:tcPr>
            <w:tcW w:w="2722" w:type="dxa"/>
          </w:tcPr>
          <w:p w14:paraId="5914260D" w14:textId="0BC46139" w:rsidR="002E3663" w:rsidRPr="00FC6044" w:rsidRDefault="002E3663" w:rsidP="0074375B">
            <w:pPr>
              <w:spacing w:line="3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支援可能内容</w:t>
            </w:r>
          </w:p>
        </w:tc>
        <w:tc>
          <w:tcPr>
            <w:tcW w:w="5664" w:type="dxa"/>
            <w:vAlign w:val="center"/>
          </w:tcPr>
          <w:p w14:paraId="7504B6BB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50E3275B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3569BEFA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34D04C65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360F94C9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0ECBB18C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3767091F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06D5CC1F" w14:textId="77777777" w:rsidR="002E3663" w:rsidRPr="00FC6044" w:rsidRDefault="002E3663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4C1310" w:rsidRPr="00FC6044" w14:paraId="23FC1314" w14:textId="77777777" w:rsidTr="00897AC2">
        <w:tc>
          <w:tcPr>
            <w:tcW w:w="2722" w:type="dxa"/>
            <w:vAlign w:val="center"/>
          </w:tcPr>
          <w:p w14:paraId="482EB78A" w14:textId="7D3D3464" w:rsidR="004C1310" w:rsidRPr="00FC6044" w:rsidRDefault="004C1310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>
              <w:rPr>
                <w:rFonts w:ascii="ＭＳ 明朝" w:eastAsia="ＭＳ 明朝" w:hAnsi="ＭＳ ゴシック" w:hint="eastAsia"/>
                <w:sz w:val="24"/>
                <w:szCs w:val="28"/>
              </w:rPr>
              <w:t>守秘義務の順守</w:t>
            </w:r>
          </w:p>
        </w:tc>
        <w:tc>
          <w:tcPr>
            <w:tcW w:w="5664" w:type="dxa"/>
            <w:vAlign w:val="center"/>
          </w:tcPr>
          <w:p w14:paraId="43440838" w14:textId="0F1962D5" w:rsidR="004C1310" w:rsidRPr="00FC6044" w:rsidRDefault="00897AC2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遵守します</w:t>
            </w:r>
          </w:p>
        </w:tc>
      </w:tr>
      <w:tr w:rsidR="004C1310" w:rsidRPr="00FC6044" w14:paraId="26539714" w14:textId="77777777" w:rsidTr="00897AC2">
        <w:tc>
          <w:tcPr>
            <w:tcW w:w="2722" w:type="dxa"/>
          </w:tcPr>
          <w:p w14:paraId="75945F62" w14:textId="77777777" w:rsidR="004C1310" w:rsidRPr="00FC6044" w:rsidRDefault="004C1310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FC6044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その他自由記入欄</w:t>
            </w:r>
          </w:p>
        </w:tc>
        <w:tc>
          <w:tcPr>
            <w:tcW w:w="5664" w:type="dxa"/>
            <w:vAlign w:val="center"/>
          </w:tcPr>
          <w:p w14:paraId="581C17C1" w14:textId="77777777" w:rsidR="004C1310" w:rsidRPr="00FC6044" w:rsidRDefault="004C1310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48C82958" w14:textId="77777777" w:rsidR="004C1310" w:rsidRPr="00FC6044" w:rsidRDefault="004C1310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5424E435" w14:textId="77777777" w:rsidR="004C1310" w:rsidRPr="00FC6044" w:rsidRDefault="004C1310" w:rsidP="004C1310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</w:tbl>
    <w:p w14:paraId="6FD79B3A" w14:textId="77777777" w:rsidR="002E3663" w:rsidRPr="00FC6044" w:rsidRDefault="002E3663" w:rsidP="002E3663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32"/>
        </w:rPr>
      </w:pPr>
      <w:r w:rsidRPr="00FC6044">
        <w:rPr>
          <w:rFonts w:ascii="ＭＳ 明朝" w:eastAsia="ＭＳ 明朝" w:hAnsi="ＭＳ 明朝" w:cs="Times New Roman" w:hint="eastAsia"/>
          <w:sz w:val="24"/>
          <w:szCs w:val="32"/>
        </w:rPr>
        <w:t>※　記入いただいた情報は、運営上必要な範囲内で使用します。</w:t>
      </w:r>
    </w:p>
    <w:p w14:paraId="3D6AEC6B" w14:textId="77777777" w:rsidR="002E3663" w:rsidRPr="00FC6044" w:rsidRDefault="002E3663" w:rsidP="002E3663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32"/>
        </w:rPr>
      </w:pPr>
      <w:r w:rsidRPr="00FC6044">
        <w:rPr>
          <w:rFonts w:ascii="ＭＳ 明朝" w:eastAsia="ＭＳ 明朝" w:hAnsi="ＭＳ 明朝" w:cs="Times New Roman" w:hint="eastAsia"/>
          <w:sz w:val="24"/>
          <w:szCs w:val="32"/>
        </w:rPr>
        <w:t>※　応募資格を満たさない場合など、登録をお断りすることがあります。</w:t>
      </w:r>
    </w:p>
    <w:p w14:paraId="49FC9186" w14:textId="77777777" w:rsidR="002E3663" w:rsidRPr="009836CF" w:rsidRDefault="002E3663" w:rsidP="002E3663">
      <w:pPr>
        <w:spacing w:line="360" w:lineRule="exact"/>
        <w:rPr>
          <w:rFonts w:ascii="HGSｺﾞｼｯｸM" w:eastAsia="HGSｺﾞｼｯｸM" w:hAnsi="ＭＳ 明朝" w:cs="Times New Roman"/>
          <w:szCs w:val="24"/>
        </w:rPr>
      </w:pPr>
      <w:r w:rsidRPr="009836CF">
        <w:rPr>
          <w:rFonts w:ascii="HGSｺﾞｼｯｸM" w:eastAsia="HGSｺﾞｼｯｸM" w:hAnsi="ＭＳ 明朝" w:cs="Times New Roman" w:hint="eastAsia"/>
          <w:szCs w:val="24"/>
        </w:rPr>
        <w:t>【守秘義務について】</w:t>
      </w:r>
    </w:p>
    <w:p w14:paraId="7967948C" w14:textId="2BE1A9FD" w:rsidR="002E3663" w:rsidRDefault="002E3663" w:rsidP="002E3663">
      <w:pPr>
        <w:spacing w:line="360" w:lineRule="exact"/>
        <w:ind w:leftChars="117" w:left="246"/>
        <w:rPr>
          <w:rFonts w:ascii="HGSｺﾞｼｯｸM" w:eastAsia="HGSｺﾞｼｯｸM" w:hAnsi="ＭＳ 明朝" w:cs="Times New Roman"/>
          <w:szCs w:val="24"/>
        </w:rPr>
      </w:pPr>
      <w:r w:rsidRPr="009836CF">
        <w:rPr>
          <w:rFonts w:ascii="HGSｺﾞｼｯｸM" w:eastAsia="HGSｺﾞｼｯｸM" w:hAnsi="ＭＳ 明朝" w:cs="Times New Roman" w:hint="eastAsia"/>
          <w:szCs w:val="24"/>
        </w:rPr>
        <w:t xml:space="preserve">　</w:t>
      </w:r>
      <w:r w:rsidR="00186D3B">
        <w:rPr>
          <w:rFonts w:ascii="HGSｺﾞｼｯｸM" w:eastAsia="HGSｺﾞｼｯｸM" w:hAnsi="ＭＳ 明朝" w:cs="Times New Roman" w:hint="eastAsia"/>
          <w:szCs w:val="24"/>
        </w:rPr>
        <w:t>自動車関連企業現場改善支援事業</w:t>
      </w:r>
      <w:r w:rsidRPr="009836CF">
        <w:rPr>
          <w:rFonts w:ascii="HGSｺﾞｼｯｸM" w:eastAsia="HGSｺﾞｼｯｸM" w:hAnsi="ＭＳ 明朝" w:cs="Times New Roman" w:hint="eastAsia"/>
          <w:szCs w:val="24"/>
        </w:rPr>
        <w:t>の活動により知り</w:t>
      </w:r>
      <w:r w:rsidR="003B11F6">
        <w:rPr>
          <w:rFonts w:ascii="HGSｺﾞｼｯｸM" w:eastAsia="HGSｺﾞｼｯｸM" w:hAnsi="ＭＳ 明朝" w:cs="Times New Roman" w:hint="eastAsia"/>
          <w:szCs w:val="24"/>
        </w:rPr>
        <w:t>得た</w:t>
      </w:r>
      <w:r w:rsidRPr="009836CF">
        <w:rPr>
          <w:rFonts w:ascii="HGSｺﾞｼｯｸM" w:eastAsia="HGSｺﾞｼｯｸM" w:hAnsi="ＭＳ 明朝" w:cs="Times New Roman" w:hint="eastAsia"/>
          <w:szCs w:val="24"/>
        </w:rPr>
        <w:t>相手方固有の秘密情報</w:t>
      </w:r>
      <w:r w:rsidR="00BB2EEF" w:rsidRPr="00BB2EEF">
        <w:rPr>
          <w:rFonts w:ascii="HGSｺﾞｼｯｸM" w:eastAsia="HGSｺﾞｼｯｸM" w:hAnsi="ＭＳ 明朝" w:cs="Times New Roman"/>
          <w:szCs w:val="24"/>
        </w:rPr>
        <w:t>及び、ノウハウ等に係る知的財産権について</w:t>
      </w:r>
      <w:r w:rsidRPr="009836CF">
        <w:rPr>
          <w:rFonts w:ascii="HGSｺﾞｼｯｸM" w:eastAsia="HGSｺﾞｼｯｸM" w:hAnsi="ＭＳ 明朝" w:cs="Times New Roman" w:hint="eastAsia"/>
          <w:szCs w:val="24"/>
        </w:rPr>
        <w:t>、相手方の承諾なしに、第三者に開示・漏洩してはならない。また、活動が終了した後においても同様とする。</w:t>
      </w:r>
    </w:p>
    <w:p w14:paraId="67443ACA" w14:textId="6EAC9675" w:rsidR="00FC6044" w:rsidRPr="009836CF" w:rsidRDefault="009731AB" w:rsidP="002E3663">
      <w:pPr>
        <w:spacing w:line="360" w:lineRule="exact"/>
        <w:ind w:leftChars="117" w:left="246"/>
        <w:rPr>
          <w:rFonts w:ascii="HGSｺﾞｼｯｸM" w:eastAsia="HGSｺﾞｼｯｸM" w:hAnsi="ＭＳ 明朝" w:cs="Times New Roman"/>
          <w:szCs w:val="24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7A6B7" wp14:editId="2DE6B6B2">
                <wp:simplePos x="0" y="0"/>
                <wp:positionH relativeFrom="margin">
                  <wp:posOffset>9525</wp:posOffset>
                </wp:positionH>
                <wp:positionV relativeFrom="paragraph">
                  <wp:posOffset>6350</wp:posOffset>
                </wp:positionV>
                <wp:extent cx="5513696" cy="1774209"/>
                <wp:effectExtent l="0" t="0" r="11430" b="16510"/>
                <wp:wrapNone/>
                <wp:docPr id="49277307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696" cy="1774209"/>
                        </a:xfrm>
                        <a:prstGeom prst="roundRect">
                          <a:avLst>
                            <a:gd name="adj" fmla="val 77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58362" w14:textId="77777777" w:rsidR="00FC6044" w:rsidRPr="00AF3B1C" w:rsidRDefault="00FC6044" w:rsidP="00FC6044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Pr="00AF3B1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申し込み方法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718E398A" w14:textId="4B52169A" w:rsidR="00FC6044" w:rsidRDefault="00FC6044" w:rsidP="00FC6044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登録書</w:t>
                            </w:r>
                            <w:r w:rsidRPr="00AF3B1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をメール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にて提出してください</w:t>
                            </w:r>
                            <w:r w:rsidRPr="00AF3B1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。 </w:t>
                            </w:r>
                          </w:p>
                          <w:p w14:paraId="78425565" w14:textId="77777777" w:rsidR="00FC6044" w:rsidRPr="00AF3B1C" w:rsidRDefault="00FC6044" w:rsidP="00FC6044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記載内容の確認のため、担当者から連絡をする場合があります。</w:t>
                            </w:r>
                          </w:p>
                          <w:p w14:paraId="23D3040C" w14:textId="77777777" w:rsidR="00FC6044" w:rsidRPr="00AF3B1C" w:rsidRDefault="00FC6044" w:rsidP="00FC6044">
                            <w:pPr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Pr="00AF3B1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申し込み・問い合わせ先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714EF9AD" w14:textId="77777777" w:rsidR="00FC6044" w:rsidRPr="00AF3B1C" w:rsidRDefault="00FC6044" w:rsidP="00FC6044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F3B1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山口県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3B1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産業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労働</w:t>
                            </w:r>
                            <w:r w:rsidRPr="00AF3B1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部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産業脱炭素化推進室</w:t>
                            </w:r>
                          </w:p>
                          <w:p w14:paraId="7DCD6053" w14:textId="77777777" w:rsidR="00FC6044" w:rsidRDefault="00FC6044" w:rsidP="00FC6044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F3B1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TEL：083-933-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2474</w:t>
                            </w:r>
                          </w:p>
                          <w:p w14:paraId="4AF5415E" w14:textId="77777777" w:rsidR="00FC6044" w:rsidRPr="00DF676D" w:rsidRDefault="00FC6044" w:rsidP="00FC6044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F3B1C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r w:rsidRPr="00E472A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a16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472A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472A8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@pref.yamaguchi.lg.jp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7A6B7" id="角丸四角形 1" o:spid="_x0000_s1026" style="position:absolute;left:0;text-align:left;margin-left:.75pt;margin-top:.5pt;width:434.15pt;height:13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" filled="f" strokecolor="#1f3763 [1604]" strokeweight="1pt">
                <v:stroke joinstyle="miter"/>
                <v:textbox>
                  <w:txbxContent>
                    <w:p w14:paraId="5F058362" w14:textId="77777777" w:rsidR="00FC6044" w:rsidRPr="00AF3B1C" w:rsidRDefault="00FC6044" w:rsidP="00FC6044">
                      <w:pPr>
                        <w:rPr>
                          <w:rFonts w:ascii="HGSｺﾞｼｯｸM" w:eastAsia="HGS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Pr="00AF3B1C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申し込み方法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14:paraId="718E398A" w14:textId="4B52169A" w:rsidR="00FC6044" w:rsidRDefault="00FC6044" w:rsidP="00FC6044">
                      <w:pPr>
                        <w:ind w:firstLineChars="100" w:firstLine="240"/>
                        <w:rPr>
                          <w:rFonts w:ascii="HGSｺﾞｼｯｸM" w:eastAsia="HGS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登録書</w:t>
                      </w:r>
                      <w:r w:rsidRPr="00AF3B1C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をメール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にて提出してください</w:t>
                      </w:r>
                      <w:r w:rsidRPr="00AF3B1C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。 </w:t>
                      </w:r>
                    </w:p>
                    <w:p w14:paraId="78425565" w14:textId="77777777" w:rsidR="00FC6044" w:rsidRPr="00AF3B1C" w:rsidRDefault="00FC6044" w:rsidP="00FC6044">
                      <w:pPr>
                        <w:ind w:firstLineChars="100" w:firstLine="240"/>
                        <w:rPr>
                          <w:rFonts w:ascii="HGSｺﾞｼｯｸM" w:eastAsia="HGS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記載内容の確認のため、担当者から連絡をする場合があります。</w:t>
                      </w:r>
                    </w:p>
                    <w:p w14:paraId="23D3040C" w14:textId="77777777" w:rsidR="00FC6044" w:rsidRPr="00AF3B1C" w:rsidRDefault="00FC6044" w:rsidP="00FC6044">
                      <w:pPr>
                        <w:rPr>
                          <w:rFonts w:ascii="HGSｺﾞｼｯｸM" w:eastAsia="HGS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Pr="00AF3B1C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申し込み・問い合わせ先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14:paraId="714EF9AD" w14:textId="77777777" w:rsidR="00FC6044" w:rsidRPr="00AF3B1C" w:rsidRDefault="00FC6044" w:rsidP="00FC6044">
                      <w:pPr>
                        <w:ind w:firstLineChars="100" w:firstLine="240"/>
                        <w:rPr>
                          <w:rFonts w:ascii="HGSｺﾞｼｯｸM" w:eastAsia="HGS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AF3B1C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山口県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F3B1C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産業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労働</w:t>
                      </w:r>
                      <w:r w:rsidRPr="00AF3B1C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部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　産業脱炭素化推進室</w:t>
                      </w:r>
                    </w:p>
                    <w:p w14:paraId="7DCD6053" w14:textId="77777777" w:rsidR="00FC6044" w:rsidRDefault="00FC6044" w:rsidP="00FC6044">
                      <w:pPr>
                        <w:ind w:firstLineChars="100" w:firstLine="240"/>
                        <w:rPr>
                          <w:rFonts w:ascii="HGSｺﾞｼｯｸM" w:eastAsia="HGS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AF3B1C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TEL：083-933-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2474</w:t>
                      </w:r>
                    </w:p>
                    <w:p w14:paraId="4AF5415E" w14:textId="77777777" w:rsidR="00FC6044" w:rsidRPr="00DF676D" w:rsidRDefault="00FC6044" w:rsidP="00FC6044">
                      <w:pPr>
                        <w:ind w:firstLineChars="100" w:firstLine="240"/>
                        <w:rPr>
                          <w:rFonts w:ascii="HGSｺﾞｼｯｸM" w:eastAsia="HGS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AF3B1C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 xml:space="preserve">E-mail: </w:t>
                      </w:r>
                      <w:r w:rsidRPr="00E472A8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a16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472A8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472A8">
                        <w:rPr>
                          <w:rFonts w:ascii="HGSｺﾞｼｯｸM" w:eastAsia="HGSｺﾞｼｯｸM" w:hint="eastAsia"/>
                          <w:color w:val="000000" w:themeColor="text1"/>
                          <w:sz w:val="24"/>
                          <w:szCs w:val="24"/>
                        </w:rPr>
                        <w:t>@pref.yamaguchi.lg.jp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BABB05" w14:textId="50C5B310" w:rsidR="009731AB" w:rsidRDefault="009731AB" w:rsidP="002E3663">
      <w:pPr>
        <w:spacing w:line="360" w:lineRule="exact"/>
        <w:rPr>
          <w:rFonts w:ascii="HGSｺﾞｼｯｸM" w:eastAsia="HGSｺﾞｼｯｸM" w:hAnsi="ＭＳ 明朝" w:cs="Times New Roman"/>
          <w:szCs w:val="24"/>
        </w:rPr>
      </w:pPr>
    </w:p>
    <w:p w14:paraId="22A6BF6F" w14:textId="7E302767" w:rsidR="009731AB" w:rsidRDefault="009731AB">
      <w:pPr>
        <w:widowControl/>
        <w:jc w:val="left"/>
        <w:rPr>
          <w:rFonts w:ascii="HGSｺﾞｼｯｸM" w:eastAsia="HGSｺﾞｼｯｸM" w:hAnsi="ＭＳ 明朝" w:cs="Times New Roman"/>
          <w:szCs w:val="24"/>
        </w:rPr>
      </w:pPr>
    </w:p>
    <w:sectPr w:rsidR="009731AB" w:rsidSect="00DF676D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5A36" w14:textId="77777777" w:rsidR="00F548B5" w:rsidRDefault="00F548B5" w:rsidP="00DF676D">
      <w:r>
        <w:separator/>
      </w:r>
    </w:p>
  </w:endnote>
  <w:endnote w:type="continuationSeparator" w:id="0">
    <w:p w14:paraId="625287DD" w14:textId="77777777" w:rsidR="00F548B5" w:rsidRDefault="00F548B5" w:rsidP="00DF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D31E" w14:textId="77777777" w:rsidR="00F548B5" w:rsidRDefault="00F548B5" w:rsidP="00DF676D">
      <w:r>
        <w:separator/>
      </w:r>
    </w:p>
  </w:footnote>
  <w:footnote w:type="continuationSeparator" w:id="0">
    <w:p w14:paraId="064A510D" w14:textId="77777777" w:rsidR="00F548B5" w:rsidRDefault="00F548B5" w:rsidP="00DF6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E3"/>
    <w:rsid w:val="00020A2C"/>
    <w:rsid w:val="00041666"/>
    <w:rsid w:val="00042419"/>
    <w:rsid w:val="0005715A"/>
    <w:rsid w:val="000629DA"/>
    <w:rsid w:val="000B01F8"/>
    <w:rsid w:val="000B2989"/>
    <w:rsid w:val="000B49DA"/>
    <w:rsid w:val="000D0312"/>
    <w:rsid w:val="000E02AF"/>
    <w:rsid w:val="000F662B"/>
    <w:rsid w:val="00121129"/>
    <w:rsid w:val="0012411B"/>
    <w:rsid w:val="00140BD6"/>
    <w:rsid w:val="00141633"/>
    <w:rsid w:val="001476E4"/>
    <w:rsid w:val="00153B12"/>
    <w:rsid w:val="00157E42"/>
    <w:rsid w:val="0016353F"/>
    <w:rsid w:val="00170FF8"/>
    <w:rsid w:val="00181D18"/>
    <w:rsid w:val="00186D3B"/>
    <w:rsid w:val="001B2C45"/>
    <w:rsid w:val="001D36B6"/>
    <w:rsid w:val="001E4C18"/>
    <w:rsid w:val="001F0A75"/>
    <w:rsid w:val="001F5B5A"/>
    <w:rsid w:val="001F7122"/>
    <w:rsid w:val="0021719C"/>
    <w:rsid w:val="00241B65"/>
    <w:rsid w:val="002A1AFF"/>
    <w:rsid w:val="002E1A74"/>
    <w:rsid w:val="002E3663"/>
    <w:rsid w:val="00317552"/>
    <w:rsid w:val="003607C2"/>
    <w:rsid w:val="00370917"/>
    <w:rsid w:val="003928E9"/>
    <w:rsid w:val="003969A9"/>
    <w:rsid w:val="003A0CA8"/>
    <w:rsid w:val="003A34A0"/>
    <w:rsid w:val="003B11F6"/>
    <w:rsid w:val="003C02C9"/>
    <w:rsid w:val="003D4B95"/>
    <w:rsid w:val="003E3788"/>
    <w:rsid w:val="003F2F23"/>
    <w:rsid w:val="0044018A"/>
    <w:rsid w:val="00444956"/>
    <w:rsid w:val="0045686E"/>
    <w:rsid w:val="00464D7A"/>
    <w:rsid w:val="00484AE4"/>
    <w:rsid w:val="004C1310"/>
    <w:rsid w:val="004C57BF"/>
    <w:rsid w:val="004D20C4"/>
    <w:rsid w:val="004E5612"/>
    <w:rsid w:val="004F366F"/>
    <w:rsid w:val="004F67E8"/>
    <w:rsid w:val="0050548E"/>
    <w:rsid w:val="005C49C3"/>
    <w:rsid w:val="00612432"/>
    <w:rsid w:val="00637282"/>
    <w:rsid w:val="0066328F"/>
    <w:rsid w:val="006B048C"/>
    <w:rsid w:val="006C7C57"/>
    <w:rsid w:val="006D09ED"/>
    <w:rsid w:val="006D43B7"/>
    <w:rsid w:val="006E2B00"/>
    <w:rsid w:val="00716108"/>
    <w:rsid w:val="007367F1"/>
    <w:rsid w:val="00755674"/>
    <w:rsid w:val="00760A1D"/>
    <w:rsid w:val="00787877"/>
    <w:rsid w:val="00791C46"/>
    <w:rsid w:val="007B30B6"/>
    <w:rsid w:val="007E1923"/>
    <w:rsid w:val="0080129C"/>
    <w:rsid w:val="00897AC2"/>
    <w:rsid w:val="008C605B"/>
    <w:rsid w:val="008C68E0"/>
    <w:rsid w:val="008D7857"/>
    <w:rsid w:val="008E08B8"/>
    <w:rsid w:val="008E08D4"/>
    <w:rsid w:val="008F1DC8"/>
    <w:rsid w:val="00906A3E"/>
    <w:rsid w:val="00912CD0"/>
    <w:rsid w:val="0091571A"/>
    <w:rsid w:val="009369CE"/>
    <w:rsid w:val="00937A76"/>
    <w:rsid w:val="00957DFC"/>
    <w:rsid w:val="009731AB"/>
    <w:rsid w:val="00990C97"/>
    <w:rsid w:val="009C0933"/>
    <w:rsid w:val="009D4180"/>
    <w:rsid w:val="009F5D45"/>
    <w:rsid w:val="00A11051"/>
    <w:rsid w:val="00A15162"/>
    <w:rsid w:val="00A334AF"/>
    <w:rsid w:val="00AA3C4B"/>
    <w:rsid w:val="00AB7BC8"/>
    <w:rsid w:val="00AC4B2B"/>
    <w:rsid w:val="00AE4F10"/>
    <w:rsid w:val="00AF30C8"/>
    <w:rsid w:val="00AF4C1D"/>
    <w:rsid w:val="00B229A3"/>
    <w:rsid w:val="00B314B3"/>
    <w:rsid w:val="00B32141"/>
    <w:rsid w:val="00B334BC"/>
    <w:rsid w:val="00B34313"/>
    <w:rsid w:val="00B35C53"/>
    <w:rsid w:val="00B4201A"/>
    <w:rsid w:val="00B43D59"/>
    <w:rsid w:val="00B923E3"/>
    <w:rsid w:val="00BA247B"/>
    <w:rsid w:val="00BA37FC"/>
    <w:rsid w:val="00BB2EEF"/>
    <w:rsid w:val="00BB399E"/>
    <w:rsid w:val="00BB67FB"/>
    <w:rsid w:val="00BD018C"/>
    <w:rsid w:val="00BD36CA"/>
    <w:rsid w:val="00C07F3B"/>
    <w:rsid w:val="00C326AA"/>
    <w:rsid w:val="00C4320F"/>
    <w:rsid w:val="00C673C9"/>
    <w:rsid w:val="00C90D79"/>
    <w:rsid w:val="00CA07A0"/>
    <w:rsid w:val="00CD44E3"/>
    <w:rsid w:val="00CE1FD1"/>
    <w:rsid w:val="00D16FCF"/>
    <w:rsid w:val="00D31C43"/>
    <w:rsid w:val="00D53FC0"/>
    <w:rsid w:val="00D57EF4"/>
    <w:rsid w:val="00D73FDC"/>
    <w:rsid w:val="00D84C2B"/>
    <w:rsid w:val="00DB35F8"/>
    <w:rsid w:val="00DF676D"/>
    <w:rsid w:val="00E02FDC"/>
    <w:rsid w:val="00E32932"/>
    <w:rsid w:val="00E43390"/>
    <w:rsid w:val="00E51933"/>
    <w:rsid w:val="00E72E87"/>
    <w:rsid w:val="00EA51F6"/>
    <w:rsid w:val="00EB6CC9"/>
    <w:rsid w:val="00EB7C1F"/>
    <w:rsid w:val="00EC2DDA"/>
    <w:rsid w:val="00F2126D"/>
    <w:rsid w:val="00F548B5"/>
    <w:rsid w:val="00F860D1"/>
    <w:rsid w:val="00FB36FE"/>
    <w:rsid w:val="00FC6044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979C3"/>
  <w15:chartTrackingRefBased/>
  <w15:docId w15:val="{BC632606-13D1-4FA9-B3E6-5FE60244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1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3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3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3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3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3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3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3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23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23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23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2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2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2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2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2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23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2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2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2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3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23E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2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23E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23E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67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676D"/>
  </w:style>
  <w:style w:type="paragraph" w:styleId="ac">
    <w:name w:val="footer"/>
    <w:basedOn w:val="a"/>
    <w:link w:val="ad"/>
    <w:uiPriority w:val="99"/>
    <w:unhideWhenUsed/>
    <w:rsid w:val="00DF67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676D"/>
  </w:style>
  <w:style w:type="table" w:styleId="ae">
    <w:name w:val="Table Grid"/>
    <w:basedOn w:val="a1"/>
    <w:uiPriority w:val="59"/>
    <w:rsid w:val="00DF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E366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E366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9731A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731A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731A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731A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73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06eeb-8551-4912-8500-79446aa43dc0" xsi:nil="true"/>
    <lcf76f155ced4ddcb4097134ff3c332f xmlns="4af40914-834e-4597-8d1b-00ffac17cb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45B8522EE2474B9A075176AD0B7077" ma:contentTypeVersion="16" ma:contentTypeDescription="新しいドキュメントを作成します。" ma:contentTypeScope="" ma:versionID="b67e01e234f32d3ac29302ebc1c7ee03">
  <xsd:schema xmlns:xsd="http://www.w3.org/2001/XMLSchema" xmlns:xs="http://www.w3.org/2001/XMLSchema" xmlns:p="http://schemas.microsoft.com/office/2006/metadata/properties" xmlns:ns2="4af40914-834e-4597-8d1b-00ffac17cbd9" xmlns:ns3="0ff06eeb-8551-4912-8500-79446aa43dc0" targetNamespace="http://schemas.microsoft.com/office/2006/metadata/properties" ma:root="true" ma:fieldsID="38e60da79effc0323d33f711b2ce0e2c" ns2:_="" ns3:_="">
    <xsd:import namespace="4af40914-834e-4597-8d1b-00ffac17cbd9"/>
    <xsd:import namespace="0ff06eeb-8551-4912-8500-79446aa43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40914-834e-4597-8d1b-00ffac17c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4d10794-54b2-4a25-9fa6-b66be61b1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06eeb-8551-4912-8500-79446aa43d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db45ce-564d-48c7-8778-e13e6548de6e}" ma:internalName="TaxCatchAll" ma:showField="CatchAllData" ma:web="0ff06eeb-8551-4912-8500-79446aa43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5B611-F534-49FE-B5DA-24E6AC1C9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B0F0-A92C-4024-858C-A5C1ED7562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BB49E4-DCBE-49D0-865E-08F8E4D0FA5F}">
  <ds:schemaRefs>
    <ds:schemaRef ds:uri="http://schemas.microsoft.com/office/2006/metadata/properties"/>
    <ds:schemaRef ds:uri="http://schemas.microsoft.com/office/infopath/2007/PartnerControls"/>
    <ds:schemaRef ds:uri="0ff06eeb-8551-4912-8500-79446aa43dc0"/>
    <ds:schemaRef ds:uri="4af40914-834e-4597-8d1b-00ffac17cbd9"/>
  </ds:schemaRefs>
</ds:datastoreItem>
</file>

<file path=customXml/itemProps4.xml><?xml version="1.0" encoding="utf-8"?>
<ds:datastoreItem xmlns:ds="http://schemas.openxmlformats.org/officeDocument/2006/customXml" ds:itemID="{CCB65254-9707-4336-9743-9774BAFF8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40914-834e-4597-8d1b-00ffac17cbd9"/>
    <ds:schemaRef ds:uri="0ff06eeb-8551-4912-8500-79446aa43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倉光　秀平</dc:creator>
  <cp:keywords/>
  <dc:description/>
  <cp:lastModifiedBy>倉光　秀平</cp:lastModifiedBy>
  <cp:revision>3</cp:revision>
  <cp:lastPrinted>2026-04-08T00:14:00Z</cp:lastPrinted>
  <dcterms:created xsi:type="dcterms:W3CDTF">2026-04-08T06:29:00Z</dcterms:created>
  <dcterms:modified xsi:type="dcterms:W3CDTF">2026-04-08T06:29:00Z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0x0101007245B8522EE2474B9A075176AD0B7077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