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ADDA8" w14:textId="165998C9" w:rsidR="000B7279" w:rsidRPr="0082247B" w:rsidRDefault="00BE3DE8" w:rsidP="000B7279">
      <w:pPr>
        <w:pStyle w:val="1"/>
        <w:rPr>
          <w:rFonts w:ascii="ＭＳ 明朝" w:eastAsia="ＭＳ 明朝" w:hAnsi="ＭＳ 明朝"/>
          <w:color w:val="000000" w:themeColor="text1"/>
          <w:kern w:val="0"/>
        </w:rPr>
      </w:pPr>
      <w:r w:rsidRPr="0082247B">
        <w:rPr>
          <w:rFonts w:ascii="ＭＳ 明朝" w:eastAsia="ＭＳ 明朝" w:hAnsi="ＭＳ 明朝" w:cs="ＭＳ 明朝" w:hint="eastAsia"/>
          <w:color w:val="000000" w:themeColor="text1"/>
          <w:kern w:val="0"/>
        </w:rPr>
        <w:t>様式</w:t>
      </w:r>
      <w:r w:rsidR="005F51DB" w:rsidRPr="0082247B">
        <w:rPr>
          <w:rFonts w:ascii="ＭＳ 明朝" w:eastAsia="ＭＳ 明朝" w:hAnsi="ＭＳ 明朝" w:hint="eastAsia"/>
          <w:color w:val="000000" w:themeColor="text1"/>
          <w:kern w:val="0"/>
        </w:rPr>
        <w:t>３</w:t>
      </w:r>
    </w:p>
    <w:p w14:paraId="59D66B11" w14:textId="77777777" w:rsidR="000B7279" w:rsidRPr="00E57B5C" w:rsidRDefault="000B7279" w:rsidP="000B7279">
      <w:pPr>
        <w:wordWrap w:val="0"/>
        <w:overflowPunct w:val="0"/>
        <w:autoSpaceDE w:val="0"/>
        <w:autoSpaceDN w:val="0"/>
        <w:adjustRightInd w:val="0"/>
        <w:rPr>
          <w:rFonts w:ascii="ＭＳ 明朝" w:eastAsia="ＭＳ 明朝" w:hAnsi="ＭＳ 明朝"/>
          <w:kern w:val="0"/>
          <w:sz w:val="24"/>
          <w:szCs w:val="24"/>
          <w:lang w:eastAsia="zh-TW"/>
        </w:rPr>
      </w:pPr>
    </w:p>
    <w:p w14:paraId="76F8AE38" w14:textId="3D409228" w:rsidR="006F0375" w:rsidRDefault="006F0375" w:rsidP="000B7279">
      <w:pPr>
        <w:wordWrap w:val="0"/>
        <w:overflowPunct w:val="0"/>
        <w:autoSpaceDE w:val="0"/>
        <w:autoSpaceDN w:val="0"/>
        <w:adjustRightInd w:val="0"/>
        <w:jc w:val="right"/>
        <w:rPr>
          <w:rFonts w:ascii="ＭＳ 明朝" w:eastAsia="ＭＳ 明朝" w:hAnsi="ＭＳ 明朝"/>
          <w:kern w:val="0"/>
          <w:sz w:val="24"/>
          <w:szCs w:val="24"/>
        </w:rPr>
      </w:pPr>
      <w:r w:rsidRPr="006F0375">
        <w:rPr>
          <w:rFonts w:ascii="ＭＳ 明朝" w:eastAsia="ＭＳ 明朝" w:hAnsi="ＭＳ 明朝"/>
          <w:kern w:val="0"/>
          <w:sz w:val="24"/>
          <w:szCs w:val="24"/>
          <w:lang w:eastAsia="zh-TW"/>
        </w:rPr>
        <w:t>令和　年（　　　年）　月　　日</w:t>
      </w:r>
      <w:r>
        <w:rPr>
          <w:rFonts w:ascii="ＭＳ 明朝" w:eastAsia="ＭＳ 明朝" w:hAnsi="ＭＳ 明朝" w:hint="eastAsia"/>
          <w:kern w:val="0"/>
          <w:sz w:val="24"/>
          <w:szCs w:val="24"/>
        </w:rPr>
        <w:t xml:space="preserve">　</w:t>
      </w:r>
    </w:p>
    <w:p w14:paraId="11D660BE" w14:textId="15AF08FE" w:rsidR="000B7279" w:rsidRPr="00E57B5C" w:rsidRDefault="000B7279" w:rsidP="006F0375">
      <w:pPr>
        <w:overflowPunct w:val="0"/>
        <w:autoSpaceDE w:val="0"/>
        <w:autoSpaceDN w:val="0"/>
        <w:adjustRightInd w:val="0"/>
        <w:jc w:val="right"/>
        <w:rPr>
          <w:rFonts w:ascii="ＭＳ 明朝" w:eastAsia="ＭＳ 明朝" w:hAnsi="ＭＳ 明朝"/>
          <w:kern w:val="0"/>
          <w:sz w:val="24"/>
          <w:szCs w:val="24"/>
          <w:lang w:eastAsia="zh-TW"/>
        </w:rPr>
      </w:pPr>
      <w:r w:rsidRPr="00E57B5C">
        <w:rPr>
          <w:rFonts w:ascii="ＭＳ 明朝" w:eastAsia="ＭＳ 明朝" w:hAnsi="ＭＳ 明朝" w:hint="eastAsia"/>
          <w:kern w:val="0"/>
          <w:sz w:val="24"/>
          <w:szCs w:val="24"/>
          <w:lang w:eastAsia="zh-TW"/>
        </w:rPr>
        <w:t xml:space="preserve">　　</w:t>
      </w:r>
    </w:p>
    <w:p w14:paraId="369BC61C" w14:textId="77777777" w:rsidR="006F0375" w:rsidRPr="006F0375" w:rsidRDefault="006F0375" w:rsidP="006F0375">
      <w:pPr>
        <w:jc w:val="center"/>
        <w:rPr>
          <w:rFonts w:ascii="ＭＳ 明朝" w:eastAsia="ＭＳ 明朝" w:hAnsi="ＭＳ 明朝"/>
          <w:sz w:val="28"/>
          <w:szCs w:val="28"/>
        </w:rPr>
      </w:pPr>
      <w:r w:rsidRPr="006F0375">
        <w:rPr>
          <w:rFonts w:ascii="ＭＳ 明朝" w:eastAsia="ＭＳ 明朝" w:hAnsi="ＭＳ 明朝" w:hint="eastAsia"/>
          <w:sz w:val="28"/>
          <w:szCs w:val="28"/>
        </w:rPr>
        <w:t>ＧＭＰ調査通知書</w:t>
      </w:r>
    </w:p>
    <w:p w14:paraId="7BC5BC8E" w14:textId="77777777" w:rsidR="000B7279" w:rsidRPr="00E57B5C" w:rsidRDefault="000B7279" w:rsidP="000B7279">
      <w:pPr>
        <w:wordWrap w:val="0"/>
        <w:overflowPunct w:val="0"/>
        <w:autoSpaceDE w:val="0"/>
        <w:autoSpaceDN w:val="0"/>
        <w:adjustRightInd w:val="0"/>
        <w:rPr>
          <w:rFonts w:ascii="ＭＳ 明朝" w:eastAsia="ＭＳ 明朝" w:hAnsi="ＭＳ 明朝"/>
          <w:kern w:val="0"/>
          <w:sz w:val="24"/>
          <w:szCs w:val="24"/>
          <w:lang w:eastAsia="zh-TW"/>
        </w:rPr>
      </w:pPr>
    </w:p>
    <w:p w14:paraId="6BDF9FB3" w14:textId="4971FB76" w:rsidR="000B7279" w:rsidRPr="00E57B5C" w:rsidRDefault="000B7279" w:rsidP="000B7279">
      <w:pPr>
        <w:wordWrap w:val="0"/>
        <w:overflowPunct w:val="0"/>
        <w:autoSpaceDE w:val="0"/>
        <w:autoSpaceDN w:val="0"/>
        <w:adjustRightInd w:val="0"/>
        <w:rPr>
          <w:rFonts w:ascii="ＭＳ 明朝" w:eastAsia="ＭＳ 明朝" w:hAnsi="ＭＳ 明朝"/>
          <w:kern w:val="0"/>
          <w:sz w:val="24"/>
          <w:szCs w:val="24"/>
          <w:lang w:eastAsia="zh-TW"/>
        </w:rPr>
      </w:pPr>
      <w:r w:rsidRPr="00E57B5C">
        <w:rPr>
          <w:rFonts w:ascii="ＭＳ 明朝" w:eastAsia="ＭＳ 明朝" w:hAnsi="ＭＳ 明朝"/>
          <w:kern w:val="0"/>
          <w:sz w:val="24"/>
          <w:szCs w:val="24"/>
          <w:lang w:eastAsia="zh-TW"/>
        </w:rPr>
        <w:t>（</w:t>
      </w:r>
      <w:r w:rsidR="006F0375">
        <w:rPr>
          <w:rFonts w:ascii="ＭＳ 明朝" w:eastAsia="ＭＳ 明朝" w:hAnsi="ＭＳ 明朝" w:hint="eastAsia"/>
          <w:kern w:val="0"/>
          <w:sz w:val="24"/>
          <w:szCs w:val="24"/>
        </w:rPr>
        <w:t xml:space="preserve">　</w:t>
      </w:r>
      <w:r w:rsidRPr="00E57B5C">
        <w:rPr>
          <w:rFonts w:ascii="ＭＳ 明朝" w:eastAsia="ＭＳ 明朝" w:hAnsi="ＭＳ 明朝" w:hint="eastAsia"/>
          <w:kern w:val="0"/>
          <w:sz w:val="24"/>
          <w:szCs w:val="24"/>
          <w:lang w:eastAsia="zh-TW"/>
        </w:rPr>
        <w:t>調査対象製造所等</w:t>
      </w:r>
      <w:r w:rsidR="006F0375">
        <w:rPr>
          <w:rFonts w:ascii="ＭＳ 明朝" w:eastAsia="ＭＳ 明朝" w:hAnsi="ＭＳ 明朝" w:hint="eastAsia"/>
          <w:kern w:val="0"/>
          <w:sz w:val="24"/>
          <w:szCs w:val="24"/>
        </w:rPr>
        <w:t xml:space="preserve">　</w:t>
      </w:r>
      <w:r w:rsidRPr="00E57B5C">
        <w:rPr>
          <w:rFonts w:ascii="ＭＳ 明朝" w:eastAsia="ＭＳ 明朝" w:hAnsi="ＭＳ 明朝"/>
          <w:kern w:val="0"/>
          <w:sz w:val="24"/>
          <w:szCs w:val="24"/>
          <w:lang w:eastAsia="zh-TW"/>
        </w:rPr>
        <w:t>）</w:t>
      </w:r>
      <w:r w:rsidRPr="00E57B5C">
        <w:rPr>
          <w:rFonts w:ascii="ＭＳ 明朝" w:eastAsia="ＭＳ 明朝" w:hAnsi="ＭＳ 明朝" w:hint="eastAsia"/>
          <w:kern w:val="0"/>
          <w:sz w:val="24"/>
          <w:szCs w:val="24"/>
          <w:lang w:eastAsia="zh-TW"/>
        </w:rPr>
        <w:t xml:space="preserve">　御中</w:t>
      </w:r>
    </w:p>
    <w:p w14:paraId="53E9F044" w14:textId="77777777" w:rsidR="006F0375" w:rsidRPr="006F0375" w:rsidRDefault="006F0375" w:rsidP="006F0375">
      <w:pPr>
        <w:wordWrap w:val="0"/>
        <w:ind w:firstLineChars="2050" w:firstLine="4920"/>
        <w:jc w:val="right"/>
        <w:rPr>
          <w:rFonts w:ascii="ＭＳ 明朝" w:eastAsia="ＭＳ 明朝" w:hAnsi="ＭＳ 明朝"/>
          <w:sz w:val="24"/>
          <w:szCs w:val="24"/>
        </w:rPr>
      </w:pPr>
      <w:r w:rsidRPr="006F0375">
        <w:rPr>
          <w:rFonts w:ascii="ＭＳ 明朝" w:eastAsia="ＭＳ 明朝" w:hAnsi="ＭＳ 明朝" w:hint="eastAsia"/>
          <w:sz w:val="24"/>
          <w:szCs w:val="24"/>
        </w:rPr>
        <w:t xml:space="preserve">山口県健康福祉部薬務課製薬指導班　</w:t>
      </w:r>
    </w:p>
    <w:p w14:paraId="4BF33CE8" w14:textId="77777777" w:rsidR="000B7279" w:rsidRPr="006F0375" w:rsidRDefault="000B7279" w:rsidP="000B7279">
      <w:pPr>
        <w:wordWrap w:val="0"/>
        <w:overflowPunct w:val="0"/>
        <w:autoSpaceDE w:val="0"/>
        <w:autoSpaceDN w:val="0"/>
        <w:adjustRightInd w:val="0"/>
        <w:rPr>
          <w:rFonts w:ascii="ＭＳ 明朝" w:eastAsia="ＭＳ 明朝" w:hAnsi="ＭＳ 明朝"/>
          <w:kern w:val="0"/>
          <w:sz w:val="24"/>
          <w:szCs w:val="24"/>
        </w:rPr>
      </w:pPr>
    </w:p>
    <w:p w14:paraId="5A62C91C" w14:textId="77777777" w:rsidR="006F0375" w:rsidRPr="006F0375" w:rsidRDefault="006F0375" w:rsidP="006F0375">
      <w:pPr>
        <w:wordWrap w:val="0"/>
        <w:overflowPunct w:val="0"/>
        <w:autoSpaceDE w:val="0"/>
        <w:autoSpaceDN w:val="0"/>
        <w:adjustRightInd w:val="0"/>
        <w:ind w:firstLineChars="100" w:firstLine="240"/>
        <w:rPr>
          <w:rFonts w:ascii="ＭＳ 明朝" w:eastAsia="ＭＳ 明朝" w:hAnsi="ＭＳ 明朝"/>
          <w:kern w:val="0"/>
          <w:sz w:val="24"/>
          <w:szCs w:val="24"/>
        </w:rPr>
      </w:pPr>
      <w:r w:rsidRPr="006F0375">
        <w:rPr>
          <w:rFonts w:ascii="ＭＳ 明朝" w:eastAsia="ＭＳ 明朝" w:hAnsi="ＭＳ 明朝" w:hint="eastAsia"/>
          <w:kern w:val="0"/>
          <w:sz w:val="24"/>
          <w:szCs w:val="24"/>
        </w:rPr>
        <w:t>医薬品、医療機器等の品質、有効性及び安全性の確保等に関する法律</w:t>
      </w:r>
      <w:r w:rsidRPr="006F0375">
        <w:rPr>
          <w:rFonts w:ascii="ＭＳ 明朝" w:eastAsia="ＭＳ 明朝" w:hAnsi="ＭＳ 明朝"/>
          <w:kern w:val="0"/>
          <w:sz w:val="24"/>
          <w:szCs w:val="24"/>
        </w:rPr>
        <w:t>(昭和35年法律第145号</w:t>
      </w:r>
      <w:r w:rsidRPr="00A42F4B">
        <w:rPr>
          <w:rFonts w:ascii="ＭＳ 明朝" w:eastAsia="ＭＳ 明朝" w:hAnsi="ＭＳ 明朝"/>
          <w:color w:val="000000" w:themeColor="text1"/>
          <w:kern w:val="0"/>
          <w:sz w:val="24"/>
          <w:szCs w:val="24"/>
        </w:rPr>
        <w:t>)</w:t>
      </w:r>
      <w:r w:rsidRPr="00BF5691">
        <w:rPr>
          <w:rFonts w:ascii="ＭＳ 明朝" w:eastAsia="ＭＳ 明朝" w:hAnsi="ＭＳ 明朝"/>
          <w:kern w:val="0"/>
          <w:sz w:val="24"/>
          <w:szCs w:val="24"/>
        </w:rPr>
        <w:t>第　条第　項</w:t>
      </w:r>
      <w:r w:rsidRPr="006F0375">
        <w:rPr>
          <w:rFonts w:ascii="ＭＳ 明朝" w:eastAsia="ＭＳ 明朝" w:hAnsi="ＭＳ 明朝"/>
          <w:kern w:val="0"/>
          <w:sz w:val="24"/>
          <w:szCs w:val="24"/>
        </w:rPr>
        <w:t>の規定に基づく調査を下記により実施します。</w:t>
      </w:r>
    </w:p>
    <w:p w14:paraId="1ACA19B5" w14:textId="77777777" w:rsidR="006F0375" w:rsidRPr="006F0375" w:rsidRDefault="006F0375" w:rsidP="006F0375">
      <w:pPr>
        <w:wordWrap w:val="0"/>
        <w:overflowPunct w:val="0"/>
        <w:autoSpaceDE w:val="0"/>
        <w:autoSpaceDN w:val="0"/>
        <w:adjustRightInd w:val="0"/>
        <w:ind w:firstLineChars="100" w:firstLine="240"/>
        <w:rPr>
          <w:rFonts w:ascii="ＭＳ 明朝" w:eastAsia="ＭＳ 明朝" w:hAnsi="ＭＳ 明朝"/>
          <w:kern w:val="0"/>
          <w:sz w:val="24"/>
          <w:szCs w:val="24"/>
        </w:rPr>
      </w:pPr>
      <w:r w:rsidRPr="006F0375">
        <w:rPr>
          <w:rFonts w:ascii="ＭＳ 明朝" w:eastAsia="ＭＳ 明朝" w:hAnsi="ＭＳ 明朝" w:hint="eastAsia"/>
          <w:kern w:val="0"/>
          <w:sz w:val="24"/>
          <w:szCs w:val="24"/>
        </w:rPr>
        <w:t>なお、別添</w:t>
      </w:r>
      <w:r w:rsidRPr="006F0375">
        <w:rPr>
          <w:rFonts w:ascii="ＭＳ 明朝" w:eastAsia="ＭＳ 明朝" w:hAnsi="ＭＳ 明朝"/>
          <w:kern w:val="0"/>
          <w:sz w:val="24"/>
          <w:szCs w:val="24"/>
        </w:rPr>
        <w:t>1に調査予定及び提出を求める追加資料等を記載していますので、あらかじめ資料を準備の上、追加資料につきましては調査開始までに提出してください。</w:t>
      </w:r>
    </w:p>
    <w:p w14:paraId="0759EA74" w14:textId="5648E2C2" w:rsidR="000B7279" w:rsidRPr="00E57B5C" w:rsidRDefault="006F0375" w:rsidP="006F0375">
      <w:pPr>
        <w:wordWrap w:val="0"/>
        <w:overflowPunct w:val="0"/>
        <w:autoSpaceDE w:val="0"/>
        <w:autoSpaceDN w:val="0"/>
        <w:adjustRightInd w:val="0"/>
        <w:ind w:firstLineChars="100" w:firstLine="240"/>
        <w:rPr>
          <w:rFonts w:ascii="ＭＳ 明朝" w:eastAsia="ＭＳ 明朝" w:hAnsi="ＭＳ 明朝"/>
          <w:kern w:val="0"/>
          <w:sz w:val="24"/>
          <w:szCs w:val="24"/>
        </w:rPr>
      </w:pPr>
      <w:r w:rsidRPr="006F0375">
        <w:rPr>
          <w:rFonts w:ascii="ＭＳ 明朝" w:eastAsia="ＭＳ 明朝" w:hAnsi="ＭＳ 明朝" w:hint="eastAsia"/>
          <w:kern w:val="0"/>
          <w:sz w:val="24"/>
          <w:szCs w:val="24"/>
        </w:rPr>
        <w:t>また、別添</w:t>
      </w:r>
      <w:r w:rsidRPr="006F0375">
        <w:rPr>
          <w:rFonts w:ascii="ＭＳ 明朝" w:eastAsia="ＭＳ 明朝" w:hAnsi="ＭＳ 明朝"/>
          <w:kern w:val="0"/>
          <w:sz w:val="24"/>
          <w:szCs w:val="24"/>
        </w:rPr>
        <w:t>2は調査終了後、1週間以内にメール送付してください。</w:t>
      </w:r>
    </w:p>
    <w:p w14:paraId="1F8415F8" w14:textId="77777777" w:rsidR="000B7279" w:rsidRPr="00E57B5C" w:rsidRDefault="000B7279" w:rsidP="000B7279">
      <w:pPr>
        <w:wordWrap w:val="0"/>
        <w:overflowPunct w:val="0"/>
        <w:autoSpaceDE w:val="0"/>
        <w:autoSpaceDN w:val="0"/>
        <w:adjustRightInd w:val="0"/>
        <w:rPr>
          <w:rFonts w:ascii="ＭＳ 明朝" w:eastAsia="ＭＳ 明朝" w:hAnsi="ＭＳ 明朝"/>
          <w:kern w:val="0"/>
          <w:sz w:val="24"/>
          <w:szCs w:val="24"/>
        </w:rPr>
      </w:pPr>
    </w:p>
    <w:p w14:paraId="294B9CEB" w14:textId="36E5FDF4" w:rsidR="000B7279" w:rsidRPr="006F0375" w:rsidRDefault="000B7279" w:rsidP="006F0375">
      <w:pPr>
        <w:pStyle w:val="ae"/>
        <w:numPr>
          <w:ilvl w:val="0"/>
          <w:numId w:val="39"/>
        </w:numPr>
        <w:wordWrap w:val="0"/>
        <w:overflowPunct w:val="0"/>
        <w:autoSpaceDE w:val="0"/>
        <w:autoSpaceDN w:val="0"/>
        <w:adjustRightInd w:val="0"/>
        <w:ind w:leftChars="0"/>
        <w:rPr>
          <w:rFonts w:ascii="ＭＳ 明朝" w:eastAsia="ＭＳ 明朝" w:hAnsi="ＭＳ 明朝"/>
          <w:kern w:val="0"/>
          <w:sz w:val="24"/>
          <w:szCs w:val="24"/>
        </w:rPr>
      </w:pPr>
      <w:r w:rsidRPr="006F0375">
        <w:rPr>
          <w:rFonts w:ascii="ＭＳ 明朝" w:eastAsia="ＭＳ 明朝" w:hAnsi="ＭＳ 明朝" w:hint="eastAsia"/>
          <w:kern w:val="0"/>
          <w:sz w:val="24"/>
          <w:szCs w:val="24"/>
        </w:rPr>
        <w:t>参照番号</w:t>
      </w:r>
    </w:p>
    <w:p w14:paraId="6177402E" w14:textId="77777777" w:rsidR="006F0375" w:rsidRPr="006F0375" w:rsidRDefault="006F0375" w:rsidP="006F0375">
      <w:pPr>
        <w:pStyle w:val="ae"/>
        <w:wordWrap w:val="0"/>
        <w:overflowPunct w:val="0"/>
        <w:autoSpaceDE w:val="0"/>
        <w:autoSpaceDN w:val="0"/>
        <w:adjustRightInd w:val="0"/>
        <w:ind w:leftChars="0" w:left="480"/>
        <w:rPr>
          <w:rFonts w:ascii="ＭＳ 明朝" w:eastAsia="ＭＳ 明朝" w:hAnsi="ＭＳ 明朝"/>
          <w:kern w:val="0"/>
          <w:sz w:val="24"/>
          <w:szCs w:val="24"/>
        </w:rPr>
      </w:pPr>
    </w:p>
    <w:p w14:paraId="54CFA455" w14:textId="4C5B3345" w:rsidR="000B7279" w:rsidRPr="006F0375" w:rsidRDefault="000B7279" w:rsidP="006F0375">
      <w:pPr>
        <w:pStyle w:val="ae"/>
        <w:numPr>
          <w:ilvl w:val="0"/>
          <w:numId w:val="39"/>
        </w:numPr>
        <w:wordWrap w:val="0"/>
        <w:overflowPunct w:val="0"/>
        <w:autoSpaceDE w:val="0"/>
        <w:autoSpaceDN w:val="0"/>
        <w:adjustRightInd w:val="0"/>
        <w:ind w:leftChars="0"/>
        <w:rPr>
          <w:rFonts w:ascii="ＭＳ 明朝" w:eastAsia="ＭＳ 明朝" w:hAnsi="ＭＳ 明朝"/>
          <w:kern w:val="0"/>
          <w:sz w:val="24"/>
          <w:szCs w:val="24"/>
        </w:rPr>
      </w:pPr>
      <w:r w:rsidRPr="006F0375">
        <w:rPr>
          <w:rFonts w:ascii="ＭＳ 明朝" w:eastAsia="ＭＳ 明朝" w:hAnsi="ＭＳ 明朝" w:hint="eastAsia"/>
          <w:kern w:val="0"/>
          <w:sz w:val="24"/>
          <w:szCs w:val="24"/>
        </w:rPr>
        <w:t>調査実施者の氏名、職名及び所属</w:t>
      </w:r>
    </w:p>
    <w:p w14:paraId="11718DD7" w14:textId="204F4BBC" w:rsidR="006F0375" w:rsidRDefault="006F0375" w:rsidP="006F0375">
      <w:pPr>
        <w:wordWrap w:val="0"/>
        <w:overflowPunct w:val="0"/>
        <w:autoSpaceDE w:val="0"/>
        <w:autoSpaceDN w:val="0"/>
        <w:adjustRightInd w:val="0"/>
        <w:rPr>
          <w:rFonts w:ascii="ＭＳ 明朝" w:eastAsia="ＭＳ 明朝" w:hAnsi="ＭＳ 明朝"/>
          <w:kern w:val="0"/>
          <w:sz w:val="24"/>
          <w:szCs w:val="24"/>
        </w:rPr>
      </w:pPr>
      <w:r w:rsidRPr="006F0375">
        <w:rPr>
          <w:rFonts w:ascii="ＭＳ 明朝" w:eastAsia="ＭＳ 明朝" w:hAnsi="ＭＳ 明朝"/>
          <w:kern w:val="0"/>
          <w:sz w:val="24"/>
          <w:szCs w:val="24"/>
        </w:rPr>
        <w:t xml:space="preserve">　　</w:t>
      </w:r>
      <w:r>
        <w:rPr>
          <w:rFonts w:ascii="ＭＳ 明朝" w:eastAsia="ＭＳ 明朝" w:hAnsi="ＭＳ 明朝" w:hint="eastAsia"/>
          <w:kern w:val="0"/>
          <w:sz w:val="24"/>
          <w:szCs w:val="24"/>
        </w:rPr>
        <w:t xml:space="preserve">　</w:t>
      </w:r>
      <w:r w:rsidRPr="006F0375">
        <w:rPr>
          <w:rFonts w:ascii="ＭＳ 明朝" w:eastAsia="ＭＳ 明朝" w:hAnsi="ＭＳ 明朝"/>
          <w:kern w:val="0"/>
          <w:sz w:val="24"/>
          <w:szCs w:val="24"/>
        </w:rPr>
        <w:t>山口県健康福祉部薬務課製薬指導班</w:t>
      </w:r>
    </w:p>
    <w:p w14:paraId="6B4ABABB" w14:textId="77777777" w:rsidR="006F0375" w:rsidRPr="006F0375" w:rsidRDefault="006F0375" w:rsidP="006F0375">
      <w:pPr>
        <w:wordWrap w:val="0"/>
        <w:overflowPunct w:val="0"/>
        <w:autoSpaceDE w:val="0"/>
        <w:autoSpaceDN w:val="0"/>
        <w:adjustRightInd w:val="0"/>
        <w:rPr>
          <w:rFonts w:ascii="ＭＳ 明朝" w:eastAsia="ＭＳ 明朝" w:hAnsi="ＭＳ 明朝"/>
          <w:kern w:val="0"/>
          <w:sz w:val="24"/>
          <w:szCs w:val="24"/>
        </w:rPr>
      </w:pPr>
    </w:p>
    <w:p w14:paraId="3CE03D3A" w14:textId="1B069E3D" w:rsidR="000B7279" w:rsidRPr="006F0375" w:rsidRDefault="000B7279" w:rsidP="006F0375">
      <w:pPr>
        <w:pStyle w:val="ae"/>
        <w:numPr>
          <w:ilvl w:val="0"/>
          <w:numId w:val="39"/>
        </w:numPr>
        <w:wordWrap w:val="0"/>
        <w:overflowPunct w:val="0"/>
        <w:autoSpaceDE w:val="0"/>
        <w:autoSpaceDN w:val="0"/>
        <w:adjustRightInd w:val="0"/>
        <w:ind w:leftChars="0"/>
        <w:rPr>
          <w:rFonts w:ascii="ＭＳ 明朝" w:eastAsia="ＭＳ 明朝" w:hAnsi="ＭＳ 明朝"/>
          <w:kern w:val="0"/>
          <w:sz w:val="24"/>
          <w:szCs w:val="24"/>
        </w:rPr>
      </w:pPr>
      <w:r w:rsidRPr="006F0375">
        <w:rPr>
          <w:rFonts w:ascii="ＭＳ 明朝" w:eastAsia="ＭＳ 明朝" w:hAnsi="ＭＳ 明朝" w:hint="eastAsia"/>
          <w:kern w:val="0"/>
          <w:sz w:val="24"/>
          <w:szCs w:val="24"/>
        </w:rPr>
        <w:t>調査の目的</w:t>
      </w:r>
    </w:p>
    <w:p w14:paraId="45E2709A" w14:textId="77777777" w:rsidR="006F0375" w:rsidRPr="006F0375" w:rsidRDefault="006F0375" w:rsidP="006F0375">
      <w:pPr>
        <w:wordWrap w:val="0"/>
        <w:overflowPunct w:val="0"/>
        <w:autoSpaceDE w:val="0"/>
        <w:autoSpaceDN w:val="0"/>
        <w:adjustRightInd w:val="0"/>
        <w:rPr>
          <w:rFonts w:ascii="ＭＳ 明朝" w:eastAsia="ＭＳ 明朝" w:hAnsi="ＭＳ 明朝"/>
          <w:kern w:val="0"/>
          <w:sz w:val="24"/>
          <w:szCs w:val="24"/>
        </w:rPr>
      </w:pPr>
    </w:p>
    <w:p w14:paraId="0199A694" w14:textId="2D40CF4D" w:rsidR="000B7279" w:rsidRPr="006F0375" w:rsidRDefault="000B7279" w:rsidP="006F0375">
      <w:pPr>
        <w:pStyle w:val="ae"/>
        <w:numPr>
          <w:ilvl w:val="0"/>
          <w:numId w:val="39"/>
        </w:numPr>
        <w:wordWrap w:val="0"/>
        <w:overflowPunct w:val="0"/>
        <w:autoSpaceDE w:val="0"/>
        <w:autoSpaceDN w:val="0"/>
        <w:adjustRightInd w:val="0"/>
        <w:ind w:leftChars="0"/>
        <w:rPr>
          <w:rFonts w:ascii="ＭＳ 明朝" w:eastAsia="ＭＳ 明朝" w:hAnsi="ＭＳ 明朝"/>
          <w:kern w:val="0"/>
          <w:sz w:val="24"/>
          <w:szCs w:val="24"/>
        </w:rPr>
      </w:pPr>
      <w:r w:rsidRPr="006F0375">
        <w:rPr>
          <w:rFonts w:ascii="ＭＳ 明朝" w:eastAsia="ＭＳ 明朝" w:hAnsi="ＭＳ 明朝" w:hint="eastAsia"/>
          <w:kern w:val="0"/>
          <w:sz w:val="24"/>
          <w:szCs w:val="24"/>
        </w:rPr>
        <w:t>調査事項</w:t>
      </w:r>
    </w:p>
    <w:p w14:paraId="2244320D" w14:textId="77777777" w:rsidR="006F0375" w:rsidRPr="006F0375" w:rsidRDefault="006F0375" w:rsidP="006F0375">
      <w:pPr>
        <w:wordWrap w:val="0"/>
        <w:overflowPunct w:val="0"/>
        <w:autoSpaceDE w:val="0"/>
        <w:autoSpaceDN w:val="0"/>
        <w:adjustRightInd w:val="0"/>
        <w:rPr>
          <w:rFonts w:ascii="ＭＳ 明朝" w:eastAsia="ＭＳ 明朝" w:hAnsi="ＭＳ 明朝"/>
          <w:kern w:val="0"/>
          <w:sz w:val="24"/>
          <w:szCs w:val="24"/>
        </w:rPr>
      </w:pPr>
    </w:p>
    <w:p w14:paraId="7E981A55" w14:textId="00D93CD8" w:rsidR="000B7279" w:rsidRPr="006F0375" w:rsidRDefault="000B7279" w:rsidP="006F0375">
      <w:pPr>
        <w:pStyle w:val="ae"/>
        <w:numPr>
          <w:ilvl w:val="0"/>
          <w:numId w:val="39"/>
        </w:numPr>
        <w:wordWrap w:val="0"/>
        <w:overflowPunct w:val="0"/>
        <w:autoSpaceDE w:val="0"/>
        <w:autoSpaceDN w:val="0"/>
        <w:adjustRightInd w:val="0"/>
        <w:ind w:leftChars="0"/>
        <w:rPr>
          <w:rFonts w:ascii="ＭＳ 明朝" w:eastAsia="ＭＳ 明朝" w:hAnsi="ＭＳ 明朝"/>
          <w:kern w:val="0"/>
          <w:sz w:val="24"/>
          <w:szCs w:val="24"/>
        </w:rPr>
      </w:pPr>
      <w:r w:rsidRPr="006F0375">
        <w:rPr>
          <w:rFonts w:ascii="ＭＳ 明朝" w:eastAsia="ＭＳ 明朝" w:hAnsi="ＭＳ 明朝" w:hint="eastAsia"/>
          <w:kern w:val="0"/>
          <w:sz w:val="24"/>
          <w:szCs w:val="24"/>
          <w:lang w:eastAsia="zh-TW"/>
        </w:rPr>
        <w:t>調査日時</w:t>
      </w:r>
      <w:r w:rsidRPr="006F0375">
        <w:rPr>
          <w:rFonts w:ascii="ＭＳ 明朝" w:eastAsia="ＭＳ 明朝" w:hAnsi="ＭＳ 明朝"/>
          <w:kern w:val="0"/>
          <w:sz w:val="24"/>
          <w:szCs w:val="24"/>
          <w:lang w:eastAsia="zh-TW"/>
        </w:rPr>
        <w:t>（</w:t>
      </w:r>
      <w:r w:rsidRPr="006F0375">
        <w:rPr>
          <w:rFonts w:ascii="ＭＳ 明朝" w:eastAsia="ＭＳ 明朝" w:hAnsi="ＭＳ 明朝" w:hint="eastAsia"/>
          <w:kern w:val="0"/>
          <w:sz w:val="24"/>
          <w:szCs w:val="24"/>
          <w:lang w:eastAsia="zh-TW"/>
        </w:rPr>
        <w:t>予定</w:t>
      </w:r>
      <w:r w:rsidRPr="006F0375">
        <w:rPr>
          <w:rFonts w:ascii="ＭＳ 明朝" w:eastAsia="ＭＳ 明朝" w:hAnsi="ＭＳ 明朝"/>
          <w:kern w:val="0"/>
          <w:sz w:val="24"/>
          <w:szCs w:val="24"/>
          <w:lang w:eastAsia="zh-TW"/>
        </w:rPr>
        <w:t>）</w:t>
      </w:r>
      <w:r w:rsidRPr="006F0375">
        <w:rPr>
          <w:rFonts w:ascii="ＭＳ 明朝" w:eastAsia="ＭＳ 明朝" w:hAnsi="ＭＳ 明朝" w:hint="eastAsia"/>
          <w:kern w:val="0"/>
          <w:sz w:val="24"/>
          <w:szCs w:val="24"/>
          <w:lang w:eastAsia="zh-TW"/>
        </w:rPr>
        <w:t xml:space="preserve">：　</w:t>
      </w:r>
      <w:r w:rsidRPr="006F0375">
        <w:rPr>
          <w:rFonts w:ascii="ＭＳ 明朝" w:eastAsia="ＭＳ 明朝" w:hAnsi="ＭＳ 明朝"/>
          <w:kern w:val="0"/>
          <w:sz w:val="24"/>
          <w:szCs w:val="24"/>
          <w:lang w:eastAsia="zh-TW"/>
        </w:rPr>
        <w:t>（</w:t>
      </w:r>
      <w:r w:rsidRPr="006F0375">
        <w:rPr>
          <w:rFonts w:ascii="ＭＳ 明朝" w:eastAsia="ＭＳ 明朝" w:hAnsi="ＭＳ 明朝" w:hint="eastAsia"/>
          <w:kern w:val="0"/>
          <w:sz w:val="24"/>
          <w:szCs w:val="24"/>
          <w:lang w:eastAsia="zh-TW"/>
        </w:rPr>
        <w:t>年月日時</w:t>
      </w:r>
      <w:r w:rsidRPr="006F0375">
        <w:rPr>
          <w:rFonts w:ascii="ＭＳ 明朝" w:eastAsia="ＭＳ 明朝" w:hAnsi="ＭＳ 明朝"/>
          <w:kern w:val="0"/>
          <w:sz w:val="24"/>
          <w:szCs w:val="24"/>
          <w:lang w:eastAsia="zh-TW"/>
        </w:rPr>
        <w:t>）</w:t>
      </w:r>
      <w:r w:rsidRPr="006F0375">
        <w:rPr>
          <w:rFonts w:ascii="ＭＳ 明朝" w:eastAsia="ＭＳ 明朝" w:hAnsi="ＭＳ 明朝" w:hint="eastAsia"/>
          <w:kern w:val="0"/>
          <w:sz w:val="24"/>
          <w:szCs w:val="24"/>
          <w:lang w:eastAsia="zh-TW"/>
        </w:rPr>
        <w:t>～</w:t>
      </w:r>
      <w:r w:rsidRPr="006F0375">
        <w:rPr>
          <w:rFonts w:ascii="ＭＳ 明朝" w:eastAsia="ＭＳ 明朝" w:hAnsi="ＭＳ 明朝"/>
          <w:kern w:val="0"/>
          <w:sz w:val="24"/>
          <w:szCs w:val="24"/>
          <w:lang w:eastAsia="zh-TW"/>
        </w:rPr>
        <w:t>（</w:t>
      </w:r>
      <w:r w:rsidRPr="006F0375">
        <w:rPr>
          <w:rFonts w:ascii="ＭＳ 明朝" w:eastAsia="ＭＳ 明朝" w:hAnsi="ＭＳ 明朝" w:hint="eastAsia"/>
          <w:kern w:val="0"/>
          <w:sz w:val="24"/>
          <w:szCs w:val="24"/>
          <w:lang w:eastAsia="zh-TW"/>
        </w:rPr>
        <w:t>年月日時</w:t>
      </w:r>
      <w:r w:rsidRPr="006F0375">
        <w:rPr>
          <w:rFonts w:ascii="ＭＳ 明朝" w:eastAsia="ＭＳ 明朝" w:hAnsi="ＭＳ 明朝"/>
          <w:kern w:val="0"/>
          <w:sz w:val="24"/>
          <w:szCs w:val="24"/>
          <w:lang w:eastAsia="zh-TW"/>
        </w:rPr>
        <w:t>）</w:t>
      </w:r>
    </w:p>
    <w:p w14:paraId="084CAEC4" w14:textId="6D020219" w:rsidR="006F0375" w:rsidRDefault="006F0375" w:rsidP="006F0375">
      <w:pPr>
        <w:wordWrap w:val="0"/>
        <w:overflowPunct w:val="0"/>
        <w:autoSpaceDE w:val="0"/>
        <w:autoSpaceDN w:val="0"/>
        <w:adjustRightInd w:val="0"/>
        <w:rPr>
          <w:rFonts w:ascii="ＭＳ 明朝" w:eastAsia="ＭＳ 明朝" w:hAnsi="ＭＳ 明朝"/>
          <w:kern w:val="0"/>
          <w:sz w:val="24"/>
          <w:szCs w:val="24"/>
        </w:rPr>
      </w:pPr>
      <w:r w:rsidRPr="006F0375">
        <w:rPr>
          <w:rFonts w:ascii="ＭＳ 明朝" w:eastAsia="ＭＳ 明朝" w:hAnsi="ＭＳ 明朝"/>
          <w:kern w:val="0"/>
          <w:sz w:val="24"/>
          <w:szCs w:val="24"/>
        </w:rPr>
        <w:t xml:space="preserve">  　</w:t>
      </w:r>
      <w:r>
        <w:rPr>
          <w:rFonts w:ascii="ＭＳ 明朝" w:eastAsia="ＭＳ 明朝" w:hAnsi="ＭＳ 明朝" w:hint="eastAsia"/>
          <w:kern w:val="0"/>
          <w:sz w:val="24"/>
          <w:szCs w:val="24"/>
        </w:rPr>
        <w:t xml:space="preserve">　</w:t>
      </w:r>
      <w:r w:rsidRPr="006F0375">
        <w:rPr>
          <w:rFonts w:ascii="ＭＳ 明朝" w:eastAsia="ＭＳ 明朝" w:hAnsi="ＭＳ 明朝"/>
          <w:kern w:val="0"/>
          <w:sz w:val="24"/>
          <w:szCs w:val="24"/>
        </w:rPr>
        <w:t>○年○月○日　○：○○　～　○年○月○日　○○：○○</w:t>
      </w:r>
    </w:p>
    <w:p w14:paraId="48AB41A4" w14:textId="77777777" w:rsidR="006F0375" w:rsidRPr="006F0375" w:rsidRDefault="006F0375" w:rsidP="006F0375">
      <w:pPr>
        <w:wordWrap w:val="0"/>
        <w:overflowPunct w:val="0"/>
        <w:autoSpaceDE w:val="0"/>
        <w:autoSpaceDN w:val="0"/>
        <w:adjustRightInd w:val="0"/>
        <w:rPr>
          <w:rFonts w:ascii="ＭＳ 明朝" w:eastAsia="ＭＳ 明朝" w:hAnsi="ＭＳ 明朝"/>
          <w:kern w:val="0"/>
          <w:sz w:val="24"/>
          <w:szCs w:val="24"/>
        </w:rPr>
      </w:pPr>
    </w:p>
    <w:p w14:paraId="2C373348" w14:textId="3E2E6DFE" w:rsidR="000B7279" w:rsidRPr="006F0375" w:rsidRDefault="000B7279" w:rsidP="006F0375">
      <w:pPr>
        <w:pStyle w:val="ae"/>
        <w:numPr>
          <w:ilvl w:val="0"/>
          <w:numId w:val="39"/>
        </w:numPr>
        <w:wordWrap w:val="0"/>
        <w:overflowPunct w:val="0"/>
        <w:autoSpaceDE w:val="0"/>
        <w:autoSpaceDN w:val="0"/>
        <w:adjustRightInd w:val="0"/>
        <w:ind w:leftChars="0"/>
        <w:rPr>
          <w:rFonts w:ascii="ＭＳ 明朝" w:eastAsia="ＭＳ 明朝" w:hAnsi="ＭＳ 明朝"/>
          <w:kern w:val="0"/>
          <w:sz w:val="24"/>
          <w:szCs w:val="24"/>
        </w:rPr>
      </w:pPr>
      <w:r w:rsidRPr="006F0375">
        <w:rPr>
          <w:rFonts w:ascii="ＭＳ 明朝" w:eastAsia="ＭＳ 明朝" w:hAnsi="ＭＳ 明朝" w:hint="eastAsia"/>
          <w:kern w:val="0"/>
          <w:sz w:val="24"/>
          <w:szCs w:val="24"/>
        </w:rPr>
        <w:t>調査対象製造業者等の氏名</w:t>
      </w:r>
      <w:r w:rsidRPr="006F0375">
        <w:rPr>
          <w:rFonts w:ascii="ＭＳ 明朝" w:eastAsia="ＭＳ 明朝" w:hAnsi="ＭＳ 明朝"/>
          <w:kern w:val="0"/>
          <w:sz w:val="24"/>
          <w:szCs w:val="24"/>
        </w:rPr>
        <w:t>（</w:t>
      </w:r>
      <w:r w:rsidRPr="006F0375">
        <w:rPr>
          <w:rFonts w:ascii="ＭＳ 明朝" w:eastAsia="ＭＳ 明朝" w:hAnsi="ＭＳ 明朝" w:hint="eastAsia"/>
          <w:kern w:val="0"/>
          <w:sz w:val="24"/>
          <w:szCs w:val="24"/>
        </w:rPr>
        <w:t>法人にあっては、名称</w:t>
      </w:r>
      <w:r w:rsidRPr="006F0375">
        <w:rPr>
          <w:rFonts w:ascii="ＭＳ 明朝" w:eastAsia="ＭＳ 明朝" w:hAnsi="ＭＳ 明朝"/>
          <w:kern w:val="0"/>
          <w:sz w:val="24"/>
          <w:szCs w:val="24"/>
        </w:rPr>
        <w:t>）</w:t>
      </w:r>
    </w:p>
    <w:p w14:paraId="3DD20C4B" w14:textId="77777777" w:rsidR="006F0375" w:rsidRPr="006F0375" w:rsidRDefault="006F0375" w:rsidP="006F0375">
      <w:pPr>
        <w:wordWrap w:val="0"/>
        <w:overflowPunct w:val="0"/>
        <w:autoSpaceDE w:val="0"/>
        <w:autoSpaceDN w:val="0"/>
        <w:adjustRightInd w:val="0"/>
        <w:rPr>
          <w:rFonts w:ascii="ＭＳ 明朝" w:eastAsia="ＭＳ 明朝" w:hAnsi="ＭＳ 明朝"/>
          <w:kern w:val="0"/>
          <w:sz w:val="24"/>
          <w:szCs w:val="24"/>
        </w:rPr>
      </w:pPr>
    </w:p>
    <w:p w14:paraId="5CB70EAC" w14:textId="25D90F66" w:rsidR="000B7279" w:rsidRPr="006F0375" w:rsidRDefault="000B7279" w:rsidP="006F0375">
      <w:pPr>
        <w:pStyle w:val="ae"/>
        <w:numPr>
          <w:ilvl w:val="0"/>
          <w:numId w:val="39"/>
        </w:numPr>
        <w:wordWrap w:val="0"/>
        <w:overflowPunct w:val="0"/>
        <w:autoSpaceDE w:val="0"/>
        <w:autoSpaceDN w:val="0"/>
        <w:adjustRightInd w:val="0"/>
        <w:ind w:leftChars="0"/>
        <w:rPr>
          <w:rFonts w:ascii="ＭＳ 明朝" w:eastAsia="ＭＳ 明朝" w:hAnsi="ＭＳ 明朝"/>
          <w:kern w:val="0"/>
          <w:sz w:val="24"/>
          <w:szCs w:val="24"/>
        </w:rPr>
      </w:pPr>
      <w:r w:rsidRPr="006F0375">
        <w:rPr>
          <w:rFonts w:ascii="ＭＳ 明朝" w:eastAsia="ＭＳ 明朝" w:hAnsi="ＭＳ 明朝" w:hint="eastAsia"/>
          <w:kern w:val="0"/>
          <w:sz w:val="24"/>
          <w:szCs w:val="24"/>
        </w:rPr>
        <w:t>調査対象製造業者等の住所</w:t>
      </w:r>
      <w:r w:rsidRPr="006F0375">
        <w:rPr>
          <w:rFonts w:ascii="ＭＳ 明朝" w:eastAsia="ＭＳ 明朝" w:hAnsi="ＭＳ 明朝"/>
          <w:kern w:val="0"/>
          <w:sz w:val="24"/>
          <w:szCs w:val="24"/>
        </w:rPr>
        <w:t>（</w:t>
      </w:r>
      <w:r w:rsidRPr="006F0375">
        <w:rPr>
          <w:rFonts w:ascii="ＭＳ 明朝" w:eastAsia="ＭＳ 明朝" w:hAnsi="ＭＳ 明朝" w:hint="eastAsia"/>
          <w:kern w:val="0"/>
          <w:sz w:val="24"/>
          <w:szCs w:val="24"/>
        </w:rPr>
        <w:t>法人にあっては、主たる事務所の所在地</w:t>
      </w:r>
      <w:r w:rsidRPr="006F0375">
        <w:rPr>
          <w:rFonts w:ascii="ＭＳ 明朝" w:eastAsia="ＭＳ 明朝" w:hAnsi="ＭＳ 明朝"/>
          <w:kern w:val="0"/>
          <w:sz w:val="24"/>
          <w:szCs w:val="24"/>
        </w:rPr>
        <w:t>）</w:t>
      </w:r>
    </w:p>
    <w:p w14:paraId="44C71E0F" w14:textId="77777777" w:rsidR="006F0375" w:rsidRPr="006F0375" w:rsidRDefault="006F0375" w:rsidP="006F0375">
      <w:pPr>
        <w:wordWrap w:val="0"/>
        <w:overflowPunct w:val="0"/>
        <w:autoSpaceDE w:val="0"/>
        <w:autoSpaceDN w:val="0"/>
        <w:adjustRightInd w:val="0"/>
        <w:rPr>
          <w:rFonts w:ascii="ＭＳ 明朝" w:eastAsia="ＭＳ 明朝" w:hAnsi="ＭＳ 明朝"/>
          <w:kern w:val="0"/>
          <w:sz w:val="24"/>
          <w:szCs w:val="24"/>
        </w:rPr>
      </w:pPr>
    </w:p>
    <w:p w14:paraId="75BABB31" w14:textId="03D45300" w:rsidR="000B7279" w:rsidRPr="006F0375" w:rsidRDefault="000B7279" w:rsidP="006F0375">
      <w:pPr>
        <w:pStyle w:val="ae"/>
        <w:numPr>
          <w:ilvl w:val="0"/>
          <w:numId w:val="39"/>
        </w:numPr>
        <w:wordWrap w:val="0"/>
        <w:overflowPunct w:val="0"/>
        <w:autoSpaceDE w:val="0"/>
        <w:autoSpaceDN w:val="0"/>
        <w:adjustRightInd w:val="0"/>
        <w:ind w:leftChars="0"/>
        <w:rPr>
          <w:rFonts w:ascii="ＭＳ 明朝" w:eastAsia="ＭＳ 明朝" w:hAnsi="ＭＳ 明朝"/>
          <w:kern w:val="0"/>
          <w:sz w:val="24"/>
          <w:szCs w:val="24"/>
        </w:rPr>
      </w:pPr>
      <w:r w:rsidRPr="006F0375">
        <w:rPr>
          <w:rFonts w:ascii="ＭＳ 明朝" w:eastAsia="ＭＳ 明朝" w:hAnsi="ＭＳ 明朝" w:hint="eastAsia"/>
          <w:kern w:val="0"/>
          <w:sz w:val="24"/>
          <w:szCs w:val="24"/>
        </w:rPr>
        <w:t>調査対象製造所の名称</w:t>
      </w:r>
    </w:p>
    <w:p w14:paraId="5289998B" w14:textId="77777777" w:rsidR="006F0375" w:rsidRPr="006F0375" w:rsidRDefault="006F0375" w:rsidP="006F0375">
      <w:pPr>
        <w:wordWrap w:val="0"/>
        <w:overflowPunct w:val="0"/>
        <w:autoSpaceDE w:val="0"/>
        <w:autoSpaceDN w:val="0"/>
        <w:adjustRightInd w:val="0"/>
        <w:rPr>
          <w:rFonts w:ascii="ＭＳ 明朝" w:eastAsia="ＭＳ 明朝" w:hAnsi="ＭＳ 明朝"/>
          <w:kern w:val="0"/>
          <w:sz w:val="24"/>
          <w:szCs w:val="24"/>
        </w:rPr>
      </w:pPr>
    </w:p>
    <w:p w14:paraId="17AC376C" w14:textId="77777777" w:rsidR="000B7279" w:rsidRPr="00E57B5C" w:rsidRDefault="000B7279" w:rsidP="000B7279">
      <w:pPr>
        <w:wordWrap w:val="0"/>
        <w:overflowPunct w:val="0"/>
        <w:autoSpaceDE w:val="0"/>
        <w:autoSpaceDN w:val="0"/>
        <w:adjustRightInd w:val="0"/>
        <w:rPr>
          <w:rFonts w:ascii="ＭＳ 明朝" w:eastAsia="ＭＳ 明朝" w:hAnsi="ＭＳ 明朝"/>
          <w:kern w:val="0"/>
          <w:sz w:val="24"/>
          <w:szCs w:val="24"/>
        </w:rPr>
      </w:pPr>
      <w:r w:rsidRPr="00E57B5C">
        <w:rPr>
          <w:rFonts w:ascii="ＭＳ 明朝" w:eastAsia="ＭＳ 明朝" w:hAnsi="ＭＳ 明朝" w:hint="eastAsia"/>
          <w:kern w:val="0"/>
          <w:sz w:val="24"/>
          <w:szCs w:val="24"/>
        </w:rPr>
        <w:t>９．調査対象製造所の所在地</w:t>
      </w:r>
    </w:p>
    <w:p w14:paraId="44D6DE03" w14:textId="77777777" w:rsidR="000B7279" w:rsidRPr="006F0375" w:rsidRDefault="000B7279" w:rsidP="000B7279">
      <w:pPr>
        <w:wordWrap w:val="0"/>
        <w:overflowPunct w:val="0"/>
        <w:autoSpaceDE w:val="0"/>
        <w:autoSpaceDN w:val="0"/>
        <w:adjustRightInd w:val="0"/>
        <w:rPr>
          <w:rFonts w:ascii="ＭＳ 明朝" w:eastAsia="ＭＳ 明朝" w:hAnsi="ＭＳ 明朝"/>
          <w:kern w:val="0"/>
          <w:sz w:val="24"/>
          <w:szCs w:val="24"/>
        </w:rPr>
      </w:pPr>
    </w:p>
    <w:p w14:paraId="020FE047" w14:textId="71DBCDDD" w:rsidR="000B7279" w:rsidRPr="00AA7C14" w:rsidRDefault="000B7279" w:rsidP="000B7279">
      <w:pPr>
        <w:wordWrap w:val="0"/>
        <w:overflowPunct w:val="0"/>
        <w:autoSpaceDE w:val="0"/>
        <w:autoSpaceDN w:val="0"/>
        <w:adjustRightInd w:val="0"/>
        <w:ind w:left="720" w:hangingChars="300" w:hanging="720"/>
        <w:rPr>
          <w:rFonts w:ascii="ＭＳ 明朝" w:eastAsia="ＭＳ 明朝" w:hAnsi="ＭＳ 明朝"/>
          <w:kern w:val="0"/>
          <w:sz w:val="24"/>
          <w:szCs w:val="24"/>
        </w:rPr>
      </w:pPr>
      <w:r w:rsidRPr="00AA7C14">
        <w:rPr>
          <w:rFonts w:ascii="ＭＳ 明朝" w:eastAsia="ＭＳ 明朝" w:hAnsi="ＭＳ 明朝" w:hint="eastAsia"/>
          <w:kern w:val="0"/>
          <w:sz w:val="24"/>
          <w:szCs w:val="24"/>
        </w:rPr>
        <w:t>（注）　適合性調査・確認（ただし、製造販売承認前適合性調査及び変更計画に係る適合性確認を除く。）の結果、適合と判定された場合には、</w:t>
      </w:r>
      <w:r w:rsidR="00D80532" w:rsidRPr="00AA7C14">
        <w:rPr>
          <w:rFonts w:ascii="ＭＳ 明朝" w:eastAsia="ＭＳ 明朝" w:hAnsi="ＭＳ 明朝" w:hint="eastAsia"/>
          <w:kern w:val="0"/>
          <w:sz w:val="24"/>
          <w:szCs w:val="24"/>
        </w:rPr>
        <w:t>ＧＭＰ</w:t>
      </w:r>
      <w:r w:rsidRPr="00AA7C14">
        <w:rPr>
          <w:rFonts w:ascii="ＭＳ 明朝" w:eastAsia="ＭＳ 明朝" w:hAnsi="ＭＳ 明朝" w:hint="eastAsia"/>
          <w:kern w:val="0"/>
          <w:sz w:val="24"/>
          <w:szCs w:val="24"/>
        </w:rPr>
        <w:t>調査の透明性の確保等の観点から、厚生労働省が当該結果を独立行政法人医薬品医療機器総合機構のウェブサイトに公表します。</w:t>
      </w:r>
    </w:p>
    <w:p w14:paraId="5AF16DBC" w14:textId="77777777" w:rsidR="006F0375" w:rsidRPr="00E57B5C" w:rsidRDefault="006F0375" w:rsidP="000B7279">
      <w:pPr>
        <w:wordWrap w:val="0"/>
        <w:overflowPunct w:val="0"/>
        <w:autoSpaceDE w:val="0"/>
        <w:autoSpaceDN w:val="0"/>
        <w:adjustRightInd w:val="0"/>
        <w:ind w:left="720" w:hangingChars="300" w:hanging="720"/>
        <w:rPr>
          <w:rFonts w:ascii="ＭＳ 明朝" w:eastAsia="ＭＳ 明朝" w:hAnsi="ＭＳ 明朝"/>
          <w:kern w:val="0"/>
          <w:sz w:val="24"/>
          <w:szCs w:val="24"/>
        </w:rPr>
      </w:pPr>
    </w:p>
    <w:p w14:paraId="366D15CD" w14:textId="4BF3DDCE" w:rsidR="000B7279" w:rsidRDefault="000B7279" w:rsidP="00D80532">
      <w:pPr>
        <w:wordWrap w:val="0"/>
        <w:overflowPunct w:val="0"/>
        <w:autoSpaceDE w:val="0"/>
        <w:autoSpaceDN w:val="0"/>
        <w:adjustRightInd w:val="0"/>
        <w:rPr>
          <w:rFonts w:ascii="ＭＳ 明朝" w:eastAsia="ＭＳ 明朝" w:hAnsi="ＭＳ 明朝"/>
          <w:kern w:val="0"/>
          <w:sz w:val="24"/>
          <w:szCs w:val="24"/>
        </w:rPr>
      </w:pPr>
      <w:r w:rsidRPr="00E57B5C">
        <w:rPr>
          <w:rFonts w:ascii="ＭＳ 明朝" w:eastAsia="ＭＳ 明朝" w:hAnsi="ＭＳ 明朝"/>
          <w:kern w:val="0"/>
          <w:sz w:val="24"/>
          <w:szCs w:val="24"/>
        </w:rPr>
        <w:t>（</w:t>
      </w:r>
      <w:r w:rsidRPr="00E57B5C">
        <w:rPr>
          <w:rFonts w:ascii="ＭＳ 明朝" w:eastAsia="ＭＳ 明朝" w:hAnsi="ＭＳ 明朝" w:hint="eastAsia"/>
          <w:kern w:val="0"/>
          <w:sz w:val="24"/>
          <w:szCs w:val="24"/>
        </w:rPr>
        <w:t>次頁に続く</w:t>
      </w:r>
      <w:r w:rsidRPr="00E57B5C">
        <w:rPr>
          <w:rFonts w:ascii="ＭＳ 明朝" w:eastAsia="ＭＳ 明朝" w:hAnsi="ＭＳ 明朝"/>
          <w:kern w:val="0"/>
          <w:sz w:val="24"/>
          <w:szCs w:val="24"/>
        </w:rPr>
        <w:t>）</w:t>
      </w:r>
      <w:r w:rsidRPr="00E57B5C">
        <w:rPr>
          <w:rFonts w:ascii="ＭＳ 明朝" w:eastAsia="ＭＳ 明朝" w:hAnsi="ＭＳ 明朝"/>
          <w:kern w:val="0"/>
          <w:sz w:val="24"/>
          <w:szCs w:val="24"/>
        </w:rPr>
        <w:br w:type="page"/>
      </w:r>
    </w:p>
    <w:p w14:paraId="5DC900F7" w14:textId="77777777" w:rsidR="006F0375" w:rsidRPr="00E57B5C" w:rsidRDefault="006F0375" w:rsidP="000B7279">
      <w:pPr>
        <w:widowControl/>
        <w:jc w:val="left"/>
        <w:rPr>
          <w:rFonts w:ascii="ＭＳ 明朝" w:eastAsia="ＭＳ 明朝" w:hAnsi="ＭＳ 明朝"/>
          <w:kern w:val="0"/>
          <w:sz w:val="24"/>
          <w:szCs w:val="24"/>
        </w:rPr>
        <w:sectPr w:rsidR="006F0375" w:rsidRPr="00E57B5C" w:rsidSect="00D80532">
          <w:headerReference w:type="default" r:id="rId11"/>
          <w:footerReference w:type="default" r:id="rId12"/>
          <w:type w:val="continuous"/>
          <w:pgSz w:w="11906" w:h="16838" w:code="9"/>
          <w:pgMar w:top="1701" w:right="1134" w:bottom="1701" w:left="1418" w:header="284" w:footer="284" w:gutter="0"/>
          <w:cols w:space="425"/>
          <w:docGrid w:type="linesAndChars" w:linePitch="319"/>
        </w:sectPr>
      </w:pPr>
    </w:p>
    <w:p w14:paraId="0336FEC4" w14:textId="77777777" w:rsidR="000B7279" w:rsidRPr="00AA7C14" w:rsidRDefault="000B7279" w:rsidP="000B7279">
      <w:pPr>
        <w:pStyle w:val="ae"/>
        <w:ind w:leftChars="0" w:left="0"/>
        <w:rPr>
          <w:rFonts w:ascii="ＭＳ 明朝" w:eastAsia="ＭＳ 明朝" w:hAnsi="ＭＳ 明朝"/>
          <w:sz w:val="16"/>
          <w:szCs w:val="16"/>
        </w:rPr>
      </w:pPr>
      <w:r w:rsidRPr="00AA7C14">
        <w:rPr>
          <w:rFonts w:ascii="ＭＳ 明朝" w:eastAsia="ＭＳ 明朝" w:hAnsi="ＭＳ 明朝" w:hint="eastAsia"/>
          <w:sz w:val="16"/>
          <w:szCs w:val="16"/>
        </w:rPr>
        <w:lastRenderedPageBreak/>
        <w:t>医薬品、医療機器等の品質、有効性及び安全性の確保等に関する法律</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昭和</w:t>
      </w:r>
      <w:r w:rsidRPr="00AA7C14">
        <w:rPr>
          <w:rFonts w:ascii="ＭＳ 明朝" w:eastAsia="ＭＳ 明朝" w:hAnsi="ＭＳ 明朝"/>
          <w:sz w:val="16"/>
          <w:szCs w:val="16"/>
        </w:rPr>
        <w:t>35</w:t>
      </w:r>
      <w:r w:rsidRPr="00AA7C14">
        <w:rPr>
          <w:rFonts w:ascii="ＭＳ 明朝" w:eastAsia="ＭＳ 明朝" w:hAnsi="ＭＳ 明朝" w:hint="eastAsia"/>
          <w:sz w:val="16"/>
          <w:szCs w:val="16"/>
        </w:rPr>
        <w:t>年法律第</w:t>
      </w:r>
      <w:r w:rsidRPr="00AA7C14">
        <w:rPr>
          <w:rFonts w:ascii="ＭＳ 明朝" w:eastAsia="ＭＳ 明朝" w:hAnsi="ＭＳ 明朝"/>
          <w:sz w:val="16"/>
          <w:szCs w:val="16"/>
        </w:rPr>
        <w:t>145</w:t>
      </w:r>
      <w:r w:rsidRPr="00AA7C14">
        <w:rPr>
          <w:rFonts w:ascii="ＭＳ 明朝" w:eastAsia="ＭＳ 明朝" w:hAnsi="ＭＳ 明朝" w:hint="eastAsia"/>
          <w:sz w:val="16"/>
          <w:szCs w:val="16"/>
        </w:rPr>
        <w:t>号</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抜粋</w:t>
      </w:r>
    </w:p>
    <w:p w14:paraId="6FD8626B" w14:textId="77777777" w:rsidR="000B7279" w:rsidRPr="00AA7C14" w:rsidRDefault="000B7279" w:rsidP="000B7279">
      <w:pPr>
        <w:rPr>
          <w:rFonts w:ascii="ＭＳ 明朝" w:eastAsia="ＭＳ 明朝" w:hAnsi="ＭＳ 明朝"/>
          <w:sz w:val="16"/>
          <w:szCs w:val="16"/>
        </w:rPr>
      </w:pPr>
      <w:r w:rsidRPr="00AA7C14">
        <w:rPr>
          <w:rFonts w:ascii="ＭＳ 明朝" w:eastAsia="ＭＳ 明朝" w:hAnsi="ＭＳ 明朝"/>
          <w:sz w:val="16"/>
          <w:szCs w:val="16"/>
        </w:rPr>
        <w:t>（</w:t>
      </w:r>
      <w:r w:rsidRPr="00AA7C14">
        <w:rPr>
          <w:rFonts w:ascii="ＭＳ 明朝" w:eastAsia="ＭＳ 明朝" w:hAnsi="ＭＳ 明朝" w:hint="eastAsia"/>
          <w:sz w:val="16"/>
          <w:szCs w:val="16"/>
        </w:rPr>
        <w:t>医薬品、医薬部外品（略）の製造販売の承認</w:t>
      </w:r>
      <w:r w:rsidRPr="00AA7C14">
        <w:rPr>
          <w:rFonts w:ascii="ＭＳ 明朝" w:eastAsia="ＭＳ 明朝" w:hAnsi="ＭＳ 明朝"/>
          <w:sz w:val="16"/>
          <w:szCs w:val="16"/>
        </w:rPr>
        <w:t>）</w:t>
      </w:r>
    </w:p>
    <w:p w14:paraId="5B448C12"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第14条　医薬品（厚生労働大臣が基準を定めて指定する医薬品を除く。）、医薬部外品（厚生労働大臣が基準を定めて指定する医薬部外品を除く。）（略）の製造販売をしようとする者は、品目ごとにその製造販売についての厚生労働大臣の承認を受けなければならない。</w:t>
      </w:r>
    </w:p>
    <w:p w14:paraId="6FBE805A"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２　次の各号のいずれかに該当するときは、前項の承認は、与えない。</w:t>
      </w:r>
    </w:p>
    <w:p w14:paraId="7A4EF986" w14:textId="77777777" w:rsidR="000B7279" w:rsidRPr="00AA7C14" w:rsidRDefault="000B7279" w:rsidP="000B7279">
      <w:pPr>
        <w:ind w:leftChars="100" w:left="42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一～三　（略）</w:t>
      </w:r>
    </w:p>
    <w:p w14:paraId="42C77B32" w14:textId="77777777" w:rsidR="000B7279" w:rsidRPr="00AA7C14" w:rsidRDefault="000B7279" w:rsidP="000B7279">
      <w:pPr>
        <w:ind w:leftChars="100" w:left="42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四　申請に係る医薬品、医薬部外品（略）が政令で定めるものであるときは、その物の製造所における製造管理又は品質管理の方法が、厚生労働省令で定める基準に適合していると認められないとき。</w:t>
      </w:r>
    </w:p>
    <w:p w14:paraId="79CE0E31" w14:textId="1C74E8C8" w:rsidR="000B7279" w:rsidRPr="00AA7C14" w:rsidRDefault="000B7279" w:rsidP="000A0665">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３～</w:t>
      </w:r>
      <w:r w:rsidR="000A0665" w:rsidRPr="00AA7C14">
        <w:rPr>
          <w:rFonts w:ascii="ＭＳ 明朝" w:eastAsia="ＭＳ 明朝" w:hAnsi="ＭＳ 明朝" w:hint="eastAsia"/>
          <w:sz w:val="16"/>
          <w:szCs w:val="16"/>
        </w:rPr>
        <w:t>５</w:t>
      </w:r>
      <w:r w:rsidRPr="00AA7C14">
        <w:rPr>
          <w:rFonts w:ascii="ＭＳ 明朝" w:eastAsia="ＭＳ 明朝" w:hAnsi="ＭＳ 明朝" w:hint="eastAsia"/>
          <w:sz w:val="16"/>
          <w:szCs w:val="16"/>
        </w:rPr>
        <w:t xml:space="preserve">　（略）</w:t>
      </w:r>
    </w:p>
    <w:p w14:paraId="7103769E" w14:textId="4C12EFC9" w:rsidR="000B7279" w:rsidRPr="00AA7C14" w:rsidRDefault="000A0665"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６</w:t>
      </w:r>
      <w:r w:rsidR="000B7279" w:rsidRPr="00AA7C14">
        <w:rPr>
          <w:rFonts w:ascii="ＭＳ 明朝" w:eastAsia="ＭＳ 明朝" w:hAnsi="ＭＳ 明朝" w:hint="eastAsia"/>
          <w:sz w:val="16"/>
          <w:szCs w:val="16"/>
        </w:rPr>
        <w:t xml:space="preserve">　第１項の承認を受けようとする者又は同項の承認を受けた者は、その承認に係る医薬品、医薬部外品（略）が政令で定めるものであるときは、その物の製造所における製造管理又は品質管理の方法が第２項第４号に規定する厚生労働省令で定める基準に適合しているかどうかについて、当該承認を受けようとするとき、及び当該承認の取得後３年を下らない政令で定める期間を経過するごとに、厚生労働大臣の書面による調査又は実地の調査を受けなければならない。</w:t>
      </w:r>
    </w:p>
    <w:p w14:paraId="2CEA7F50" w14:textId="0D85D587" w:rsidR="000B7279" w:rsidRPr="00AA7C14" w:rsidRDefault="000A0665"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７</w:t>
      </w:r>
      <w:r w:rsidR="000B7279" w:rsidRPr="00AA7C14">
        <w:rPr>
          <w:rFonts w:ascii="ＭＳ 明朝" w:eastAsia="ＭＳ 明朝" w:hAnsi="ＭＳ 明朝" w:hint="eastAsia"/>
          <w:sz w:val="16"/>
          <w:szCs w:val="16"/>
        </w:rPr>
        <w:t xml:space="preserve">　第１項の承認を受けた者は、その承認に係る医薬品、医薬部外品又は化粧品を製造する製造所が、当該承認に係る品目の製造工程と同一の製造工程の区分</w:t>
      </w:r>
      <w:r w:rsidR="000B7279" w:rsidRPr="00AA7C14">
        <w:rPr>
          <w:rFonts w:ascii="ＭＳ 明朝" w:eastAsia="ＭＳ 明朝" w:hAnsi="ＭＳ 明朝"/>
          <w:sz w:val="16"/>
          <w:szCs w:val="16"/>
        </w:rPr>
        <w:t>（医薬品、医薬部外品</w:t>
      </w:r>
      <w:r w:rsidR="000B7279" w:rsidRPr="00AA7C14">
        <w:rPr>
          <w:rFonts w:ascii="ＭＳ 明朝" w:eastAsia="ＭＳ 明朝" w:hAnsi="ＭＳ 明朝" w:hint="eastAsia"/>
          <w:sz w:val="16"/>
          <w:szCs w:val="16"/>
        </w:rPr>
        <w:t>（略）</w:t>
      </w:r>
      <w:r w:rsidR="000B7279" w:rsidRPr="00AA7C14">
        <w:rPr>
          <w:rFonts w:ascii="ＭＳ 明朝" w:eastAsia="ＭＳ 明朝" w:hAnsi="ＭＳ 明朝"/>
          <w:sz w:val="16"/>
          <w:szCs w:val="16"/>
        </w:rPr>
        <w:t>の品質、有効性及び安全性の確保の観点から厚生労働省令で定める区分をいう。次条において同じ。）に属する製造工程について同条第</w:t>
      </w:r>
      <w:r w:rsidR="000B7279" w:rsidRPr="00AA7C14">
        <w:rPr>
          <w:rFonts w:ascii="ＭＳ 明朝" w:eastAsia="ＭＳ 明朝" w:hAnsi="ＭＳ 明朝" w:hint="eastAsia"/>
          <w:sz w:val="16"/>
          <w:szCs w:val="16"/>
        </w:rPr>
        <w:t>３</w:t>
      </w:r>
      <w:r w:rsidR="000B7279" w:rsidRPr="00AA7C14">
        <w:rPr>
          <w:rFonts w:ascii="ＭＳ 明朝" w:eastAsia="ＭＳ 明朝" w:hAnsi="ＭＳ 明朝"/>
          <w:sz w:val="16"/>
          <w:szCs w:val="16"/>
        </w:rPr>
        <w:t>項の基準確認証の交付を受けているときは、当該製造工程に係る当該製造所における前項の調査を受けることを要しない。</w:t>
      </w:r>
    </w:p>
    <w:p w14:paraId="3B22F9E7" w14:textId="625D57E9" w:rsidR="000B7279" w:rsidRPr="00AA7C14" w:rsidRDefault="000A0665"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８</w:t>
      </w:r>
      <w:r w:rsidR="000B7279" w:rsidRPr="00AA7C14">
        <w:rPr>
          <w:rFonts w:ascii="ＭＳ 明朝" w:eastAsia="ＭＳ 明朝" w:hAnsi="ＭＳ 明朝" w:hint="eastAsia"/>
          <w:sz w:val="16"/>
          <w:szCs w:val="16"/>
        </w:rPr>
        <w:t xml:space="preserve">　前項の規定にかかわらず、厚生労働大臣は、第1項の承認に係る医薬品、医薬部外品（略）の特性その他を勘案して必要があると認めるときは、当該医薬品、医薬部外品（略）の製造所における製造管理又</w:t>
      </w:r>
      <w:r w:rsidR="000B7279" w:rsidRPr="00AA7C14">
        <w:rPr>
          <w:rFonts w:ascii="ＭＳ 明朝" w:eastAsia="ＭＳ 明朝" w:hAnsi="ＭＳ 明朝" w:hint="eastAsia"/>
          <w:sz w:val="16"/>
          <w:szCs w:val="16"/>
        </w:rPr>
        <w:t>は品質管理の方法が第２項第４号に規定する厚生労働省令で定める基準に適合しているかどうかについて、書面による調査又は実地の調査を行うことができる。この場合において、第１項の承認を受けた者は、当該調査を受けなければならない。</w:t>
      </w:r>
    </w:p>
    <w:p w14:paraId="47D9E497" w14:textId="20D6810E" w:rsidR="000B7279" w:rsidRPr="00AA7C14" w:rsidRDefault="000A0665"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９</w:t>
      </w:r>
      <w:r w:rsidR="000B7279" w:rsidRPr="00AA7C14">
        <w:rPr>
          <w:rFonts w:ascii="ＭＳ 明朝" w:eastAsia="ＭＳ 明朝" w:hAnsi="ＭＳ 明朝" w:hint="eastAsia"/>
          <w:sz w:val="16"/>
          <w:szCs w:val="16"/>
        </w:rPr>
        <w:t>～</w:t>
      </w:r>
      <w:r w:rsidRPr="00AA7C14">
        <w:rPr>
          <w:rFonts w:ascii="ＭＳ 明朝" w:eastAsia="ＭＳ 明朝" w:hAnsi="ＭＳ 明朝" w:hint="eastAsia"/>
          <w:sz w:val="16"/>
          <w:szCs w:val="16"/>
        </w:rPr>
        <w:t>12</w:t>
      </w:r>
      <w:r w:rsidR="000B7279" w:rsidRPr="00AA7C14">
        <w:rPr>
          <w:rFonts w:ascii="ＭＳ 明朝" w:eastAsia="ＭＳ 明朝" w:hAnsi="ＭＳ 明朝" w:hint="eastAsia"/>
          <w:sz w:val="16"/>
          <w:szCs w:val="16"/>
        </w:rPr>
        <w:t xml:space="preserve">　（略）</w:t>
      </w:r>
    </w:p>
    <w:p w14:paraId="0D234E40" w14:textId="038173E7" w:rsidR="000B7279" w:rsidRPr="00AA7C14" w:rsidRDefault="000A0665"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13</w:t>
      </w:r>
      <w:r w:rsidR="000B7279" w:rsidRPr="00AA7C14">
        <w:rPr>
          <w:rFonts w:ascii="ＭＳ 明朝" w:eastAsia="ＭＳ 明朝" w:hAnsi="ＭＳ 明朝" w:hint="eastAsia"/>
          <w:sz w:val="16"/>
          <w:szCs w:val="16"/>
        </w:rPr>
        <w:t xml:space="preserve">　第１項の承認を受けた者は、当該品目について承認された事項の一部を変更しようとするとき（当該変更が厚生労働省令で定める軽微な変更であるときを除く。）は、その変更について厚生労働大臣の承認を受けなければならない。この場合においては、第２項から第</w:t>
      </w:r>
      <w:r w:rsidR="009C4FB8" w:rsidRPr="00AA7C14">
        <w:rPr>
          <w:rFonts w:ascii="ＭＳ 明朝" w:eastAsia="ＭＳ 明朝" w:hAnsi="ＭＳ 明朝" w:hint="eastAsia"/>
          <w:sz w:val="16"/>
          <w:szCs w:val="16"/>
        </w:rPr>
        <w:t>６</w:t>
      </w:r>
      <w:r w:rsidR="000B7279" w:rsidRPr="00AA7C14">
        <w:rPr>
          <w:rFonts w:ascii="ＭＳ 明朝" w:eastAsia="ＭＳ 明朝" w:hAnsi="ＭＳ 明朝" w:hint="eastAsia"/>
          <w:sz w:val="16"/>
          <w:szCs w:val="16"/>
        </w:rPr>
        <w:t>項まで及び第</w:t>
      </w:r>
      <w:r w:rsidR="0088300B" w:rsidRPr="00AA7C14">
        <w:rPr>
          <w:rFonts w:ascii="ＭＳ 明朝" w:eastAsia="ＭＳ 明朝" w:hAnsi="ＭＳ 明朝" w:hint="eastAsia"/>
          <w:sz w:val="16"/>
          <w:szCs w:val="16"/>
        </w:rPr>
        <w:t>９</w:t>
      </w:r>
      <w:r w:rsidR="000B7279" w:rsidRPr="00AA7C14">
        <w:rPr>
          <w:rFonts w:ascii="ＭＳ 明朝" w:eastAsia="ＭＳ 明朝" w:hAnsi="ＭＳ 明朝" w:hint="eastAsia"/>
          <w:sz w:val="16"/>
          <w:szCs w:val="16"/>
        </w:rPr>
        <w:t>項から前項までの規定を準用する。</w:t>
      </w:r>
    </w:p>
    <w:p w14:paraId="1E7D951D" w14:textId="724784A7" w:rsidR="000B7279" w:rsidRPr="00AA7C14" w:rsidRDefault="000A0665"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14</w:t>
      </w:r>
      <w:r w:rsidR="000B7279" w:rsidRPr="00AA7C14">
        <w:rPr>
          <w:rFonts w:ascii="ＭＳ 明朝" w:eastAsia="ＭＳ 明朝" w:hAnsi="ＭＳ 明朝" w:hint="eastAsia"/>
          <w:sz w:val="16"/>
          <w:szCs w:val="16"/>
        </w:rPr>
        <w:t>・</w:t>
      </w:r>
      <w:r w:rsidRPr="00AA7C14">
        <w:rPr>
          <w:rFonts w:ascii="ＭＳ 明朝" w:eastAsia="ＭＳ 明朝" w:hAnsi="ＭＳ 明朝" w:hint="eastAsia"/>
          <w:sz w:val="16"/>
          <w:szCs w:val="16"/>
        </w:rPr>
        <w:t>15</w:t>
      </w:r>
      <w:r w:rsidR="000B7279" w:rsidRPr="00AA7C14">
        <w:rPr>
          <w:rFonts w:ascii="ＭＳ 明朝" w:eastAsia="ＭＳ 明朝" w:hAnsi="ＭＳ 明朝" w:hint="eastAsia"/>
          <w:sz w:val="16"/>
          <w:szCs w:val="16"/>
        </w:rPr>
        <w:t xml:space="preserve">　（略）</w:t>
      </w:r>
    </w:p>
    <w:p w14:paraId="52CE4549" w14:textId="77777777" w:rsidR="000B7279" w:rsidRPr="00AA7C14" w:rsidRDefault="000B7279" w:rsidP="000B7279">
      <w:pPr>
        <w:rPr>
          <w:rFonts w:ascii="ＭＳ 明朝" w:eastAsia="ＭＳ 明朝" w:hAnsi="ＭＳ 明朝"/>
          <w:sz w:val="16"/>
          <w:szCs w:val="16"/>
        </w:rPr>
      </w:pPr>
      <w:r w:rsidRPr="00AA7C14">
        <w:rPr>
          <w:rFonts w:ascii="ＭＳ 明朝" w:eastAsia="ＭＳ 明朝" w:hAnsi="ＭＳ 明朝" w:hint="eastAsia"/>
          <w:sz w:val="16"/>
          <w:szCs w:val="16"/>
        </w:rPr>
        <w:t>（基準確認証の交付等）</w:t>
      </w:r>
    </w:p>
    <w:p w14:paraId="4E44F3DC" w14:textId="3CB8ED89"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第14条の２　第13条第１項の許可を受けようとする者若しくは同項の許可を受けた者、第13条の３第１項の認定を受けようとする者若しくは同項の認定を受けた者又は第13条の２の２第１項若しくは第13条の３の２第１項の登録を受けようとする者若しくは第13条の２の２第１項若しくは第13条の３の２第１項の登録を受けた者は、その製造に係る医薬品、医薬部外品（略）が前条第</w:t>
      </w:r>
      <w:r w:rsidR="000A0665" w:rsidRPr="00AA7C14">
        <w:rPr>
          <w:rFonts w:ascii="ＭＳ 明朝" w:eastAsia="ＭＳ 明朝" w:hAnsi="ＭＳ 明朝" w:hint="eastAsia"/>
          <w:sz w:val="16"/>
          <w:szCs w:val="16"/>
        </w:rPr>
        <w:t>６</w:t>
      </w:r>
      <w:r w:rsidRPr="00AA7C14">
        <w:rPr>
          <w:rFonts w:ascii="ＭＳ 明朝" w:eastAsia="ＭＳ 明朝" w:hAnsi="ＭＳ 明朝" w:hint="eastAsia"/>
          <w:sz w:val="16"/>
          <w:szCs w:val="16"/>
        </w:rPr>
        <w:t>項に規定する政令で定めるものであるときは、厚生労働省令で定めるところにより、当該許可、認定又は登録に係る製造所における当該医薬品、医薬部外品（略）の製造管理又は品質管理の方法が同条第２項第４号に規定する厚生労働省令で定める基準に適合しているかどうかについて、厚生労働大臣に対し、医薬品、医薬部外品（略）の製造工程の区分ごとに、その確認を求めることができる。</w:t>
      </w:r>
    </w:p>
    <w:p w14:paraId="464C1FCE"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２　厚生労働大臣は、前項の確認を求められたときは、書面による調査又は実地の調査を行うものとする。</w:t>
      </w:r>
    </w:p>
    <w:p w14:paraId="716CF65A"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３　厚生労働大臣は、前項の規定による調査の結果、その製造所における製造管理又は品質管理の方法が前条第２項第４号に規定する厚生労働省令で定める基準に適合していると認めるときは、その製造所について当該基準に適合していることが確認されたことを証するものとして、厚生労働省令で定めるところにより、第１項に規定する医薬品、医薬部外品（略）</w:t>
      </w:r>
      <w:r w:rsidRPr="00AA7C14">
        <w:rPr>
          <w:rFonts w:ascii="ＭＳ 明朝" w:eastAsia="ＭＳ 明朝" w:hAnsi="ＭＳ 明朝" w:hint="eastAsia"/>
          <w:sz w:val="16"/>
          <w:szCs w:val="16"/>
        </w:rPr>
        <w:lastRenderedPageBreak/>
        <w:t>の製造工程の区分ごとに、基準確認証を交付する。</w:t>
      </w:r>
    </w:p>
    <w:p w14:paraId="7C33D6B3"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４　前項の基準確認証の有効期間は、当該基準確認証の交付の日から起算して政令で定める期間とする。</w:t>
      </w:r>
    </w:p>
    <w:p w14:paraId="6BC0828B"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５　第３項の規定により基準確認証の交付を受けた製造業者が、次の各号のいずれかに該当することと</w:t>
      </w:r>
      <w:proofErr w:type="gramStart"/>
      <w:r w:rsidRPr="00AA7C14">
        <w:rPr>
          <w:rFonts w:ascii="ＭＳ 明朝" w:eastAsia="ＭＳ 明朝" w:hAnsi="ＭＳ 明朝" w:hint="eastAsia"/>
          <w:sz w:val="16"/>
          <w:szCs w:val="16"/>
        </w:rPr>
        <w:t>なつた</w:t>
      </w:r>
      <w:proofErr w:type="gramEnd"/>
      <w:r w:rsidRPr="00AA7C14">
        <w:rPr>
          <w:rFonts w:ascii="ＭＳ 明朝" w:eastAsia="ＭＳ 明朝" w:hAnsi="ＭＳ 明朝" w:hint="eastAsia"/>
          <w:sz w:val="16"/>
          <w:szCs w:val="16"/>
        </w:rPr>
        <w:t>場合には、速やかに、当該基準確認証を厚生労働大臣に返還しなければならない。</w:t>
      </w:r>
    </w:p>
    <w:p w14:paraId="535CEF87" w14:textId="77777777" w:rsidR="000B7279" w:rsidRPr="00AA7C14" w:rsidRDefault="000B7279" w:rsidP="000B7279">
      <w:pPr>
        <w:ind w:leftChars="100" w:left="42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一　当該基準確認証に係る第１項に規定する医薬品、医薬部外品（略）の製造工程について、製造管理若しくは品質管理の方法が前条第２項第４号に規定する厚生労働省令で定める基準に適合せず、又はその製造管理若しくは品質管理の方法に</w:t>
      </w:r>
      <w:proofErr w:type="gramStart"/>
      <w:r w:rsidRPr="00AA7C14">
        <w:rPr>
          <w:rFonts w:ascii="ＭＳ 明朝" w:eastAsia="ＭＳ 明朝" w:hAnsi="ＭＳ 明朝" w:hint="eastAsia"/>
          <w:sz w:val="16"/>
          <w:szCs w:val="16"/>
        </w:rPr>
        <w:t>よつて</w:t>
      </w:r>
      <w:proofErr w:type="gramEnd"/>
      <w:r w:rsidRPr="00AA7C14">
        <w:rPr>
          <w:rFonts w:ascii="ＭＳ 明朝" w:eastAsia="ＭＳ 明朝" w:hAnsi="ＭＳ 明朝" w:hint="eastAsia"/>
          <w:sz w:val="16"/>
          <w:szCs w:val="16"/>
        </w:rPr>
        <w:t>医薬品、医薬部外品（略）が第56条（第60条（略）において準用する場合を含む。次号において同じ。）に規定する医薬品、医薬部外品（略）若しくは第68条の20に規定する生物由来製品に該当するようになるおそれがあることを理由として、第72条第２項の命令を受けた場合</w:t>
      </w:r>
    </w:p>
    <w:p w14:paraId="2F5DF093" w14:textId="77777777" w:rsidR="000B7279" w:rsidRPr="00AA7C14" w:rsidRDefault="000B7279" w:rsidP="000B7279">
      <w:pPr>
        <w:ind w:leftChars="100" w:left="42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二　当該基準確認証を受けた製造所について、その構造設備が、第13条第５項の規定に基づく厚生労働省令で定める基準に適合せず、又はその構造設備に</w:t>
      </w:r>
      <w:proofErr w:type="gramStart"/>
      <w:r w:rsidRPr="00AA7C14">
        <w:rPr>
          <w:rFonts w:ascii="ＭＳ 明朝" w:eastAsia="ＭＳ 明朝" w:hAnsi="ＭＳ 明朝" w:hint="eastAsia"/>
          <w:sz w:val="16"/>
          <w:szCs w:val="16"/>
        </w:rPr>
        <w:t>よつて</w:t>
      </w:r>
      <w:proofErr w:type="gramEnd"/>
      <w:r w:rsidRPr="00AA7C14">
        <w:rPr>
          <w:rFonts w:ascii="ＭＳ 明朝" w:eastAsia="ＭＳ 明朝" w:hAnsi="ＭＳ 明朝" w:hint="eastAsia"/>
          <w:sz w:val="16"/>
          <w:szCs w:val="16"/>
        </w:rPr>
        <w:t>医薬品、医薬部外品（略）が第56条に規定する医薬品、医薬部外品（略）若しくは第68条の20に規定する生物由来製品に該当するようになるおそれがあることを理由として、第72条第３項の命令を受けた場合</w:t>
      </w:r>
    </w:p>
    <w:p w14:paraId="41E30BC6" w14:textId="77777777" w:rsidR="000B7279" w:rsidRPr="00AA7C14" w:rsidRDefault="000B7279" w:rsidP="000B7279">
      <w:pPr>
        <w:rPr>
          <w:rFonts w:ascii="ＭＳ 明朝" w:eastAsia="ＭＳ 明朝" w:hAnsi="ＭＳ 明朝"/>
          <w:sz w:val="16"/>
          <w:szCs w:val="16"/>
        </w:rPr>
      </w:pPr>
      <w:r w:rsidRPr="00AA7C14">
        <w:rPr>
          <w:rFonts w:ascii="ＭＳ 明朝" w:eastAsia="ＭＳ 明朝" w:hAnsi="ＭＳ 明朝" w:hint="eastAsia"/>
          <w:sz w:val="16"/>
          <w:szCs w:val="16"/>
        </w:rPr>
        <w:t>（緊急承認）</w:t>
      </w:r>
    </w:p>
    <w:p w14:paraId="3E4772A3" w14:textId="47AC1ED5" w:rsidR="000B7279" w:rsidRPr="00AA7C14" w:rsidRDefault="000B7279" w:rsidP="000B7279">
      <w:pPr>
        <w:rPr>
          <w:rFonts w:ascii="ＭＳ 明朝" w:eastAsia="ＭＳ 明朝" w:hAnsi="ＭＳ 明朝"/>
          <w:sz w:val="16"/>
          <w:szCs w:val="16"/>
        </w:rPr>
      </w:pPr>
      <w:r w:rsidRPr="00AA7C14">
        <w:rPr>
          <w:rFonts w:ascii="ＭＳ 明朝" w:eastAsia="ＭＳ 明朝" w:hAnsi="ＭＳ 明朝" w:hint="eastAsia"/>
          <w:sz w:val="16"/>
          <w:szCs w:val="16"/>
        </w:rPr>
        <w:t>第</w:t>
      </w:r>
      <w:r w:rsidRPr="00AA7C14">
        <w:rPr>
          <w:rFonts w:ascii="ＭＳ 明朝" w:eastAsia="ＭＳ 明朝" w:hAnsi="ＭＳ 明朝"/>
          <w:sz w:val="16"/>
          <w:szCs w:val="16"/>
        </w:rPr>
        <w:t>14条の２の２</w:t>
      </w:r>
      <w:r w:rsidR="000A0665" w:rsidRPr="00AA7C14">
        <w:rPr>
          <w:rFonts w:ascii="ＭＳ 明朝" w:eastAsia="ＭＳ 明朝" w:hAnsi="ＭＳ 明朝" w:hint="eastAsia"/>
          <w:sz w:val="16"/>
          <w:szCs w:val="16"/>
        </w:rPr>
        <w:t>の２</w:t>
      </w:r>
      <w:r w:rsidRPr="00AA7C14">
        <w:rPr>
          <w:rFonts w:ascii="ＭＳ 明朝" w:eastAsia="ＭＳ 明朝" w:hAnsi="ＭＳ 明朝"/>
          <w:sz w:val="16"/>
          <w:szCs w:val="16"/>
        </w:rPr>
        <w:t xml:space="preserve">　（略）</w:t>
      </w:r>
    </w:p>
    <w:p w14:paraId="5605AA89" w14:textId="18481D0B" w:rsidR="000B7279" w:rsidRPr="00AA7C14" w:rsidRDefault="000B7279" w:rsidP="000B7279">
      <w:pPr>
        <w:ind w:leftChars="12" w:left="185" w:hangingChars="100" w:hanging="160"/>
        <w:rPr>
          <w:rFonts w:ascii="ＭＳ 明朝" w:eastAsia="ＭＳ 明朝" w:hAnsi="ＭＳ 明朝"/>
          <w:sz w:val="16"/>
          <w:szCs w:val="16"/>
        </w:rPr>
      </w:pPr>
      <w:r w:rsidRPr="00AA7C14">
        <w:rPr>
          <w:rFonts w:ascii="ＭＳ 明朝" w:eastAsia="ＭＳ 明朝" w:hAnsi="ＭＳ 明朝" w:hint="eastAsia"/>
          <w:sz w:val="16"/>
          <w:szCs w:val="16"/>
        </w:rPr>
        <w:t>２　厚生労働大臣は、前項の規定による第</w:t>
      </w:r>
      <w:r w:rsidRPr="00AA7C14">
        <w:rPr>
          <w:rFonts w:ascii="ＭＳ 明朝" w:eastAsia="ＭＳ 明朝" w:hAnsi="ＭＳ 明朝"/>
          <w:sz w:val="16"/>
          <w:szCs w:val="16"/>
        </w:rPr>
        <w:t>14条の承認に係る医薬品の特性その他を勘案して必要があると認めるときは、（略）当該医薬品の製造所における製造管理若しくは品質管理の方法が同条第２項第４号に規定する厚生労働省令で定める基準に適合しているかどうかについて、書面による調査又は実地の調査を行うことができる。この場合において、前項の規定による同条の承認を受けようとする者又は同項の規定による同条の承認を受けた者は、当該調査を受けなければならない。</w:t>
      </w:r>
    </w:p>
    <w:p w14:paraId="326C2303" w14:textId="77777777" w:rsidR="000B7279" w:rsidRPr="00AA7C14" w:rsidRDefault="000B7279" w:rsidP="000B7279">
      <w:pPr>
        <w:rPr>
          <w:rFonts w:ascii="ＭＳ 明朝" w:eastAsia="ＭＳ 明朝" w:hAnsi="ＭＳ 明朝"/>
          <w:sz w:val="16"/>
          <w:szCs w:val="16"/>
        </w:rPr>
      </w:pPr>
      <w:r w:rsidRPr="00AA7C14">
        <w:rPr>
          <w:rFonts w:ascii="ＭＳ 明朝" w:eastAsia="ＭＳ 明朝" w:hAnsi="ＭＳ 明朝" w:hint="eastAsia"/>
          <w:sz w:val="16"/>
          <w:szCs w:val="16"/>
        </w:rPr>
        <w:t>３～６　（略）</w:t>
      </w:r>
    </w:p>
    <w:p w14:paraId="7987EA60" w14:textId="77777777" w:rsidR="000B7279" w:rsidRPr="00AA7C14" w:rsidRDefault="000B7279" w:rsidP="000B7279">
      <w:pPr>
        <w:rPr>
          <w:rFonts w:ascii="ＭＳ 明朝" w:eastAsia="ＭＳ 明朝" w:hAnsi="ＭＳ 明朝"/>
          <w:sz w:val="16"/>
          <w:szCs w:val="16"/>
        </w:rPr>
      </w:pPr>
      <w:r w:rsidRPr="00AA7C14">
        <w:rPr>
          <w:rFonts w:ascii="ＭＳ 明朝" w:eastAsia="ＭＳ 明朝" w:hAnsi="ＭＳ 明朝"/>
          <w:sz w:val="16"/>
          <w:szCs w:val="16"/>
        </w:rPr>
        <w:t>（</w:t>
      </w:r>
      <w:r w:rsidRPr="00AA7C14">
        <w:rPr>
          <w:rFonts w:ascii="ＭＳ 明朝" w:eastAsia="ＭＳ 明朝" w:hAnsi="ＭＳ 明朝" w:hint="eastAsia"/>
          <w:sz w:val="16"/>
          <w:szCs w:val="16"/>
        </w:rPr>
        <w:t>機構による医薬品等審査等の実施</w:t>
      </w:r>
      <w:r w:rsidRPr="00AA7C14">
        <w:rPr>
          <w:rFonts w:ascii="ＭＳ 明朝" w:eastAsia="ＭＳ 明朝" w:hAnsi="ＭＳ 明朝"/>
          <w:sz w:val="16"/>
          <w:szCs w:val="16"/>
        </w:rPr>
        <w:t>）</w:t>
      </w:r>
    </w:p>
    <w:p w14:paraId="6E375F3B" w14:textId="154886D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第</w:t>
      </w:r>
      <w:r w:rsidRPr="00AA7C14">
        <w:rPr>
          <w:rFonts w:ascii="ＭＳ 明朝" w:eastAsia="ＭＳ 明朝" w:hAnsi="ＭＳ 明朝"/>
          <w:sz w:val="16"/>
          <w:szCs w:val="16"/>
        </w:rPr>
        <w:t>14</w:t>
      </w:r>
      <w:r w:rsidRPr="00AA7C14">
        <w:rPr>
          <w:rFonts w:ascii="ＭＳ 明朝" w:eastAsia="ＭＳ 明朝" w:hAnsi="ＭＳ 明朝" w:hint="eastAsia"/>
          <w:sz w:val="16"/>
          <w:szCs w:val="16"/>
        </w:rPr>
        <w:t>条の２の３　厚生労働大臣は、機構に、医薬品（略）、医薬部外品（略）のうち政令で定めるものについての第14条の承認のための審査、同条第</w:t>
      </w:r>
      <w:r w:rsidR="000A0665" w:rsidRPr="00AA7C14">
        <w:rPr>
          <w:rFonts w:ascii="ＭＳ 明朝" w:eastAsia="ＭＳ 明朝" w:hAnsi="ＭＳ 明朝" w:hint="eastAsia"/>
          <w:sz w:val="16"/>
          <w:szCs w:val="16"/>
        </w:rPr>
        <w:t>５</w:t>
      </w:r>
      <w:r w:rsidRPr="00AA7C14">
        <w:rPr>
          <w:rFonts w:ascii="ＭＳ 明朝" w:eastAsia="ＭＳ 明朝" w:hAnsi="ＭＳ 明朝" w:hint="eastAsia"/>
          <w:sz w:val="16"/>
          <w:szCs w:val="16"/>
        </w:rPr>
        <w:t>項及び第</w:t>
      </w:r>
      <w:r w:rsidR="000A0665" w:rsidRPr="00AA7C14">
        <w:rPr>
          <w:rFonts w:ascii="ＭＳ 明朝" w:eastAsia="ＭＳ 明朝" w:hAnsi="ＭＳ 明朝" w:hint="eastAsia"/>
          <w:sz w:val="16"/>
          <w:szCs w:val="16"/>
        </w:rPr>
        <w:t>６</w:t>
      </w:r>
      <w:r w:rsidRPr="00AA7C14">
        <w:rPr>
          <w:rFonts w:ascii="ＭＳ 明朝" w:eastAsia="ＭＳ 明朝" w:hAnsi="ＭＳ 明朝" w:hint="eastAsia"/>
          <w:sz w:val="16"/>
          <w:szCs w:val="16"/>
        </w:rPr>
        <w:t>項（これらの規定を同条第</w:t>
      </w:r>
      <w:r w:rsidR="000A0665" w:rsidRPr="00AA7C14">
        <w:rPr>
          <w:rFonts w:ascii="ＭＳ 明朝" w:eastAsia="ＭＳ 明朝" w:hAnsi="ＭＳ 明朝" w:hint="eastAsia"/>
          <w:sz w:val="16"/>
          <w:szCs w:val="16"/>
        </w:rPr>
        <w:t>13</w:t>
      </w:r>
      <w:r w:rsidRPr="00AA7C14">
        <w:rPr>
          <w:rFonts w:ascii="ＭＳ 明朝" w:eastAsia="ＭＳ 明朝" w:hAnsi="ＭＳ 明朝" w:hint="eastAsia"/>
          <w:sz w:val="16"/>
          <w:szCs w:val="16"/>
        </w:rPr>
        <w:t>項において準用する場合を含む。）</w:t>
      </w:r>
      <w:r w:rsidR="000A0665" w:rsidRPr="00AA7C14">
        <w:rPr>
          <w:rFonts w:ascii="ＭＳ 明朝" w:eastAsia="ＭＳ 明朝" w:hAnsi="ＭＳ 明朝" w:hint="eastAsia"/>
          <w:sz w:val="16"/>
          <w:szCs w:val="16"/>
        </w:rPr>
        <w:t>並びに</w:t>
      </w:r>
      <w:r w:rsidRPr="00AA7C14">
        <w:rPr>
          <w:rFonts w:ascii="ＭＳ 明朝" w:eastAsia="ＭＳ 明朝" w:hAnsi="ＭＳ 明朝" w:hint="eastAsia"/>
          <w:sz w:val="16"/>
          <w:szCs w:val="16"/>
        </w:rPr>
        <w:t>第</w:t>
      </w:r>
      <w:r w:rsidR="000A0665" w:rsidRPr="00AA7C14">
        <w:rPr>
          <w:rFonts w:ascii="ＭＳ 明朝" w:eastAsia="ＭＳ 明朝" w:hAnsi="ＭＳ 明朝" w:hint="eastAsia"/>
          <w:sz w:val="16"/>
          <w:szCs w:val="16"/>
        </w:rPr>
        <w:t>８</w:t>
      </w:r>
      <w:r w:rsidRPr="00AA7C14">
        <w:rPr>
          <w:rFonts w:ascii="ＭＳ 明朝" w:eastAsia="ＭＳ 明朝" w:hAnsi="ＭＳ 明朝" w:hint="eastAsia"/>
          <w:sz w:val="16"/>
          <w:szCs w:val="16"/>
        </w:rPr>
        <w:t>項、第14条の２第２項</w:t>
      </w:r>
      <w:r w:rsidR="000A0665" w:rsidRPr="00AA7C14">
        <w:rPr>
          <w:rFonts w:ascii="ＭＳ 明朝" w:eastAsia="ＭＳ 明朝" w:hAnsi="ＭＳ 明朝" w:hint="eastAsia"/>
          <w:sz w:val="16"/>
          <w:szCs w:val="16"/>
        </w:rPr>
        <w:t>、第14条の２の２第３項</w:t>
      </w:r>
      <w:r w:rsidRPr="00AA7C14">
        <w:rPr>
          <w:rFonts w:ascii="ＭＳ 明朝" w:eastAsia="ＭＳ 明朝" w:hAnsi="ＭＳ 明朝" w:hint="eastAsia"/>
          <w:sz w:val="16"/>
          <w:szCs w:val="16"/>
        </w:rPr>
        <w:t>並びに前条第２項（</w:t>
      </w:r>
      <w:r w:rsidRPr="00AA7C14">
        <w:rPr>
          <w:rFonts w:ascii="ＭＳ 明朝" w:eastAsia="ＭＳ 明朝" w:hAnsi="ＭＳ 明朝"/>
          <w:sz w:val="16"/>
          <w:szCs w:val="16"/>
        </w:rPr>
        <w:t>次条第</w:t>
      </w:r>
      <w:r w:rsidRPr="00AA7C14">
        <w:rPr>
          <w:rFonts w:ascii="ＭＳ 明朝" w:eastAsia="ＭＳ 明朝" w:hAnsi="ＭＳ 明朝" w:hint="eastAsia"/>
          <w:sz w:val="16"/>
          <w:szCs w:val="16"/>
        </w:rPr>
        <w:t>２</w:t>
      </w:r>
      <w:r w:rsidRPr="00AA7C14">
        <w:rPr>
          <w:rFonts w:ascii="ＭＳ 明朝" w:eastAsia="ＭＳ 明朝" w:hAnsi="ＭＳ 明朝"/>
          <w:sz w:val="16"/>
          <w:szCs w:val="16"/>
        </w:rPr>
        <w:t>項において準用する場合を含む。</w:t>
      </w:r>
      <w:r w:rsidRPr="00AA7C14">
        <w:rPr>
          <w:rFonts w:ascii="ＭＳ 明朝" w:eastAsia="ＭＳ 明朝" w:hAnsi="ＭＳ 明朝" w:hint="eastAsia"/>
          <w:sz w:val="16"/>
          <w:szCs w:val="16"/>
        </w:rPr>
        <w:t>）の規定による調査並びに第14条の２第３項の規定による基準確認証の交付及び同条第５項の規定による基準確認証の返還の受付（以下「医薬品等審査等」という。）を行わせることができる。</w:t>
      </w:r>
    </w:p>
    <w:p w14:paraId="5D4D4C19"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２　厚生労働大臣は、前項の規定により機構に医薬品等審査等を行わせるときは、当該医薬品等審査等を行わないものとする。</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p>
    <w:p w14:paraId="796D4A0C" w14:textId="218EE459"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３　厚生労働大臣が第１項の規定により機構に医薬品等審査等を行わせることとしたときは、同項の政令で定める医薬品、医薬部外品（略）について第14条の承認の申請者、同条第</w:t>
      </w:r>
      <w:r w:rsidR="000A0665" w:rsidRPr="00AA7C14">
        <w:rPr>
          <w:rFonts w:ascii="ＭＳ 明朝" w:eastAsia="ＭＳ 明朝" w:hAnsi="ＭＳ 明朝" w:hint="eastAsia"/>
          <w:sz w:val="16"/>
          <w:szCs w:val="16"/>
        </w:rPr>
        <w:t>６</w:t>
      </w:r>
      <w:r w:rsidRPr="00AA7C14">
        <w:rPr>
          <w:rFonts w:ascii="ＭＳ 明朝" w:eastAsia="ＭＳ 明朝" w:hAnsi="ＭＳ 明朝" w:hint="eastAsia"/>
          <w:sz w:val="16"/>
          <w:szCs w:val="16"/>
        </w:rPr>
        <w:t>項（同条第</w:t>
      </w:r>
      <w:r w:rsidR="000A0665" w:rsidRPr="00AA7C14">
        <w:rPr>
          <w:rFonts w:ascii="ＭＳ 明朝" w:eastAsia="ＭＳ 明朝" w:hAnsi="ＭＳ 明朝" w:hint="eastAsia"/>
          <w:sz w:val="16"/>
          <w:szCs w:val="16"/>
        </w:rPr>
        <w:t>13</w:t>
      </w:r>
      <w:r w:rsidRPr="00AA7C14">
        <w:rPr>
          <w:rFonts w:ascii="ＭＳ 明朝" w:eastAsia="ＭＳ 明朝" w:hAnsi="ＭＳ 明朝" w:hint="eastAsia"/>
          <w:sz w:val="16"/>
          <w:szCs w:val="16"/>
        </w:rPr>
        <w:t>項において準用する場合を含む。）</w:t>
      </w:r>
      <w:r w:rsidR="000A0665" w:rsidRPr="00AA7C14">
        <w:rPr>
          <w:rFonts w:ascii="ＭＳ 明朝" w:eastAsia="ＭＳ 明朝" w:hAnsi="ＭＳ 明朝" w:hint="eastAsia"/>
          <w:sz w:val="16"/>
          <w:szCs w:val="16"/>
        </w:rPr>
        <w:t>、</w:t>
      </w:r>
      <w:r w:rsidRPr="00AA7C14">
        <w:rPr>
          <w:rFonts w:ascii="ＭＳ 明朝" w:eastAsia="ＭＳ 明朝" w:hAnsi="ＭＳ 明朝" w:hint="eastAsia"/>
          <w:sz w:val="16"/>
          <w:szCs w:val="16"/>
        </w:rPr>
        <w:t>第14条の２第２項</w:t>
      </w:r>
      <w:r w:rsidR="000A0665" w:rsidRPr="00AA7C14">
        <w:rPr>
          <w:rFonts w:ascii="ＭＳ 明朝" w:eastAsia="ＭＳ 明朝" w:hAnsi="ＭＳ 明朝" w:hint="eastAsia"/>
          <w:sz w:val="16"/>
          <w:szCs w:val="16"/>
        </w:rPr>
        <w:t>若しくは第14条の２の２第３項</w:t>
      </w:r>
      <w:r w:rsidRPr="00AA7C14">
        <w:rPr>
          <w:rFonts w:ascii="ＭＳ 明朝" w:eastAsia="ＭＳ 明朝" w:hAnsi="ＭＳ 明朝" w:hint="eastAsia"/>
          <w:sz w:val="16"/>
          <w:szCs w:val="16"/>
        </w:rPr>
        <w:t>の規定による調査の申請者又は</w:t>
      </w:r>
      <w:r w:rsidR="000A0665" w:rsidRPr="00AA7C14">
        <w:rPr>
          <w:rFonts w:ascii="ＭＳ 明朝" w:eastAsia="ＭＳ 明朝" w:hAnsi="ＭＳ 明朝" w:hint="eastAsia"/>
          <w:sz w:val="16"/>
          <w:szCs w:val="16"/>
        </w:rPr>
        <w:t>第14条の２</w:t>
      </w:r>
      <w:r w:rsidRPr="00AA7C14">
        <w:rPr>
          <w:rFonts w:ascii="ＭＳ 明朝" w:eastAsia="ＭＳ 明朝" w:hAnsi="ＭＳ 明朝" w:hint="eastAsia"/>
          <w:sz w:val="16"/>
          <w:szCs w:val="16"/>
        </w:rPr>
        <w:t>第５項の規定により基準確認証を返還する者は、機構が行う審査、調査若しくは基準確認証の交付を受け、又は機構に基準確認証を返還しなければならない。</w:t>
      </w:r>
    </w:p>
    <w:p w14:paraId="70BEAEEF"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 xml:space="preserve">４・５　</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p>
    <w:p w14:paraId="5E49FB56"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６　機構は、医薬品等審査等を行</w:t>
      </w:r>
      <w:proofErr w:type="gramStart"/>
      <w:r w:rsidRPr="00AA7C14">
        <w:rPr>
          <w:rFonts w:ascii="ＭＳ 明朝" w:eastAsia="ＭＳ 明朝" w:hAnsi="ＭＳ 明朝" w:hint="eastAsia"/>
          <w:sz w:val="16"/>
          <w:szCs w:val="16"/>
        </w:rPr>
        <w:t>つた</w:t>
      </w:r>
      <w:proofErr w:type="gramEnd"/>
      <w:r w:rsidRPr="00AA7C14">
        <w:rPr>
          <w:rFonts w:ascii="ＭＳ 明朝" w:eastAsia="ＭＳ 明朝" w:hAnsi="ＭＳ 明朝" w:hint="eastAsia"/>
          <w:sz w:val="16"/>
          <w:szCs w:val="16"/>
        </w:rPr>
        <w:t>とき（略）は、遅滞なく、当該医薬品等審査等の結果（略）を厚生労働省令で定めるところにより厚生労働大臣に通知しなければならない。</w:t>
      </w:r>
    </w:p>
    <w:p w14:paraId="573BFD77"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７　機構が行う医薬品等審査等に係る処分（医薬品等審査等の結果を除く。）又はその不作為については、厚生労働大臣に対して、審査請求をすることができる。（略）</w:t>
      </w:r>
    </w:p>
    <w:p w14:paraId="3377954C"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（特例承認）</w:t>
      </w:r>
    </w:p>
    <w:p w14:paraId="0DA76100"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第</w:t>
      </w:r>
      <w:r w:rsidRPr="00AA7C14">
        <w:rPr>
          <w:rFonts w:ascii="ＭＳ 明朝" w:eastAsia="ＭＳ 明朝" w:hAnsi="ＭＳ 明朝"/>
          <w:sz w:val="16"/>
          <w:szCs w:val="16"/>
        </w:rPr>
        <w:t>14条の３　（略）</w:t>
      </w:r>
    </w:p>
    <w:p w14:paraId="6940EF0D" w14:textId="1F90BD7A"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２　第</w:t>
      </w:r>
      <w:r w:rsidRPr="00AA7C14">
        <w:rPr>
          <w:rFonts w:ascii="ＭＳ 明朝" w:eastAsia="ＭＳ 明朝" w:hAnsi="ＭＳ 明朝"/>
          <w:sz w:val="16"/>
          <w:szCs w:val="16"/>
        </w:rPr>
        <w:t>14条の２の２</w:t>
      </w:r>
      <w:r w:rsidR="000A0665" w:rsidRPr="00AA7C14">
        <w:rPr>
          <w:rFonts w:ascii="ＭＳ 明朝" w:eastAsia="ＭＳ 明朝" w:hAnsi="ＭＳ 明朝" w:hint="eastAsia"/>
          <w:sz w:val="16"/>
          <w:szCs w:val="16"/>
        </w:rPr>
        <w:t>の２</w:t>
      </w:r>
      <w:r w:rsidRPr="00AA7C14">
        <w:rPr>
          <w:rFonts w:ascii="ＭＳ 明朝" w:eastAsia="ＭＳ 明朝" w:hAnsi="ＭＳ 明朝"/>
          <w:sz w:val="16"/>
          <w:szCs w:val="16"/>
        </w:rPr>
        <w:t>第２項の規定は、前項の規定による第14条の承認について準用する。</w:t>
      </w:r>
    </w:p>
    <w:p w14:paraId="7B1FAC72"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３　（略）</w:t>
      </w:r>
    </w:p>
    <w:p w14:paraId="092792BE" w14:textId="77777777" w:rsidR="000B7279" w:rsidRPr="00AA7C14" w:rsidRDefault="000B7279" w:rsidP="000B7279">
      <w:pPr>
        <w:rPr>
          <w:rFonts w:ascii="ＭＳ 明朝" w:eastAsia="ＭＳ 明朝" w:hAnsi="ＭＳ 明朝"/>
          <w:sz w:val="16"/>
          <w:szCs w:val="16"/>
        </w:rPr>
      </w:pPr>
      <w:r w:rsidRPr="00AA7C14">
        <w:rPr>
          <w:rFonts w:ascii="ＭＳ 明朝" w:eastAsia="ＭＳ 明朝" w:hAnsi="ＭＳ 明朝" w:hint="eastAsia"/>
          <w:sz w:val="16"/>
          <w:szCs w:val="16"/>
        </w:rPr>
        <w:t>（医薬品（略）の承認された事項に係る変更計画の確認）</w:t>
      </w:r>
    </w:p>
    <w:p w14:paraId="4E354A48"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第14条の７の２　第14条第１項の承認を受けた者は、</w:t>
      </w:r>
      <w:r w:rsidRPr="00AA7C14">
        <w:rPr>
          <w:rFonts w:ascii="ＭＳ 明朝" w:eastAsia="ＭＳ 明朝" w:hAnsi="ＭＳ 明朝" w:hint="eastAsia"/>
          <w:sz w:val="16"/>
          <w:szCs w:val="16"/>
        </w:rPr>
        <w:lastRenderedPageBreak/>
        <w:t>厚生労働省令で定めるところにより、厚生労働大臣に申し出て、当該承認を受けた品目について承認された事項の一部の変更に係る計画（以下この条において「変更計画」という。）が、次の各号のいずれにも該当する旨の確認を受けることができる。これを変更しようとするときも、同様とする。</w:t>
      </w:r>
    </w:p>
    <w:p w14:paraId="6D6F7C07" w14:textId="77777777" w:rsidR="000B7279" w:rsidRPr="00AA7C14" w:rsidRDefault="000B7279" w:rsidP="000B7279">
      <w:pPr>
        <w:ind w:leftChars="100" w:left="42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一～三　（略）</w:t>
      </w:r>
    </w:p>
    <w:p w14:paraId="68F60A82"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２　前項の確認においては、変更計画（同項後段の規定による変更があつたときは、その変更後のもの。以下この条において同じ。）の確認を受けようとする者が提出する資料に基づき、当該変更計画に係る医薬品、医薬部外品（略）の品質、有効性及び安全性に関する調査を行うものとする。</w:t>
      </w:r>
    </w:p>
    <w:p w14:paraId="41FE01B5"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３　第１項の確認を受けようとする者又は同項の確認を受けた者は、その確認に係る変更計画に従</w:t>
      </w:r>
      <w:proofErr w:type="gramStart"/>
      <w:r w:rsidRPr="00AA7C14">
        <w:rPr>
          <w:rFonts w:ascii="ＭＳ 明朝" w:eastAsia="ＭＳ 明朝" w:hAnsi="ＭＳ 明朝" w:hint="eastAsia"/>
          <w:sz w:val="16"/>
          <w:szCs w:val="16"/>
        </w:rPr>
        <w:t>つて</w:t>
      </w:r>
      <w:proofErr w:type="gramEnd"/>
      <w:r w:rsidRPr="00AA7C14">
        <w:rPr>
          <w:rFonts w:ascii="ＭＳ 明朝" w:eastAsia="ＭＳ 明朝" w:hAnsi="ＭＳ 明朝" w:hint="eastAsia"/>
          <w:sz w:val="16"/>
          <w:szCs w:val="16"/>
        </w:rPr>
        <w:t>第14条の承認を受けた事項の一部の変更を行う医薬品、医薬部外品（略）が同条第２項第４号の政令で定めるものであり、かつ、当該変更が製造管理又は品質管理の方法に影響を与えるおそれがある変更として厚生労働省令で定めるものであるときは、厚生労働省令で定めるところにより、その変更を行う医薬品、医薬部外品（略）の製造所における製造管理又は品質管理の方法が、同号の厚生労働省令で定める基準に適合している旨の確認を受けなければならない。</w:t>
      </w:r>
    </w:p>
    <w:p w14:paraId="4894467C"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４　前項の確認においては、その変更を行う医薬品、医薬部外品（略）の製造所における製造管理又は品質管理の方法が、第14条第２項第４号の厚生労働省令で定める基準に適合しているかどうかについて、書面による調査又は実地の調査を行うものとする。</w:t>
      </w:r>
    </w:p>
    <w:p w14:paraId="7B60D2B1"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５　厚生労働大臣は、第１項の確認を受けた変更計画が同項各号のいずれかに該当していなかつたことが判明したとき、第３項の確認を受けた製造管理若しくは品質管理の方法が第14条第２項第４号の厚生労働省令で定める基準に適合していなかつたことが判明したとき、又は偽りその他不正の手段により第１項若しくは第３項の確認を受けたことが判明したときは、その確認を取り消さなければならない。</w:t>
      </w:r>
    </w:p>
    <w:p w14:paraId="4C7FD3B9"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 xml:space="preserve">６・７　</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p>
    <w:p w14:paraId="5EEA511F"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８　厚生労働大臣は、機構に、第14条の２の３第１項の政令で定める医薬品、医薬部外品（略）について</w:t>
      </w:r>
      <w:r w:rsidRPr="00AA7C14">
        <w:rPr>
          <w:rFonts w:ascii="ＭＳ 明朝" w:eastAsia="ＭＳ 明朝" w:hAnsi="ＭＳ 明朝" w:hint="eastAsia"/>
          <w:sz w:val="16"/>
          <w:szCs w:val="16"/>
        </w:rPr>
        <w:t>の第１項及び第３項の確認を行わせることができる。</w:t>
      </w:r>
    </w:p>
    <w:p w14:paraId="5E370833"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９　第14条の２の３第２項、第３項、第６項及び第７項の規定並びに第５項の規定は、前項の規定により機構に第１項及び第３項の確認を行わせることとした場合について準用する。この場合において、必要な技術的読替えは、政令で定める。</w:t>
      </w:r>
    </w:p>
    <w:p w14:paraId="004262A0"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sz w:val="16"/>
          <w:szCs w:val="16"/>
        </w:rPr>
        <w:t>10</w:t>
      </w:r>
      <w:r w:rsidRPr="00AA7C14">
        <w:rPr>
          <w:rFonts w:ascii="ＭＳ 明朝" w:eastAsia="ＭＳ 明朝" w:hAnsi="ＭＳ 明朝" w:hint="eastAsia"/>
          <w:sz w:val="16"/>
          <w:szCs w:val="16"/>
        </w:rPr>
        <w:t xml:space="preserve">・11　</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p>
    <w:p w14:paraId="0DCE3C4A" w14:textId="77777777" w:rsidR="000B7279" w:rsidRPr="00AA7C14" w:rsidRDefault="000B7279" w:rsidP="000B7279">
      <w:pPr>
        <w:rPr>
          <w:rFonts w:ascii="ＭＳ 明朝" w:eastAsia="ＭＳ 明朝" w:hAnsi="ＭＳ 明朝"/>
          <w:sz w:val="16"/>
          <w:szCs w:val="16"/>
        </w:rPr>
      </w:pPr>
      <w:r w:rsidRPr="00AA7C14">
        <w:rPr>
          <w:rFonts w:ascii="ＭＳ 明朝" w:eastAsia="ＭＳ 明朝" w:hAnsi="ＭＳ 明朝"/>
          <w:sz w:val="16"/>
          <w:szCs w:val="16"/>
        </w:rPr>
        <w:t>（</w:t>
      </w:r>
      <w:r w:rsidRPr="00AA7C14">
        <w:rPr>
          <w:rFonts w:ascii="ＭＳ 明朝" w:eastAsia="ＭＳ 明朝" w:hAnsi="ＭＳ 明朝" w:hint="eastAsia"/>
          <w:sz w:val="16"/>
          <w:szCs w:val="16"/>
        </w:rPr>
        <w:t>医薬品、医薬部外品</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の製造販売業者等の遵守事項等</w:t>
      </w:r>
      <w:r w:rsidRPr="00AA7C14">
        <w:rPr>
          <w:rFonts w:ascii="ＭＳ 明朝" w:eastAsia="ＭＳ 明朝" w:hAnsi="ＭＳ 明朝"/>
          <w:sz w:val="16"/>
          <w:szCs w:val="16"/>
        </w:rPr>
        <w:t>）</w:t>
      </w:r>
    </w:p>
    <w:p w14:paraId="3BEBA426"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第</w:t>
      </w:r>
      <w:r w:rsidRPr="00AA7C14">
        <w:rPr>
          <w:rFonts w:ascii="ＭＳ 明朝" w:eastAsia="ＭＳ 明朝" w:hAnsi="ＭＳ 明朝"/>
          <w:sz w:val="16"/>
          <w:szCs w:val="16"/>
        </w:rPr>
        <w:t>18</w:t>
      </w:r>
      <w:r w:rsidRPr="00AA7C14">
        <w:rPr>
          <w:rFonts w:ascii="ＭＳ 明朝" w:eastAsia="ＭＳ 明朝" w:hAnsi="ＭＳ 明朝" w:hint="eastAsia"/>
          <w:sz w:val="16"/>
          <w:szCs w:val="16"/>
        </w:rPr>
        <w:t xml:space="preserve">条　</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p>
    <w:p w14:paraId="5A050FAA"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 xml:space="preserve">２　</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p>
    <w:p w14:paraId="0F36D237"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３　厚生労働大臣は、厚生労働省令で</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医薬品、医薬部外品</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の製造業者又は医薬品等外国製造業者がその業務に関し遵守すべき事項を定めることができる。</w:t>
      </w:r>
    </w:p>
    <w:p w14:paraId="452B3935"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４</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 xml:space="preserve">５　</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p>
    <w:p w14:paraId="263E8D0F" w14:textId="77777777" w:rsidR="000B7279" w:rsidRPr="00AA7C14" w:rsidRDefault="000B7279" w:rsidP="000B7279">
      <w:pPr>
        <w:rPr>
          <w:rFonts w:ascii="ＭＳ 明朝" w:eastAsia="ＭＳ 明朝" w:hAnsi="ＭＳ 明朝"/>
          <w:sz w:val="16"/>
          <w:szCs w:val="16"/>
        </w:rPr>
      </w:pPr>
      <w:r w:rsidRPr="00AA7C14">
        <w:rPr>
          <w:rFonts w:ascii="ＭＳ 明朝" w:eastAsia="ＭＳ 明朝" w:hAnsi="ＭＳ 明朝"/>
          <w:sz w:val="16"/>
          <w:szCs w:val="16"/>
        </w:rPr>
        <w:t>（</w:t>
      </w:r>
      <w:r w:rsidRPr="00AA7C14">
        <w:rPr>
          <w:rFonts w:ascii="ＭＳ 明朝" w:eastAsia="ＭＳ 明朝" w:hAnsi="ＭＳ 明朝" w:hint="eastAsia"/>
          <w:sz w:val="16"/>
          <w:szCs w:val="16"/>
        </w:rPr>
        <w:t>外国製造医薬品等の製造販売の承認</w:t>
      </w:r>
      <w:r w:rsidRPr="00AA7C14">
        <w:rPr>
          <w:rFonts w:ascii="ＭＳ 明朝" w:eastAsia="ＭＳ 明朝" w:hAnsi="ＭＳ 明朝"/>
          <w:sz w:val="16"/>
          <w:szCs w:val="16"/>
        </w:rPr>
        <w:t>）</w:t>
      </w:r>
    </w:p>
    <w:p w14:paraId="48B63404"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第</w:t>
      </w:r>
      <w:r w:rsidRPr="00AA7C14">
        <w:rPr>
          <w:rFonts w:ascii="ＭＳ 明朝" w:eastAsia="ＭＳ 明朝" w:hAnsi="ＭＳ 明朝"/>
          <w:sz w:val="16"/>
          <w:szCs w:val="16"/>
        </w:rPr>
        <w:t>19</w:t>
      </w:r>
      <w:r w:rsidRPr="00AA7C14">
        <w:rPr>
          <w:rFonts w:ascii="ＭＳ 明朝" w:eastAsia="ＭＳ 明朝" w:hAnsi="ＭＳ 明朝" w:hint="eastAsia"/>
          <w:sz w:val="16"/>
          <w:szCs w:val="16"/>
        </w:rPr>
        <w:t>条の２　厚生労働大臣は、第</w:t>
      </w:r>
      <w:r w:rsidRPr="00AA7C14">
        <w:rPr>
          <w:rFonts w:ascii="ＭＳ 明朝" w:eastAsia="ＭＳ 明朝" w:hAnsi="ＭＳ 明朝"/>
          <w:sz w:val="16"/>
          <w:szCs w:val="16"/>
        </w:rPr>
        <w:t>14</w:t>
      </w:r>
      <w:r w:rsidRPr="00AA7C14">
        <w:rPr>
          <w:rFonts w:ascii="ＭＳ 明朝" w:eastAsia="ＭＳ 明朝" w:hAnsi="ＭＳ 明朝" w:hint="eastAsia"/>
          <w:sz w:val="16"/>
          <w:szCs w:val="16"/>
        </w:rPr>
        <w:t>条第１項に規定する医薬品、医薬部外品</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であつて本邦に輸出されるものにつき、外国においてその製造等をする者から申請があつたときは、品目ごとに、その者が第３項の規定により選任した医薬品、医薬部外品</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の製造販売業者に製造販売をさせることについての承認を与えることができる。</w:t>
      </w:r>
    </w:p>
    <w:p w14:paraId="10F666CE"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 xml:space="preserve">２　</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p>
    <w:p w14:paraId="57D2AF25"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３　第１項の承認を受けようとする者は、本邦内において当該承認に係る医薬品、医薬部外品</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による保健衛生上の危害の発生の防止に必要な措置をとらせるため、医薬品、医薬部外品</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の製造販売業者</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当該承認に係る品目の種類に応じた製造販売業の許可を受けている者に限る。</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を当該承認の申請の際選任しなければならない。</w:t>
      </w:r>
    </w:p>
    <w:p w14:paraId="48961521"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 xml:space="preserve">４　</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p>
    <w:p w14:paraId="40B5620A" w14:textId="4E3629A3"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５　第１項の承認については、第</w:t>
      </w:r>
      <w:r w:rsidRPr="00AA7C14">
        <w:rPr>
          <w:rFonts w:ascii="ＭＳ 明朝" w:eastAsia="ＭＳ 明朝" w:hAnsi="ＭＳ 明朝"/>
          <w:sz w:val="16"/>
          <w:szCs w:val="16"/>
        </w:rPr>
        <w:t>14</w:t>
      </w:r>
      <w:r w:rsidRPr="00AA7C14">
        <w:rPr>
          <w:rFonts w:ascii="ＭＳ 明朝" w:eastAsia="ＭＳ 明朝" w:hAnsi="ＭＳ 明朝" w:hint="eastAsia"/>
          <w:sz w:val="16"/>
          <w:szCs w:val="16"/>
        </w:rPr>
        <w:t>条第２項</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第１号を除く。</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及び第３項から第</w:t>
      </w:r>
      <w:r w:rsidR="000A0665" w:rsidRPr="00AA7C14">
        <w:rPr>
          <w:rFonts w:ascii="ＭＳ 明朝" w:eastAsia="ＭＳ 明朝" w:hAnsi="ＭＳ 明朝" w:hint="eastAsia"/>
          <w:sz w:val="16"/>
          <w:szCs w:val="16"/>
        </w:rPr>
        <w:t>15</w:t>
      </w:r>
      <w:r w:rsidRPr="00AA7C14">
        <w:rPr>
          <w:rFonts w:ascii="ＭＳ 明朝" w:eastAsia="ＭＳ 明朝" w:hAnsi="ＭＳ 明朝" w:hint="eastAsia"/>
          <w:sz w:val="16"/>
          <w:szCs w:val="16"/>
        </w:rPr>
        <w:t>項まで</w:t>
      </w:r>
      <w:r w:rsidR="000A0665" w:rsidRPr="00AA7C14">
        <w:rPr>
          <w:rFonts w:ascii="ＭＳ 明朝" w:eastAsia="ＭＳ 明朝" w:hAnsi="ＭＳ 明朝" w:hint="eastAsia"/>
          <w:sz w:val="16"/>
          <w:szCs w:val="16"/>
        </w:rPr>
        <w:t>並びに</w:t>
      </w:r>
      <w:r w:rsidR="00FC2147" w:rsidRPr="00AA7C14">
        <w:rPr>
          <w:rFonts w:ascii="ＭＳ 明朝" w:eastAsia="ＭＳ 明朝" w:hAnsi="ＭＳ 明朝" w:hint="eastAsia"/>
          <w:sz w:val="16"/>
          <w:szCs w:val="16"/>
        </w:rPr>
        <w:t>第</w:t>
      </w:r>
      <w:r w:rsidR="00FC2147" w:rsidRPr="00AA7C14">
        <w:rPr>
          <w:rFonts w:ascii="ＭＳ 明朝" w:eastAsia="ＭＳ 明朝" w:hAnsi="ＭＳ 明朝"/>
          <w:sz w:val="16"/>
          <w:szCs w:val="16"/>
        </w:rPr>
        <w:t>14条の２の２</w:t>
      </w:r>
      <w:r w:rsidR="000A0665" w:rsidRPr="00AA7C14">
        <w:rPr>
          <w:rFonts w:ascii="ＭＳ 明朝" w:eastAsia="ＭＳ 明朝" w:hAnsi="ＭＳ 明朝" w:hint="eastAsia"/>
          <w:sz w:val="16"/>
          <w:szCs w:val="16"/>
        </w:rPr>
        <w:t>から</w:t>
      </w:r>
      <w:r w:rsidRPr="00AA7C14">
        <w:rPr>
          <w:rFonts w:ascii="ＭＳ 明朝" w:eastAsia="ＭＳ 明朝" w:hAnsi="ＭＳ 明朝" w:hint="eastAsia"/>
          <w:sz w:val="16"/>
          <w:szCs w:val="16"/>
        </w:rPr>
        <w:t>第</w:t>
      </w:r>
      <w:r w:rsidRPr="00AA7C14">
        <w:rPr>
          <w:rFonts w:ascii="ＭＳ 明朝" w:eastAsia="ＭＳ 明朝" w:hAnsi="ＭＳ 明朝"/>
          <w:sz w:val="16"/>
          <w:szCs w:val="16"/>
        </w:rPr>
        <w:t>14</w:t>
      </w:r>
      <w:r w:rsidRPr="00AA7C14">
        <w:rPr>
          <w:rFonts w:ascii="ＭＳ 明朝" w:eastAsia="ＭＳ 明朝" w:hAnsi="ＭＳ 明朝" w:hint="eastAsia"/>
          <w:sz w:val="16"/>
          <w:szCs w:val="16"/>
        </w:rPr>
        <w:t>条の２</w:t>
      </w:r>
      <w:r w:rsidRPr="00AA7C14">
        <w:rPr>
          <w:rFonts w:ascii="ＭＳ 明朝" w:eastAsia="ＭＳ 明朝" w:hAnsi="ＭＳ 明朝"/>
          <w:sz w:val="16"/>
          <w:szCs w:val="16"/>
        </w:rPr>
        <w:t>の</w:t>
      </w:r>
      <w:r w:rsidRPr="00AA7C14">
        <w:rPr>
          <w:rFonts w:ascii="ＭＳ 明朝" w:eastAsia="ＭＳ 明朝" w:hAnsi="ＭＳ 明朝" w:hint="eastAsia"/>
          <w:sz w:val="16"/>
          <w:szCs w:val="16"/>
        </w:rPr>
        <w:t>３</w:t>
      </w:r>
      <w:r w:rsidR="000A0665" w:rsidRPr="00AA7C14">
        <w:rPr>
          <w:rFonts w:ascii="ＭＳ 明朝" w:eastAsia="ＭＳ 明朝" w:hAnsi="ＭＳ 明朝" w:hint="eastAsia"/>
          <w:sz w:val="16"/>
          <w:szCs w:val="16"/>
        </w:rPr>
        <w:t>まで</w:t>
      </w:r>
      <w:r w:rsidRPr="00AA7C14">
        <w:rPr>
          <w:rFonts w:ascii="ＭＳ 明朝" w:eastAsia="ＭＳ 明朝" w:hAnsi="ＭＳ 明朝" w:hint="eastAsia"/>
          <w:sz w:val="16"/>
          <w:szCs w:val="16"/>
        </w:rPr>
        <w:t>の規定を準用する。</w:t>
      </w:r>
    </w:p>
    <w:p w14:paraId="097EE550"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 xml:space="preserve">６　</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p>
    <w:p w14:paraId="16CD3BEC" w14:textId="77777777" w:rsidR="00640765" w:rsidRPr="00AA7C14" w:rsidRDefault="00640765" w:rsidP="00640765">
      <w:pPr>
        <w:rPr>
          <w:rFonts w:ascii="ＭＳ 明朝" w:eastAsia="ＭＳ 明朝" w:hAnsi="ＭＳ 明朝"/>
          <w:sz w:val="16"/>
          <w:szCs w:val="16"/>
        </w:rPr>
      </w:pPr>
      <w:r w:rsidRPr="00AA7C14">
        <w:rPr>
          <w:rFonts w:ascii="ＭＳ 明朝" w:eastAsia="ＭＳ 明朝" w:hAnsi="ＭＳ 明朝" w:hint="eastAsia"/>
          <w:sz w:val="16"/>
          <w:szCs w:val="16"/>
        </w:rPr>
        <w:t>（外国製造医薬品の特例承認）</w:t>
      </w:r>
    </w:p>
    <w:p w14:paraId="5A808B39" w14:textId="0701D4B2" w:rsidR="00640765" w:rsidRPr="00AA7C14" w:rsidRDefault="00640765" w:rsidP="003C1802">
      <w:pPr>
        <w:ind w:left="160" w:hangingChars="100" w:hanging="160"/>
        <w:rPr>
          <w:rFonts w:ascii="ＭＳ 明朝" w:eastAsia="ＭＳ 明朝" w:hAnsi="ＭＳ 明朝"/>
          <w:sz w:val="16"/>
          <w:szCs w:val="16"/>
        </w:rPr>
      </w:pPr>
      <w:r w:rsidRPr="00AA7C14">
        <w:rPr>
          <w:rFonts w:ascii="ＭＳ 明朝" w:eastAsia="ＭＳ 明朝" w:hAnsi="ＭＳ 明朝" w:hint="eastAsia"/>
          <w:sz w:val="16"/>
          <w:szCs w:val="16"/>
        </w:rPr>
        <w:t>第</w:t>
      </w:r>
      <w:r w:rsidRPr="00AA7C14">
        <w:rPr>
          <w:rFonts w:ascii="ＭＳ 明朝" w:eastAsia="ＭＳ 明朝" w:hAnsi="ＭＳ 明朝"/>
          <w:sz w:val="16"/>
          <w:szCs w:val="16"/>
        </w:rPr>
        <w:t>20条　第19条の２の承認の申請者が選任外国製造医薬品等製造販売業者に製造販売をさせようとする物が、</w:t>
      </w:r>
      <w:r w:rsidRPr="00AA7C14">
        <w:rPr>
          <w:rFonts w:ascii="ＭＳ 明朝" w:eastAsia="ＭＳ 明朝" w:hAnsi="ＭＳ 明朝"/>
          <w:sz w:val="16"/>
          <w:szCs w:val="16"/>
        </w:rPr>
        <w:lastRenderedPageBreak/>
        <w:t>第14条の３第１項に規定する政令で定める医薬品である場合には、同条の規定を準用する。この場合において、（略）同条第２項中「第14条の２の２</w:t>
      </w:r>
      <w:r w:rsidR="000A0665" w:rsidRPr="00AA7C14">
        <w:rPr>
          <w:rFonts w:ascii="ＭＳ 明朝" w:eastAsia="ＭＳ 明朝" w:hAnsi="ＭＳ 明朝" w:hint="eastAsia"/>
          <w:sz w:val="16"/>
          <w:szCs w:val="16"/>
        </w:rPr>
        <w:t>の２</w:t>
      </w:r>
      <w:r w:rsidRPr="00AA7C14">
        <w:rPr>
          <w:rFonts w:ascii="ＭＳ 明朝" w:eastAsia="ＭＳ 明朝" w:hAnsi="ＭＳ 明朝"/>
          <w:sz w:val="16"/>
          <w:szCs w:val="16"/>
        </w:rPr>
        <w:t>第２項」とあるのは「第19条の２第５項において準用する第14条の２の２</w:t>
      </w:r>
      <w:r w:rsidR="000A0665" w:rsidRPr="00AA7C14">
        <w:rPr>
          <w:rFonts w:ascii="ＭＳ 明朝" w:eastAsia="ＭＳ 明朝" w:hAnsi="ＭＳ 明朝" w:hint="eastAsia"/>
          <w:sz w:val="16"/>
          <w:szCs w:val="16"/>
        </w:rPr>
        <w:t>の２</w:t>
      </w:r>
      <w:r w:rsidRPr="00AA7C14">
        <w:rPr>
          <w:rFonts w:ascii="ＭＳ 明朝" w:eastAsia="ＭＳ 明朝" w:hAnsi="ＭＳ 明朝"/>
          <w:sz w:val="16"/>
          <w:szCs w:val="16"/>
        </w:rPr>
        <w:t>第２項」と、「第14条の承認」とあるのは「第19条の２の承認」と（略）読み替えるものとする。</w:t>
      </w:r>
    </w:p>
    <w:p w14:paraId="49C3A9C3" w14:textId="1069F648" w:rsidR="00640765" w:rsidRPr="00AA7C14" w:rsidRDefault="00640765" w:rsidP="00640765">
      <w:pPr>
        <w:rPr>
          <w:rFonts w:ascii="ＭＳ 明朝" w:eastAsia="ＭＳ 明朝" w:hAnsi="ＭＳ 明朝"/>
          <w:sz w:val="16"/>
          <w:szCs w:val="16"/>
        </w:rPr>
      </w:pPr>
      <w:r w:rsidRPr="00AA7C14">
        <w:rPr>
          <w:rFonts w:ascii="ＭＳ 明朝" w:eastAsia="ＭＳ 明朝" w:hAnsi="ＭＳ 明朝" w:hint="eastAsia"/>
          <w:sz w:val="16"/>
          <w:szCs w:val="16"/>
        </w:rPr>
        <w:t>２　（略）</w:t>
      </w:r>
    </w:p>
    <w:p w14:paraId="642FF312" w14:textId="7E637D1C" w:rsidR="000B7279" w:rsidRPr="00AA7C14" w:rsidRDefault="000B7279" w:rsidP="000B7279">
      <w:pPr>
        <w:rPr>
          <w:rFonts w:ascii="ＭＳ 明朝" w:eastAsia="ＭＳ 明朝" w:hAnsi="ＭＳ 明朝"/>
          <w:sz w:val="16"/>
          <w:szCs w:val="16"/>
        </w:rPr>
      </w:pPr>
      <w:r w:rsidRPr="00AA7C14">
        <w:rPr>
          <w:rFonts w:ascii="ＭＳ 明朝" w:eastAsia="ＭＳ 明朝" w:hAnsi="ＭＳ 明朝"/>
          <w:sz w:val="16"/>
          <w:szCs w:val="16"/>
        </w:rPr>
        <w:t>（</w:t>
      </w:r>
      <w:r w:rsidRPr="00AA7C14">
        <w:rPr>
          <w:rFonts w:ascii="ＭＳ 明朝" w:eastAsia="ＭＳ 明朝" w:hAnsi="ＭＳ 明朝" w:hint="eastAsia"/>
          <w:sz w:val="16"/>
          <w:szCs w:val="16"/>
        </w:rPr>
        <w:t>立入検査等</w:t>
      </w:r>
      <w:r w:rsidRPr="00AA7C14">
        <w:rPr>
          <w:rFonts w:ascii="ＭＳ 明朝" w:eastAsia="ＭＳ 明朝" w:hAnsi="ＭＳ 明朝"/>
          <w:sz w:val="16"/>
          <w:szCs w:val="16"/>
        </w:rPr>
        <w:t>）</w:t>
      </w:r>
    </w:p>
    <w:p w14:paraId="1E8CDE8B" w14:textId="465F0A25"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第</w:t>
      </w:r>
      <w:r w:rsidRPr="00AA7C14">
        <w:rPr>
          <w:rFonts w:ascii="ＭＳ 明朝" w:eastAsia="ＭＳ 明朝" w:hAnsi="ＭＳ 明朝"/>
          <w:sz w:val="16"/>
          <w:szCs w:val="16"/>
        </w:rPr>
        <w:t>69</w:t>
      </w:r>
      <w:r w:rsidRPr="00AA7C14">
        <w:rPr>
          <w:rFonts w:ascii="ＭＳ 明朝" w:eastAsia="ＭＳ 明朝" w:hAnsi="ＭＳ 明朝" w:hint="eastAsia"/>
          <w:sz w:val="16"/>
          <w:szCs w:val="16"/>
        </w:rPr>
        <w:t>条　厚生労働大臣又は都道府県知事は、医薬品、医薬部外品</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の製造販売業者若しくは製造業者</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以下この項において「製造販売業者等」という。</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が、</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第</w:t>
      </w:r>
      <w:r w:rsidRPr="00AA7C14">
        <w:rPr>
          <w:rFonts w:ascii="ＭＳ 明朝" w:eastAsia="ＭＳ 明朝" w:hAnsi="ＭＳ 明朝"/>
          <w:sz w:val="16"/>
          <w:szCs w:val="16"/>
        </w:rPr>
        <w:t>14</w:t>
      </w:r>
      <w:r w:rsidRPr="00AA7C14">
        <w:rPr>
          <w:rFonts w:ascii="ＭＳ 明朝" w:eastAsia="ＭＳ 明朝" w:hAnsi="ＭＳ 明朝" w:hint="eastAsia"/>
          <w:sz w:val="16"/>
          <w:szCs w:val="16"/>
        </w:rPr>
        <w:t>条第２項、第</w:t>
      </w:r>
      <w:r w:rsidR="000A0665" w:rsidRPr="00AA7C14">
        <w:rPr>
          <w:rFonts w:ascii="ＭＳ 明朝" w:eastAsia="ＭＳ 明朝" w:hAnsi="ＭＳ 明朝" w:hint="eastAsia"/>
          <w:sz w:val="16"/>
          <w:szCs w:val="16"/>
        </w:rPr>
        <w:t>13</w:t>
      </w:r>
      <w:r w:rsidRPr="00AA7C14">
        <w:rPr>
          <w:rFonts w:ascii="ＭＳ 明朝" w:eastAsia="ＭＳ 明朝" w:hAnsi="ＭＳ 明朝" w:hint="eastAsia"/>
          <w:sz w:val="16"/>
          <w:szCs w:val="16"/>
        </w:rPr>
        <w:t>項</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、第</w:t>
      </w:r>
      <w:r w:rsidRPr="00AA7C14">
        <w:rPr>
          <w:rFonts w:ascii="ＭＳ 明朝" w:eastAsia="ＭＳ 明朝" w:hAnsi="ＭＳ 明朝"/>
          <w:sz w:val="16"/>
          <w:szCs w:val="16"/>
        </w:rPr>
        <w:t>18</w:t>
      </w:r>
      <w:r w:rsidRPr="00AA7C14">
        <w:rPr>
          <w:rFonts w:ascii="ＭＳ 明朝" w:eastAsia="ＭＳ 明朝" w:hAnsi="ＭＳ 明朝" w:hint="eastAsia"/>
          <w:sz w:val="16"/>
          <w:szCs w:val="16"/>
        </w:rPr>
        <w:t>条第１項から第４項まで</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、第</w:t>
      </w:r>
      <w:r w:rsidRPr="00AA7C14">
        <w:rPr>
          <w:rFonts w:ascii="ＭＳ 明朝" w:eastAsia="ＭＳ 明朝" w:hAnsi="ＭＳ 明朝"/>
          <w:sz w:val="16"/>
          <w:szCs w:val="16"/>
        </w:rPr>
        <w:t>80</w:t>
      </w:r>
      <w:r w:rsidRPr="00AA7C14">
        <w:rPr>
          <w:rFonts w:ascii="ＭＳ 明朝" w:eastAsia="ＭＳ 明朝" w:hAnsi="ＭＳ 明朝" w:hint="eastAsia"/>
          <w:sz w:val="16"/>
          <w:szCs w:val="16"/>
        </w:rPr>
        <w:t>条第１項</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の規定又は（略）第</w:t>
      </w:r>
      <w:r w:rsidRPr="00AA7C14">
        <w:rPr>
          <w:rFonts w:ascii="ＭＳ 明朝" w:eastAsia="ＭＳ 明朝" w:hAnsi="ＭＳ 明朝"/>
          <w:sz w:val="16"/>
          <w:szCs w:val="16"/>
        </w:rPr>
        <w:t>72</w:t>
      </w:r>
      <w:r w:rsidRPr="00AA7C14">
        <w:rPr>
          <w:rFonts w:ascii="ＭＳ 明朝" w:eastAsia="ＭＳ 明朝" w:hAnsi="ＭＳ 明朝" w:hint="eastAsia"/>
          <w:sz w:val="16"/>
          <w:szCs w:val="16"/>
        </w:rPr>
        <w:t>条第１項から第３まで、第72条の２の２</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に基づく命令を遵守しているかどうかを確かめるために必要があると認めるときは、当該製造販売業者等に対して、厚生労働省令で定めるところにより必要な報告をさせ、又は当該職員に、工場（略）その他当該製造販売業者等が医薬品、医薬部外品（略）を業務上取り扱う場所に立ち入り、その構造設備若しくは帳簿書類その他の物件を検査させ、若しくは従業員その他の関係者に質問させることができる。</w:t>
      </w:r>
    </w:p>
    <w:p w14:paraId="1D424EA5"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 xml:space="preserve">２～５　</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p>
    <w:p w14:paraId="13CFC2BF"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６　厚生労働大臣、都道府県知事（略）は、前各項に定めるもののほか必要があると認めるときは、</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医薬品、医薬部外品</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の製造販売業者、製造業者</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に対して、厚生労働省令で定めるところにより必要な報告をさせ、又は当該職員に、</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工場</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その他医薬品、医薬部外品</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を業務上取り扱う場所に立ち入り、その構造設備若しくは帳簿書類その他の物件を検査させ、従業員その他の関係者に質問させ、若しくは第70条第１項に規定する物に該当する疑いのある物を、試験のため必要な最少分量に限り、収去させることができる。</w:t>
      </w:r>
    </w:p>
    <w:p w14:paraId="246ED2B5"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 xml:space="preserve">７　</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p>
    <w:p w14:paraId="4A9641DF"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８　当該職員は、前各項の規定による立入検査、質問又は収去をする場合には、その身分を示す証明書を携帯し、関係人の請求があつたときは、これを提示し</w:t>
      </w:r>
      <w:r w:rsidRPr="00AA7C14">
        <w:rPr>
          <w:rFonts w:ascii="ＭＳ 明朝" w:eastAsia="ＭＳ 明朝" w:hAnsi="ＭＳ 明朝" w:hint="eastAsia"/>
          <w:sz w:val="16"/>
          <w:szCs w:val="16"/>
        </w:rPr>
        <w:t>なければならない。</w:t>
      </w:r>
    </w:p>
    <w:p w14:paraId="0169D2DF"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９　第１項から第７項までの権限は、犯罪捜査のために認められたものと解釈してはならない。</w:t>
      </w:r>
    </w:p>
    <w:p w14:paraId="53CB53BB" w14:textId="77777777" w:rsidR="000B7279" w:rsidRPr="00AA7C14" w:rsidRDefault="000B7279" w:rsidP="000B7279">
      <w:pPr>
        <w:rPr>
          <w:rFonts w:ascii="ＭＳ 明朝" w:eastAsia="ＭＳ 明朝" w:hAnsi="ＭＳ 明朝"/>
          <w:sz w:val="16"/>
          <w:szCs w:val="16"/>
        </w:rPr>
      </w:pPr>
      <w:r w:rsidRPr="00AA7C14">
        <w:rPr>
          <w:rFonts w:ascii="ＭＳ 明朝" w:eastAsia="ＭＳ 明朝" w:hAnsi="ＭＳ 明朝"/>
          <w:sz w:val="16"/>
          <w:szCs w:val="16"/>
        </w:rPr>
        <w:t>（</w:t>
      </w:r>
      <w:r w:rsidRPr="00AA7C14">
        <w:rPr>
          <w:rFonts w:ascii="ＭＳ 明朝" w:eastAsia="ＭＳ 明朝" w:hAnsi="ＭＳ 明朝" w:hint="eastAsia"/>
          <w:sz w:val="16"/>
          <w:szCs w:val="16"/>
        </w:rPr>
        <w:t>機構による立入検査等の実施</w:t>
      </w:r>
      <w:r w:rsidRPr="00AA7C14">
        <w:rPr>
          <w:rFonts w:ascii="ＭＳ 明朝" w:eastAsia="ＭＳ 明朝" w:hAnsi="ＭＳ 明朝"/>
          <w:sz w:val="16"/>
          <w:szCs w:val="16"/>
        </w:rPr>
        <w:t>）</w:t>
      </w:r>
    </w:p>
    <w:p w14:paraId="3A5818E8"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第</w:t>
      </w:r>
      <w:r w:rsidRPr="00AA7C14">
        <w:rPr>
          <w:rFonts w:ascii="ＭＳ 明朝" w:eastAsia="ＭＳ 明朝" w:hAnsi="ＭＳ 明朝"/>
          <w:sz w:val="16"/>
          <w:szCs w:val="16"/>
        </w:rPr>
        <w:t>69</w:t>
      </w:r>
      <w:r w:rsidRPr="00AA7C14">
        <w:rPr>
          <w:rFonts w:ascii="ＭＳ 明朝" w:eastAsia="ＭＳ 明朝" w:hAnsi="ＭＳ 明朝" w:hint="eastAsia"/>
          <w:sz w:val="16"/>
          <w:szCs w:val="16"/>
        </w:rPr>
        <w:t>条の２　厚生労働大臣は、機構に、前条第１項（略）の規定による立入検査若しくは質問又は同条第６項の規定による立入検査、質問若しくは収去のうち政令で定めるものを行わせることができる。</w:t>
      </w:r>
    </w:p>
    <w:p w14:paraId="60C057C4"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２</w:t>
      </w:r>
      <w:r w:rsidRPr="00AA7C14">
        <w:rPr>
          <w:rFonts w:ascii="ＭＳ 明朝" w:eastAsia="ＭＳ 明朝" w:hAnsi="ＭＳ 明朝"/>
          <w:sz w:val="16"/>
          <w:szCs w:val="16"/>
        </w:rPr>
        <w:t xml:space="preserve">　</w:t>
      </w:r>
      <w:r w:rsidRPr="00AA7C14">
        <w:rPr>
          <w:rFonts w:ascii="ＭＳ 明朝" w:eastAsia="ＭＳ 明朝" w:hAnsi="ＭＳ 明朝" w:hint="eastAsia"/>
          <w:sz w:val="16"/>
          <w:szCs w:val="16"/>
        </w:rPr>
        <w:t>都道府県知事は、機構に、前条第１項の規定による立入検査若しくは質問又は同条第６項の規定による立入検査、質問若しくは収去のうち政令で定めるものを行わせることができる。</w:t>
      </w:r>
    </w:p>
    <w:p w14:paraId="4DF3F216"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３　機構は、</w:t>
      </w:r>
      <w:r w:rsidRPr="00AA7C14">
        <w:rPr>
          <w:rFonts w:ascii="ＭＳ 明朝" w:eastAsia="ＭＳ 明朝" w:hAnsi="ＭＳ 明朝"/>
          <w:sz w:val="16"/>
          <w:szCs w:val="16"/>
        </w:rPr>
        <w:t>第１</w:t>
      </w:r>
      <w:r w:rsidRPr="00AA7C14">
        <w:rPr>
          <w:rFonts w:ascii="ＭＳ 明朝" w:eastAsia="ＭＳ 明朝" w:hAnsi="ＭＳ 明朝" w:hint="eastAsia"/>
          <w:sz w:val="16"/>
          <w:szCs w:val="16"/>
        </w:rPr>
        <w:t>項の規定により同項の政令で定める立入検査、質問又は収去をしたときは、厚生労働省令で定めるところにより、当該立入検査、質問又は収去の結果を厚生労働大臣に、前項の規定により同項の政令で定める立入検査、質問又は収去をしたときは、厚生労働省令で定めるところにより、当該立入検査、質問又は収去の結果を都道府県知事に通知しなければならない。</w:t>
      </w:r>
    </w:p>
    <w:p w14:paraId="229B27CF"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４　第１項又は第２項の政令で定める立入検査、質問又は収去の業務に従事する機構の職員は、政令で定める資格を有する者でなければならない。</w:t>
      </w:r>
    </w:p>
    <w:p w14:paraId="355306AB"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５　前項に規定する機構の職員は、第１項又は第２項の政令で定める立入検査、質問又は収去をする場合には、その身分を示す証明書を携帯し、関係人の請求があつたときは、これを提示しなければならない。</w:t>
      </w:r>
    </w:p>
    <w:p w14:paraId="4D339920" w14:textId="77777777" w:rsidR="000B7279" w:rsidRPr="00AA7C14" w:rsidRDefault="000B7279" w:rsidP="000B7279">
      <w:pPr>
        <w:rPr>
          <w:rFonts w:ascii="ＭＳ 明朝" w:eastAsia="ＭＳ 明朝" w:hAnsi="ＭＳ 明朝"/>
          <w:sz w:val="16"/>
          <w:szCs w:val="16"/>
        </w:rPr>
      </w:pPr>
      <w:r w:rsidRPr="00AA7C14">
        <w:rPr>
          <w:rFonts w:ascii="ＭＳ 明朝" w:eastAsia="ＭＳ 明朝" w:hAnsi="ＭＳ 明朝"/>
          <w:sz w:val="16"/>
          <w:szCs w:val="16"/>
        </w:rPr>
        <w:t>（</w:t>
      </w:r>
      <w:r w:rsidRPr="00AA7C14">
        <w:rPr>
          <w:rFonts w:ascii="ＭＳ 明朝" w:eastAsia="ＭＳ 明朝" w:hAnsi="ＭＳ 明朝" w:hint="eastAsia"/>
          <w:sz w:val="16"/>
          <w:szCs w:val="16"/>
        </w:rPr>
        <w:t>改善命令等</w:t>
      </w:r>
      <w:r w:rsidRPr="00AA7C14">
        <w:rPr>
          <w:rFonts w:ascii="ＭＳ 明朝" w:eastAsia="ＭＳ 明朝" w:hAnsi="ＭＳ 明朝"/>
          <w:sz w:val="16"/>
          <w:szCs w:val="16"/>
        </w:rPr>
        <w:t>）</w:t>
      </w:r>
    </w:p>
    <w:p w14:paraId="4F8633A5"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第</w:t>
      </w:r>
      <w:r w:rsidRPr="00AA7C14">
        <w:rPr>
          <w:rFonts w:ascii="ＭＳ 明朝" w:eastAsia="ＭＳ 明朝" w:hAnsi="ＭＳ 明朝"/>
          <w:sz w:val="16"/>
          <w:szCs w:val="16"/>
        </w:rPr>
        <w:t>72</w:t>
      </w:r>
      <w:r w:rsidRPr="00AA7C14">
        <w:rPr>
          <w:rFonts w:ascii="ＭＳ 明朝" w:eastAsia="ＭＳ 明朝" w:hAnsi="ＭＳ 明朝" w:hint="eastAsia"/>
          <w:sz w:val="16"/>
          <w:szCs w:val="16"/>
        </w:rPr>
        <w:t>条　（略</w:t>
      </w:r>
      <w:r w:rsidRPr="00AA7C14">
        <w:rPr>
          <w:rFonts w:ascii="ＭＳ 明朝" w:eastAsia="ＭＳ 明朝" w:hAnsi="ＭＳ 明朝"/>
          <w:sz w:val="16"/>
          <w:szCs w:val="16"/>
        </w:rPr>
        <w:t>）</w:t>
      </w:r>
    </w:p>
    <w:p w14:paraId="6A7824AB"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２　厚生労働大臣は、医薬品、医薬部外品（略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の製造販売業者（選任外国製造医薬品等製造販売業者（略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を除く。以下この項において同じ。）又は第80条第１項（略）に規定する輸出用の医薬品、医薬部外品（略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の製造業者に対して、その物の製造所における製造管理若しくは品質管理の方法（略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が第14条第２項第４号（略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に規定する厚生労働省令で定める基準に適合せず、又はその製造管理若しくは品質管理の方法に</w:t>
      </w:r>
      <w:proofErr w:type="gramStart"/>
      <w:r w:rsidRPr="00AA7C14">
        <w:rPr>
          <w:rFonts w:ascii="ＭＳ 明朝" w:eastAsia="ＭＳ 明朝" w:hAnsi="ＭＳ 明朝" w:hint="eastAsia"/>
          <w:sz w:val="16"/>
          <w:szCs w:val="16"/>
        </w:rPr>
        <w:t>よつて</w:t>
      </w:r>
      <w:proofErr w:type="gramEnd"/>
      <w:r w:rsidRPr="00AA7C14">
        <w:rPr>
          <w:rFonts w:ascii="ＭＳ 明朝" w:eastAsia="ＭＳ 明朝" w:hAnsi="ＭＳ 明朝" w:hint="eastAsia"/>
          <w:sz w:val="16"/>
          <w:szCs w:val="16"/>
        </w:rPr>
        <w:t>医薬品、医薬部外品（略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が第56条（第60条（略）において準用する場合を含む。）（略）に規定する医薬品、医薬部外品（略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若しく</w:t>
      </w:r>
      <w:r w:rsidRPr="00AA7C14">
        <w:rPr>
          <w:rFonts w:ascii="ＭＳ 明朝" w:eastAsia="ＭＳ 明朝" w:hAnsi="ＭＳ 明朝" w:hint="eastAsia"/>
          <w:sz w:val="16"/>
          <w:szCs w:val="16"/>
        </w:rPr>
        <w:lastRenderedPageBreak/>
        <w:t>は第</w:t>
      </w:r>
      <w:r w:rsidRPr="00AA7C14">
        <w:rPr>
          <w:rFonts w:ascii="ＭＳ 明朝" w:eastAsia="ＭＳ 明朝" w:hAnsi="ＭＳ 明朝"/>
          <w:sz w:val="16"/>
          <w:szCs w:val="16"/>
        </w:rPr>
        <w:t>68条の20に規定する生物由来製品</w:t>
      </w:r>
      <w:r w:rsidRPr="00AA7C14">
        <w:rPr>
          <w:rFonts w:ascii="ＭＳ 明朝" w:eastAsia="ＭＳ 明朝" w:hAnsi="ＭＳ 明朝" w:hint="eastAsia"/>
          <w:sz w:val="16"/>
          <w:szCs w:val="16"/>
        </w:rPr>
        <w:t>に該当するようになるおそれがある場合においては、その製造管理若しくは品質管理の方法の改善を命じ、又はその改善を行うまでの間その業務の全部若しくは一部の停止を命ずることができる。</w:t>
      </w:r>
    </w:p>
    <w:p w14:paraId="1E23AB42"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３</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 xml:space="preserve">５　</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p>
    <w:p w14:paraId="596DD579" w14:textId="77777777" w:rsidR="000B7279" w:rsidRPr="00AA7C14" w:rsidRDefault="000B7279" w:rsidP="000B7279">
      <w:pPr>
        <w:rPr>
          <w:rFonts w:ascii="ＭＳ 明朝" w:eastAsia="ＭＳ 明朝" w:hAnsi="ＭＳ 明朝"/>
          <w:sz w:val="16"/>
          <w:szCs w:val="16"/>
        </w:rPr>
      </w:pPr>
      <w:r w:rsidRPr="00AA7C14">
        <w:rPr>
          <w:rFonts w:ascii="ＭＳ 明朝" w:eastAsia="ＭＳ 明朝" w:hAnsi="ＭＳ 明朝"/>
          <w:sz w:val="16"/>
          <w:szCs w:val="16"/>
        </w:rPr>
        <w:t>（</w:t>
      </w:r>
      <w:r w:rsidRPr="00AA7C14">
        <w:rPr>
          <w:rFonts w:ascii="ＭＳ 明朝" w:eastAsia="ＭＳ 明朝" w:hAnsi="ＭＳ 明朝" w:hint="eastAsia"/>
          <w:sz w:val="16"/>
          <w:szCs w:val="16"/>
        </w:rPr>
        <w:t>承認の取消し等</w:t>
      </w:r>
      <w:r w:rsidRPr="00AA7C14">
        <w:rPr>
          <w:rFonts w:ascii="ＭＳ 明朝" w:eastAsia="ＭＳ 明朝" w:hAnsi="ＭＳ 明朝"/>
          <w:sz w:val="16"/>
          <w:szCs w:val="16"/>
        </w:rPr>
        <w:t>）</w:t>
      </w:r>
    </w:p>
    <w:p w14:paraId="65A35C45"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第</w:t>
      </w:r>
      <w:r w:rsidRPr="00AA7C14">
        <w:rPr>
          <w:rFonts w:ascii="ＭＳ 明朝" w:eastAsia="ＭＳ 明朝" w:hAnsi="ＭＳ 明朝"/>
          <w:sz w:val="16"/>
          <w:szCs w:val="16"/>
        </w:rPr>
        <w:t>74</w:t>
      </w:r>
      <w:r w:rsidRPr="00AA7C14">
        <w:rPr>
          <w:rFonts w:ascii="ＭＳ 明朝" w:eastAsia="ＭＳ 明朝" w:hAnsi="ＭＳ 明朝" w:hint="eastAsia"/>
          <w:sz w:val="16"/>
          <w:szCs w:val="16"/>
        </w:rPr>
        <w:t>条の２　（略）</w:t>
      </w:r>
    </w:p>
    <w:p w14:paraId="4717B0B0"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 xml:space="preserve">２　</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p>
    <w:p w14:paraId="72E21FCF"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３　厚生労働大臣は、前２項に定める場合のほか、医薬品、医薬部外品</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の第</w:t>
      </w:r>
      <w:r w:rsidRPr="00AA7C14">
        <w:rPr>
          <w:rFonts w:ascii="ＭＳ 明朝" w:eastAsia="ＭＳ 明朝" w:hAnsi="ＭＳ 明朝"/>
          <w:sz w:val="16"/>
          <w:szCs w:val="16"/>
        </w:rPr>
        <w:t>14</w:t>
      </w:r>
      <w:r w:rsidRPr="00AA7C14">
        <w:rPr>
          <w:rFonts w:ascii="ＭＳ 明朝" w:eastAsia="ＭＳ 明朝" w:hAnsi="ＭＳ 明朝" w:hint="eastAsia"/>
          <w:sz w:val="16"/>
          <w:szCs w:val="16"/>
        </w:rPr>
        <w:t>条</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の承認を受けた者が次の各号のいずれかに該当する場合には、その承認を取り消し、又はその承認を与えた事項の一部についてその変更を命ずることができる。</w:t>
      </w:r>
    </w:p>
    <w:p w14:paraId="67EB3A2A" w14:textId="77777777" w:rsidR="000B7279" w:rsidRPr="00AA7C14" w:rsidRDefault="000B7279" w:rsidP="000B7279">
      <w:pPr>
        <w:ind w:leftChars="100" w:left="42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 xml:space="preserve">一・二　</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sidDel="005D785E">
        <w:rPr>
          <w:rFonts w:ascii="ＭＳ 明朝" w:eastAsia="ＭＳ 明朝" w:hAnsi="ＭＳ 明朝" w:hint="eastAsia"/>
          <w:sz w:val="16"/>
          <w:szCs w:val="16"/>
        </w:rPr>
        <w:t xml:space="preserve"> </w:t>
      </w:r>
    </w:p>
    <w:p w14:paraId="462341BD" w14:textId="0C6F01B7" w:rsidR="000B7279" w:rsidRPr="00AA7C14" w:rsidRDefault="000B7279" w:rsidP="000B7279">
      <w:pPr>
        <w:ind w:leftChars="100" w:left="42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三　第</w:t>
      </w:r>
      <w:r w:rsidRPr="00AA7C14">
        <w:rPr>
          <w:rFonts w:ascii="ＭＳ 明朝" w:eastAsia="ＭＳ 明朝" w:hAnsi="ＭＳ 明朝"/>
          <w:sz w:val="16"/>
          <w:szCs w:val="16"/>
        </w:rPr>
        <w:t>14</w:t>
      </w:r>
      <w:r w:rsidRPr="00AA7C14">
        <w:rPr>
          <w:rFonts w:ascii="ＭＳ 明朝" w:eastAsia="ＭＳ 明朝" w:hAnsi="ＭＳ 明朝" w:hint="eastAsia"/>
          <w:sz w:val="16"/>
          <w:szCs w:val="16"/>
        </w:rPr>
        <w:t>条第</w:t>
      </w:r>
      <w:r w:rsidR="002C6C15" w:rsidRPr="00AA7C14">
        <w:rPr>
          <w:rFonts w:ascii="ＭＳ 明朝" w:eastAsia="ＭＳ 明朝" w:hAnsi="ＭＳ 明朝" w:hint="eastAsia"/>
          <w:sz w:val="16"/>
          <w:szCs w:val="16"/>
        </w:rPr>
        <w:t>６</w:t>
      </w:r>
      <w:r w:rsidRPr="00AA7C14">
        <w:rPr>
          <w:rFonts w:ascii="ＭＳ 明朝" w:eastAsia="ＭＳ 明朝" w:hAnsi="ＭＳ 明朝" w:hint="eastAsia"/>
          <w:sz w:val="16"/>
          <w:szCs w:val="16"/>
        </w:rPr>
        <w:t>項若しくは第</w:t>
      </w:r>
      <w:r w:rsidR="002C6C15" w:rsidRPr="00AA7C14">
        <w:rPr>
          <w:rFonts w:ascii="ＭＳ 明朝" w:eastAsia="ＭＳ 明朝" w:hAnsi="ＭＳ 明朝" w:hint="eastAsia"/>
          <w:sz w:val="16"/>
          <w:szCs w:val="16"/>
        </w:rPr>
        <w:t>８</w:t>
      </w:r>
      <w:r w:rsidRPr="00AA7C14">
        <w:rPr>
          <w:rFonts w:ascii="ＭＳ 明朝" w:eastAsia="ＭＳ 明朝" w:hAnsi="ＭＳ 明朝" w:hint="eastAsia"/>
          <w:sz w:val="16"/>
          <w:szCs w:val="16"/>
        </w:rPr>
        <w:t>項</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の規定に違反したとき。</w:t>
      </w:r>
    </w:p>
    <w:p w14:paraId="519DB964" w14:textId="77777777" w:rsidR="000B7279" w:rsidRPr="00AA7C14" w:rsidRDefault="000B7279" w:rsidP="000B7279">
      <w:pPr>
        <w:ind w:leftChars="100" w:left="42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 xml:space="preserve">四　</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p>
    <w:p w14:paraId="2ADE00FB" w14:textId="77777777" w:rsidR="000B7279" w:rsidRPr="00AA7C14" w:rsidRDefault="000B7279" w:rsidP="000B7279">
      <w:pPr>
        <w:ind w:leftChars="100" w:left="42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五</w:t>
      </w:r>
      <w:r w:rsidRPr="00AA7C14">
        <w:rPr>
          <w:rFonts w:ascii="ＭＳ 明朝" w:eastAsia="ＭＳ 明朝" w:hAnsi="ＭＳ 明朝"/>
          <w:sz w:val="16"/>
          <w:szCs w:val="16"/>
        </w:rPr>
        <w:t xml:space="preserve">　</w:t>
      </w:r>
      <w:r w:rsidRPr="00AA7C14">
        <w:rPr>
          <w:rFonts w:ascii="ＭＳ 明朝" w:eastAsia="ＭＳ 明朝" w:hAnsi="ＭＳ 明朝" w:hint="eastAsia"/>
          <w:sz w:val="16"/>
          <w:szCs w:val="16"/>
        </w:rPr>
        <w:t>第</w:t>
      </w:r>
      <w:r w:rsidRPr="00AA7C14">
        <w:rPr>
          <w:rFonts w:ascii="ＭＳ 明朝" w:eastAsia="ＭＳ 明朝" w:hAnsi="ＭＳ 明朝"/>
          <w:sz w:val="16"/>
          <w:szCs w:val="16"/>
        </w:rPr>
        <w:t>72</w:t>
      </w:r>
      <w:r w:rsidRPr="00AA7C14">
        <w:rPr>
          <w:rFonts w:ascii="ＭＳ 明朝" w:eastAsia="ＭＳ 明朝" w:hAnsi="ＭＳ 明朝" w:hint="eastAsia"/>
          <w:sz w:val="16"/>
          <w:szCs w:val="16"/>
        </w:rPr>
        <w:t>条第２項の規定による命令に従わなかつたとき。</w:t>
      </w:r>
    </w:p>
    <w:p w14:paraId="21D853E2" w14:textId="77777777" w:rsidR="000B7279" w:rsidRPr="00AA7C14" w:rsidRDefault="000B7279" w:rsidP="000B7279">
      <w:pPr>
        <w:ind w:leftChars="100" w:left="42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 xml:space="preserve">六～八　</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p>
    <w:p w14:paraId="0316CF82" w14:textId="77777777" w:rsidR="000B7279" w:rsidRPr="00AA7C14" w:rsidRDefault="000B7279" w:rsidP="000B7279">
      <w:pPr>
        <w:rPr>
          <w:rFonts w:ascii="ＭＳ 明朝" w:eastAsia="ＭＳ 明朝" w:hAnsi="ＭＳ 明朝"/>
          <w:sz w:val="16"/>
          <w:szCs w:val="16"/>
        </w:rPr>
      </w:pPr>
      <w:r w:rsidRPr="00AA7C14">
        <w:rPr>
          <w:rFonts w:ascii="ＭＳ 明朝" w:eastAsia="ＭＳ 明朝" w:hAnsi="ＭＳ 明朝"/>
          <w:sz w:val="16"/>
          <w:szCs w:val="16"/>
        </w:rPr>
        <w:t>（</w:t>
      </w:r>
      <w:r w:rsidRPr="00AA7C14">
        <w:rPr>
          <w:rFonts w:ascii="ＭＳ 明朝" w:eastAsia="ＭＳ 明朝" w:hAnsi="ＭＳ 明朝" w:hint="eastAsia"/>
          <w:sz w:val="16"/>
          <w:szCs w:val="16"/>
        </w:rPr>
        <w:t>外国製造医薬品等の製造販売の承認の取消し等</w:t>
      </w:r>
      <w:r w:rsidRPr="00AA7C14">
        <w:rPr>
          <w:rFonts w:ascii="ＭＳ 明朝" w:eastAsia="ＭＳ 明朝" w:hAnsi="ＭＳ 明朝"/>
          <w:sz w:val="16"/>
          <w:szCs w:val="16"/>
        </w:rPr>
        <w:t>）</w:t>
      </w:r>
    </w:p>
    <w:p w14:paraId="1D236FDE"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第</w:t>
      </w:r>
      <w:r w:rsidRPr="00AA7C14">
        <w:rPr>
          <w:rFonts w:ascii="ＭＳ 明朝" w:eastAsia="ＭＳ 明朝" w:hAnsi="ＭＳ 明朝"/>
          <w:sz w:val="16"/>
          <w:szCs w:val="16"/>
        </w:rPr>
        <w:t>75</w:t>
      </w:r>
      <w:r w:rsidRPr="00AA7C14">
        <w:rPr>
          <w:rFonts w:ascii="ＭＳ 明朝" w:eastAsia="ＭＳ 明朝" w:hAnsi="ＭＳ 明朝" w:hint="eastAsia"/>
          <w:sz w:val="16"/>
          <w:szCs w:val="16"/>
        </w:rPr>
        <w:t>条の２</w:t>
      </w:r>
      <w:r w:rsidRPr="00AA7C14">
        <w:rPr>
          <w:rFonts w:ascii="ＭＳ 明朝" w:eastAsia="ＭＳ 明朝" w:hAnsi="ＭＳ 明朝"/>
          <w:sz w:val="16"/>
          <w:szCs w:val="16"/>
        </w:rPr>
        <w:t>の</w:t>
      </w:r>
      <w:r w:rsidRPr="00AA7C14">
        <w:rPr>
          <w:rFonts w:ascii="ＭＳ 明朝" w:eastAsia="ＭＳ 明朝" w:hAnsi="ＭＳ 明朝" w:hint="eastAsia"/>
          <w:sz w:val="16"/>
          <w:szCs w:val="16"/>
        </w:rPr>
        <w:t>２　厚生労働大臣は、外国特例承認取得者が次の各号のいずれかに該当する場合には、その者が受けた当該承認の全部又は一部を取り消すことができる。</w:t>
      </w:r>
    </w:p>
    <w:p w14:paraId="73874F9F" w14:textId="77777777" w:rsidR="000B7279" w:rsidRPr="00AA7C14" w:rsidRDefault="000B7279" w:rsidP="000B7279">
      <w:pPr>
        <w:ind w:leftChars="100" w:left="42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 xml:space="preserve">一・二　</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p>
    <w:p w14:paraId="29066B8B" w14:textId="77777777" w:rsidR="000B7279" w:rsidRPr="00AA7C14" w:rsidRDefault="000B7279" w:rsidP="000B7279">
      <w:pPr>
        <w:ind w:leftChars="100" w:left="42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三　厚生労働大臣が、必要があると認めて、その職員に、外国特例承認取得者の工場（略）その他医薬品、医薬部外品</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を業務上取り扱う場所においてその構造設備又は帳簿書類その他の物件についての検査をさせ、従業員その他の関係者に質問をさせようとした場合において、その検査が拒まれ、妨げられ、若しくは忌避され、又はその質問に対して、正当な理由なしに答弁がされず、若しくは虚偽の答弁がされたとき。</w:t>
      </w:r>
    </w:p>
    <w:p w14:paraId="765872CF" w14:textId="77777777" w:rsidR="000B7279" w:rsidRPr="00AA7C14" w:rsidRDefault="000B7279" w:rsidP="000B7279">
      <w:pPr>
        <w:ind w:leftChars="100" w:left="42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 xml:space="preserve">四・五　</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p>
    <w:p w14:paraId="3A395BB2" w14:textId="25F52A0A"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２　第</w:t>
      </w:r>
      <w:r w:rsidRPr="00AA7C14">
        <w:rPr>
          <w:rFonts w:ascii="ＭＳ 明朝" w:eastAsia="ＭＳ 明朝" w:hAnsi="ＭＳ 明朝"/>
          <w:sz w:val="16"/>
          <w:szCs w:val="16"/>
        </w:rPr>
        <w:t>19</w:t>
      </w:r>
      <w:r w:rsidRPr="00AA7C14">
        <w:rPr>
          <w:rFonts w:ascii="ＭＳ 明朝" w:eastAsia="ＭＳ 明朝" w:hAnsi="ＭＳ 明朝" w:hint="eastAsia"/>
          <w:sz w:val="16"/>
          <w:szCs w:val="16"/>
        </w:rPr>
        <w:t>条の２</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の承認については、第</w:t>
      </w:r>
      <w:r w:rsidRPr="00AA7C14">
        <w:rPr>
          <w:rFonts w:ascii="ＭＳ 明朝" w:eastAsia="ＭＳ 明朝" w:hAnsi="ＭＳ 明朝"/>
          <w:sz w:val="16"/>
          <w:szCs w:val="16"/>
        </w:rPr>
        <w:t>72</w:t>
      </w:r>
      <w:r w:rsidRPr="00AA7C14">
        <w:rPr>
          <w:rFonts w:ascii="ＭＳ 明朝" w:eastAsia="ＭＳ 明朝" w:hAnsi="ＭＳ 明朝" w:hint="eastAsia"/>
          <w:sz w:val="16"/>
          <w:szCs w:val="16"/>
        </w:rPr>
        <w:t>条第２項並びに第</w:t>
      </w:r>
      <w:r w:rsidRPr="00AA7C14">
        <w:rPr>
          <w:rFonts w:ascii="ＭＳ 明朝" w:eastAsia="ＭＳ 明朝" w:hAnsi="ＭＳ 明朝"/>
          <w:sz w:val="16"/>
          <w:szCs w:val="16"/>
        </w:rPr>
        <w:t>74</w:t>
      </w:r>
      <w:r w:rsidRPr="00AA7C14">
        <w:rPr>
          <w:rFonts w:ascii="ＭＳ 明朝" w:eastAsia="ＭＳ 明朝" w:hAnsi="ＭＳ 明朝" w:hint="eastAsia"/>
          <w:sz w:val="16"/>
          <w:szCs w:val="16"/>
        </w:rPr>
        <w:t>条の２（略）第３項</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（略）第５号を除く。</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の規定を準用する。この場合において、第</w:t>
      </w:r>
      <w:r w:rsidRPr="00AA7C14">
        <w:rPr>
          <w:rFonts w:ascii="ＭＳ 明朝" w:eastAsia="ＭＳ 明朝" w:hAnsi="ＭＳ 明朝"/>
          <w:sz w:val="16"/>
          <w:szCs w:val="16"/>
        </w:rPr>
        <w:t>72</w:t>
      </w:r>
      <w:r w:rsidRPr="00AA7C14">
        <w:rPr>
          <w:rFonts w:ascii="ＭＳ 明朝" w:eastAsia="ＭＳ 明朝" w:hAnsi="ＭＳ 明朝" w:hint="eastAsia"/>
          <w:sz w:val="16"/>
          <w:szCs w:val="16"/>
        </w:rPr>
        <w:t>条</w:t>
      </w:r>
      <w:r w:rsidRPr="00AA7C14">
        <w:rPr>
          <w:rFonts w:ascii="ＭＳ 明朝" w:eastAsia="ＭＳ 明朝" w:hAnsi="ＭＳ 明朝" w:hint="eastAsia"/>
          <w:sz w:val="16"/>
          <w:szCs w:val="16"/>
        </w:rPr>
        <w:t>第２項中「第14条第２項第４号</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w:t>
      </w:r>
      <w:r w:rsidRPr="00AA7C14">
        <w:rPr>
          <w:rFonts w:ascii="ＭＳ 明朝" w:eastAsia="ＭＳ 明朝" w:hAnsi="ＭＳ 明朝"/>
          <w:sz w:val="16"/>
          <w:szCs w:val="16"/>
        </w:rPr>
        <w:t>とあるのは</w:t>
      </w:r>
      <w:r w:rsidRPr="00AA7C14">
        <w:rPr>
          <w:rFonts w:ascii="ＭＳ 明朝" w:eastAsia="ＭＳ 明朝" w:hAnsi="ＭＳ 明朝" w:hint="eastAsia"/>
          <w:sz w:val="16"/>
          <w:szCs w:val="16"/>
        </w:rPr>
        <w:t>「第19条の２第５項において準用する第14条第２項第４号</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w:t>
      </w:r>
      <w:r w:rsidRPr="00AA7C14">
        <w:rPr>
          <w:rFonts w:ascii="ＭＳ 明朝" w:eastAsia="ＭＳ 明朝" w:hAnsi="ＭＳ 明朝"/>
          <w:sz w:val="16"/>
          <w:szCs w:val="16"/>
        </w:rPr>
        <w:t>と、</w:t>
      </w:r>
      <w:r w:rsidRPr="00AA7C14">
        <w:rPr>
          <w:rFonts w:ascii="ＭＳ 明朝" w:eastAsia="ＭＳ 明朝" w:hAnsi="ＭＳ 明朝" w:hint="eastAsia"/>
          <w:sz w:val="16"/>
          <w:szCs w:val="16"/>
        </w:rPr>
        <w:t>「命じ、又はその改善を行うまでの間その業務の全部若しくは一部の停止を命ずる」とあるのは「請求する」と、第74条の２</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第３項中「前２項」とあるのは「第</w:t>
      </w:r>
      <w:r w:rsidRPr="00AA7C14">
        <w:rPr>
          <w:rFonts w:ascii="ＭＳ 明朝" w:eastAsia="ＭＳ 明朝" w:hAnsi="ＭＳ 明朝"/>
          <w:sz w:val="16"/>
          <w:szCs w:val="16"/>
        </w:rPr>
        <w:t>75</w:t>
      </w:r>
      <w:r w:rsidRPr="00AA7C14">
        <w:rPr>
          <w:rFonts w:ascii="ＭＳ 明朝" w:eastAsia="ＭＳ 明朝" w:hAnsi="ＭＳ 明朝" w:hint="eastAsia"/>
          <w:sz w:val="16"/>
          <w:szCs w:val="16"/>
        </w:rPr>
        <w:t>条の２</w:t>
      </w:r>
      <w:r w:rsidRPr="00AA7C14">
        <w:rPr>
          <w:rFonts w:ascii="ＭＳ 明朝" w:eastAsia="ＭＳ 明朝" w:hAnsi="ＭＳ 明朝"/>
          <w:sz w:val="16"/>
          <w:szCs w:val="16"/>
        </w:rPr>
        <w:t>の</w:t>
      </w:r>
      <w:r w:rsidRPr="00AA7C14">
        <w:rPr>
          <w:rFonts w:ascii="ＭＳ 明朝" w:eastAsia="ＭＳ 明朝" w:hAnsi="ＭＳ 明朝" w:hint="eastAsia"/>
          <w:sz w:val="16"/>
          <w:szCs w:val="16"/>
        </w:rPr>
        <w:t>２第２項において準用する第</w:t>
      </w:r>
      <w:r w:rsidRPr="00AA7C14">
        <w:rPr>
          <w:rFonts w:ascii="ＭＳ 明朝" w:eastAsia="ＭＳ 明朝" w:hAnsi="ＭＳ 明朝"/>
          <w:sz w:val="16"/>
          <w:szCs w:val="16"/>
        </w:rPr>
        <w:t>74</w:t>
      </w:r>
      <w:r w:rsidRPr="00AA7C14">
        <w:rPr>
          <w:rFonts w:ascii="ＭＳ 明朝" w:eastAsia="ＭＳ 明朝" w:hAnsi="ＭＳ 明朝" w:hint="eastAsia"/>
          <w:sz w:val="16"/>
          <w:szCs w:val="16"/>
        </w:rPr>
        <w:t>条の２第１項及び第２項」と、「命ずる」とあるのは「請求する」と、</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「第</w:t>
      </w:r>
      <w:r w:rsidRPr="00AA7C14">
        <w:rPr>
          <w:rFonts w:ascii="ＭＳ 明朝" w:eastAsia="ＭＳ 明朝" w:hAnsi="ＭＳ 明朝"/>
          <w:sz w:val="16"/>
          <w:szCs w:val="16"/>
        </w:rPr>
        <w:t>14</w:t>
      </w:r>
      <w:r w:rsidRPr="00AA7C14">
        <w:rPr>
          <w:rFonts w:ascii="ＭＳ 明朝" w:eastAsia="ＭＳ 明朝" w:hAnsi="ＭＳ 明朝" w:hint="eastAsia"/>
          <w:sz w:val="16"/>
          <w:szCs w:val="16"/>
        </w:rPr>
        <w:t>条第</w:t>
      </w:r>
      <w:r w:rsidR="000A0665" w:rsidRPr="00AA7C14">
        <w:rPr>
          <w:rFonts w:ascii="ＭＳ 明朝" w:eastAsia="ＭＳ 明朝" w:hAnsi="ＭＳ 明朝" w:hint="eastAsia"/>
          <w:sz w:val="16"/>
          <w:szCs w:val="16"/>
        </w:rPr>
        <w:t>６</w:t>
      </w:r>
      <w:r w:rsidRPr="00AA7C14">
        <w:rPr>
          <w:rFonts w:ascii="ＭＳ 明朝" w:eastAsia="ＭＳ 明朝" w:hAnsi="ＭＳ 明朝" w:hint="eastAsia"/>
          <w:sz w:val="16"/>
          <w:szCs w:val="16"/>
        </w:rPr>
        <w:t>項若しくは第</w:t>
      </w:r>
      <w:r w:rsidR="000A0665" w:rsidRPr="00AA7C14">
        <w:rPr>
          <w:rFonts w:ascii="ＭＳ 明朝" w:eastAsia="ＭＳ 明朝" w:hAnsi="ＭＳ 明朝" w:hint="eastAsia"/>
          <w:sz w:val="16"/>
          <w:szCs w:val="16"/>
        </w:rPr>
        <w:t>８</w:t>
      </w:r>
      <w:r w:rsidRPr="00AA7C14">
        <w:rPr>
          <w:rFonts w:ascii="ＭＳ 明朝" w:eastAsia="ＭＳ 明朝" w:hAnsi="ＭＳ 明朝" w:hint="eastAsia"/>
          <w:sz w:val="16"/>
          <w:szCs w:val="16"/>
        </w:rPr>
        <w:t>項</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」とあるのは「第</w:t>
      </w:r>
      <w:r w:rsidRPr="00AA7C14">
        <w:rPr>
          <w:rFonts w:ascii="ＭＳ 明朝" w:eastAsia="ＭＳ 明朝" w:hAnsi="ＭＳ 明朝"/>
          <w:sz w:val="16"/>
          <w:szCs w:val="16"/>
        </w:rPr>
        <w:t>19</w:t>
      </w:r>
      <w:r w:rsidRPr="00AA7C14">
        <w:rPr>
          <w:rFonts w:ascii="ＭＳ 明朝" w:eastAsia="ＭＳ 明朝" w:hAnsi="ＭＳ 明朝" w:hint="eastAsia"/>
          <w:sz w:val="16"/>
          <w:szCs w:val="16"/>
        </w:rPr>
        <w:t>条の２第５項において準用する第</w:t>
      </w:r>
      <w:r w:rsidRPr="00AA7C14">
        <w:rPr>
          <w:rFonts w:ascii="ＭＳ 明朝" w:eastAsia="ＭＳ 明朝" w:hAnsi="ＭＳ 明朝"/>
          <w:sz w:val="16"/>
          <w:szCs w:val="16"/>
        </w:rPr>
        <w:t>14</w:t>
      </w:r>
      <w:r w:rsidRPr="00AA7C14">
        <w:rPr>
          <w:rFonts w:ascii="ＭＳ 明朝" w:eastAsia="ＭＳ 明朝" w:hAnsi="ＭＳ 明朝" w:hint="eastAsia"/>
          <w:sz w:val="16"/>
          <w:szCs w:val="16"/>
        </w:rPr>
        <w:t>条第</w:t>
      </w:r>
      <w:r w:rsidR="000A0665" w:rsidRPr="00AA7C14">
        <w:rPr>
          <w:rFonts w:ascii="ＭＳ 明朝" w:eastAsia="ＭＳ 明朝" w:hAnsi="ＭＳ 明朝" w:hint="eastAsia"/>
          <w:sz w:val="16"/>
          <w:szCs w:val="16"/>
        </w:rPr>
        <w:t>６</w:t>
      </w:r>
      <w:r w:rsidRPr="00AA7C14">
        <w:rPr>
          <w:rFonts w:ascii="ＭＳ 明朝" w:eastAsia="ＭＳ 明朝" w:hAnsi="ＭＳ 明朝" w:hint="eastAsia"/>
          <w:sz w:val="16"/>
          <w:szCs w:val="16"/>
        </w:rPr>
        <w:t>項若しくは第</w:t>
      </w:r>
      <w:r w:rsidR="000A0665" w:rsidRPr="00AA7C14">
        <w:rPr>
          <w:rFonts w:ascii="ＭＳ 明朝" w:eastAsia="ＭＳ 明朝" w:hAnsi="ＭＳ 明朝" w:hint="eastAsia"/>
          <w:sz w:val="16"/>
          <w:szCs w:val="16"/>
        </w:rPr>
        <w:t>８</w:t>
      </w:r>
      <w:r w:rsidRPr="00AA7C14">
        <w:rPr>
          <w:rFonts w:ascii="ＭＳ 明朝" w:eastAsia="ＭＳ 明朝" w:hAnsi="ＭＳ 明朝" w:hint="eastAsia"/>
          <w:sz w:val="16"/>
          <w:szCs w:val="16"/>
        </w:rPr>
        <w:t>項</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」と</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読み替えるものとする。</w:t>
      </w:r>
    </w:p>
    <w:p w14:paraId="457F961A"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３　（略</w:t>
      </w:r>
      <w:r w:rsidRPr="00AA7C14">
        <w:rPr>
          <w:rFonts w:ascii="ＭＳ 明朝" w:eastAsia="ＭＳ 明朝" w:hAnsi="ＭＳ 明朝"/>
          <w:sz w:val="16"/>
          <w:szCs w:val="16"/>
        </w:rPr>
        <w:t>）</w:t>
      </w:r>
    </w:p>
    <w:p w14:paraId="4AAE4680"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４　厚生労働大臣は、機構に、第１項第３号の規定による検査又は質問のうち政令で定めるものを行わせることができる。この場合において、機構は、当該検査又は質問をしたときは、厚生労働省令で定めるところにより、当該検査又は質問の結果を厚生労働大臣に通知しなければならない。</w:t>
      </w:r>
    </w:p>
    <w:p w14:paraId="1AD37B49" w14:textId="77777777" w:rsidR="000B7279" w:rsidRPr="00AA7C14" w:rsidRDefault="000B7279" w:rsidP="000B7279">
      <w:pPr>
        <w:rPr>
          <w:rFonts w:ascii="ＭＳ 明朝" w:eastAsia="ＭＳ 明朝" w:hAnsi="ＭＳ 明朝"/>
          <w:sz w:val="16"/>
          <w:szCs w:val="16"/>
        </w:rPr>
      </w:pPr>
      <w:r w:rsidRPr="00AA7C14">
        <w:rPr>
          <w:rFonts w:ascii="ＭＳ 明朝" w:eastAsia="ＭＳ 明朝" w:hAnsi="ＭＳ 明朝"/>
          <w:sz w:val="16"/>
          <w:szCs w:val="16"/>
        </w:rPr>
        <w:t>（</w:t>
      </w:r>
      <w:r w:rsidRPr="00AA7C14">
        <w:rPr>
          <w:rFonts w:ascii="ＭＳ 明朝" w:eastAsia="ＭＳ 明朝" w:hAnsi="ＭＳ 明朝" w:hint="eastAsia"/>
          <w:sz w:val="16"/>
          <w:szCs w:val="16"/>
        </w:rPr>
        <w:t>医薬品等外国製造業者</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の認定の取消し等</w:t>
      </w:r>
      <w:r w:rsidRPr="00AA7C14">
        <w:rPr>
          <w:rFonts w:ascii="ＭＳ 明朝" w:eastAsia="ＭＳ 明朝" w:hAnsi="ＭＳ 明朝"/>
          <w:sz w:val="16"/>
          <w:szCs w:val="16"/>
        </w:rPr>
        <w:t>）</w:t>
      </w:r>
    </w:p>
    <w:p w14:paraId="3E2D70BE"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第</w:t>
      </w:r>
      <w:r w:rsidRPr="00AA7C14">
        <w:rPr>
          <w:rFonts w:ascii="ＭＳ 明朝" w:eastAsia="ＭＳ 明朝" w:hAnsi="ＭＳ 明朝"/>
          <w:sz w:val="16"/>
          <w:szCs w:val="16"/>
        </w:rPr>
        <w:t>75</w:t>
      </w:r>
      <w:r w:rsidRPr="00AA7C14">
        <w:rPr>
          <w:rFonts w:ascii="ＭＳ 明朝" w:eastAsia="ＭＳ 明朝" w:hAnsi="ＭＳ 明朝" w:hint="eastAsia"/>
          <w:sz w:val="16"/>
          <w:szCs w:val="16"/>
        </w:rPr>
        <w:t>条の４　厚生労働大臣は、第</w:t>
      </w:r>
      <w:r w:rsidRPr="00AA7C14">
        <w:rPr>
          <w:rFonts w:ascii="ＭＳ 明朝" w:eastAsia="ＭＳ 明朝" w:hAnsi="ＭＳ 明朝"/>
          <w:sz w:val="16"/>
          <w:szCs w:val="16"/>
        </w:rPr>
        <w:t>13</w:t>
      </w:r>
      <w:r w:rsidRPr="00AA7C14">
        <w:rPr>
          <w:rFonts w:ascii="ＭＳ 明朝" w:eastAsia="ＭＳ 明朝" w:hAnsi="ＭＳ 明朝" w:hint="eastAsia"/>
          <w:sz w:val="16"/>
          <w:szCs w:val="16"/>
        </w:rPr>
        <w:t>条の３</w:t>
      </w:r>
      <w:r w:rsidRPr="00AA7C14">
        <w:rPr>
          <w:rFonts w:ascii="ＭＳ 明朝" w:eastAsia="ＭＳ 明朝" w:hAnsi="ＭＳ 明朝"/>
          <w:sz w:val="16"/>
          <w:szCs w:val="16"/>
        </w:rPr>
        <w:t>第</w:t>
      </w:r>
      <w:r w:rsidRPr="00AA7C14">
        <w:rPr>
          <w:rFonts w:ascii="ＭＳ 明朝" w:eastAsia="ＭＳ 明朝" w:hAnsi="ＭＳ 明朝" w:hint="eastAsia"/>
          <w:sz w:val="16"/>
          <w:szCs w:val="16"/>
        </w:rPr>
        <w:t>１項</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の認定を受けた者が次の各号のいずれかに該当する場合には、その者が受けた当該認定の全部又は一部を取り消すことができる。</w:t>
      </w:r>
    </w:p>
    <w:p w14:paraId="704AFEF7" w14:textId="77777777" w:rsidR="000B7279" w:rsidRPr="00AA7C14" w:rsidRDefault="000B7279" w:rsidP="000B7279">
      <w:pPr>
        <w:ind w:leftChars="100" w:left="42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一　厚生労働大臣が、必要があると認めて、第</w:t>
      </w:r>
      <w:r w:rsidRPr="00AA7C14">
        <w:rPr>
          <w:rFonts w:ascii="ＭＳ 明朝" w:eastAsia="ＭＳ 明朝" w:hAnsi="ＭＳ 明朝"/>
          <w:sz w:val="16"/>
          <w:szCs w:val="16"/>
        </w:rPr>
        <w:t>13</w:t>
      </w:r>
      <w:r w:rsidRPr="00AA7C14">
        <w:rPr>
          <w:rFonts w:ascii="ＭＳ 明朝" w:eastAsia="ＭＳ 明朝" w:hAnsi="ＭＳ 明朝" w:hint="eastAsia"/>
          <w:sz w:val="16"/>
          <w:szCs w:val="16"/>
        </w:rPr>
        <w:t>条の３</w:t>
      </w:r>
      <w:r w:rsidRPr="00AA7C14">
        <w:rPr>
          <w:rFonts w:ascii="ＭＳ 明朝" w:eastAsia="ＭＳ 明朝" w:hAnsi="ＭＳ 明朝"/>
          <w:sz w:val="16"/>
          <w:szCs w:val="16"/>
        </w:rPr>
        <w:t>第</w:t>
      </w:r>
      <w:r w:rsidRPr="00AA7C14">
        <w:rPr>
          <w:rFonts w:ascii="ＭＳ 明朝" w:eastAsia="ＭＳ 明朝" w:hAnsi="ＭＳ 明朝" w:hint="eastAsia"/>
          <w:sz w:val="16"/>
          <w:szCs w:val="16"/>
        </w:rPr>
        <w:t>１項</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の認定を受けた者に対し、厚生労働省令で定めるところにより必要な報告を求めた場合において、その報告がされず、又は虚偽の報告がされたとき。</w:t>
      </w:r>
    </w:p>
    <w:p w14:paraId="082430B0" w14:textId="77777777" w:rsidR="000B7279" w:rsidRPr="00AA7C14" w:rsidRDefault="000B7279" w:rsidP="000B7279">
      <w:pPr>
        <w:ind w:leftChars="100" w:left="42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二　厚生労働大臣が、必要があると認めて、その職員に、第</w:t>
      </w:r>
      <w:r w:rsidRPr="00AA7C14">
        <w:rPr>
          <w:rFonts w:ascii="ＭＳ 明朝" w:eastAsia="ＭＳ 明朝" w:hAnsi="ＭＳ 明朝"/>
          <w:sz w:val="16"/>
          <w:szCs w:val="16"/>
        </w:rPr>
        <w:t>13</w:t>
      </w:r>
      <w:r w:rsidRPr="00AA7C14">
        <w:rPr>
          <w:rFonts w:ascii="ＭＳ 明朝" w:eastAsia="ＭＳ 明朝" w:hAnsi="ＭＳ 明朝" w:hint="eastAsia"/>
          <w:sz w:val="16"/>
          <w:szCs w:val="16"/>
        </w:rPr>
        <w:t>条の３</w:t>
      </w:r>
      <w:r w:rsidRPr="00AA7C14">
        <w:rPr>
          <w:rFonts w:ascii="ＭＳ 明朝" w:eastAsia="ＭＳ 明朝" w:hAnsi="ＭＳ 明朝"/>
          <w:sz w:val="16"/>
          <w:szCs w:val="16"/>
        </w:rPr>
        <w:t>第</w:t>
      </w:r>
      <w:r w:rsidRPr="00AA7C14">
        <w:rPr>
          <w:rFonts w:ascii="ＭＳ 明朝" w:eastAsia="ＭＳ 明朝" w:hAnsi="ＭＳ 明朝" w:hint="eastAsia"/>
          <w:sz w:val="16"/>
          <w:szCs w:val="16"/>
        </w:rPr>
        <w:t>１項</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の認定を受けた者の工場（略）その他医薬品（略）、医薬部外品</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を業務上取り扱う場所においてその構造設備又は帳簿書類その他の物件についての検査をさせ、従業員その他の関係者に質問させようとした場合において、その検査が拒まれ、妨げられ、若しくは忌避され、又はその質問に対して、正当な理由なしに答弁がされず、若しくは虚偽の答弁がされたとき。</w:t>
      </w:r>
    </w:p>
    <w:p w14:paraId="6F6C733A" w14:textId="77777777" w:rsidR="000B7279" w:rsidRPr="00AA7C14" w:rsidRDefault="000B7279" w:rsidP="000B7279">
      <w:pPr>
        <w:ind w:leftChars="100" w:left="42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三　次項において準用する第</w:t>
      </w:r>
      <w:r w:rsidRPr="00AA7C14">
        <w:rPr>
          <w:rFonts w:ascii="ＭＳ 明朝" w:eastAsia="ＭＳ 明朝" w:hAnsi="ＭＳ 明朝"/>
          <w:sz w:val="16"/>
          <w:szCs w:val="16"/>
        </w:rPr>
        <w:t>72</w:t>
      </w:r>
      <w:r w:rsidRPr="00AA7C14">
        <w:rPr>
          <w:rFonts w:ascii="ＭＳ 明朝" w:eastAsia="ＭＳ 明朝" w:hAnsi="ＭＳ 明朝" w:hint="eastAsia"/>
          <w:sz w:val="16"/>
          <w:szCs w:val="16"/>
        </w:rPr>
        <w:t>条第３項の規定による請求に応じなかつたとき。</w:t>
      </w:r>
    </w:p>
    <w:p w14:paraId="2E8D671E" w14:textId="77777777" w:rsidR="000B7279" w:rsidRPr="00AA7C14" w:rsidRDefault="000B7279" w:rsidP="000B7279">
      <w:pPr>
        <w:ind w:leftChars="100" w:left="42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lastRenderedPageBreak/>
        <w:t>四　この法律その他薬事に関する法令</w:t>
      </w:r>
      <w:proofErr w:type="gramStart"/>
      <w:r w:rsidRPr="00AA7C14">
        <w:rPr>
          <w:rFonts w:ascii="ＭＳ 明朝" w:eastAsia="ＭＳ 明朝" w:hAnsi="ＭＳ 明朝" w:hint="eastAsia"/>
          <w:sz w:val="16"/>
          <w:szCs w:val="16"/>
        </w:rPr>
        <w:t>で</w:t>
      </w:r>
      <w:proofErr w:type="gramEnd"/>
      <w:r w:rsidRPr="00AA7C14">
        <w:rPr>
          <w:rFonts w:ascii="ＭＳ 明朝" w:eastAsia="ＭＳ 明朝" w:hAnsi="ＭＳ 明朝" w:hint="eastAsia"/>
          <w:sz w:val="16"/>
          <w:szCs w:val="16"/>
        </w:rPr>
        <w:t>政令</w:t>
      </w:r>
      <w:proofErr w:type="gramStart"/>
      <w:r w:rsidRPr="00AA7C14">
        <w:rPr>
          <w:rFonts w:ascii="ＭＳ 明朝" w:eastAsia="ＭＳ 明朝" w:hAnsi="ＭＳ 明朝" w:hint="eastAsia"/>
          <w:sz w:val="16"/>
          <w:szCs w:val="16"/>
        </w:rPr>
        <w:t>で</w:t>
      </w:r>
      <w:proofErr w:type="gramEnd"/>
      <w:r w:rsidRPr="00AA7C14">
        <w:rPr>
          <w:rFonts w:ascii="ＭＳ 明朝" w:eastAsia="ＭＳ 明朝" w:hAnsi="ＭＳ 明朝" w:hint="eastAsia"/>
          <w:sz w:val="16"/>
          <w:szCs w:val="16"/>
        </w:rPr>
        <w:t>定めるもの又はこれに基づく処分に違反する行為があつたとき。</w:t>
      </w:r>
    </w:p>
    <w:p w14:paraId="01B9A4DF"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２　（略）</w:t>
      </w:r>
    </w:p>
    <w:p w14:paraId="49F6B09D"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３　第１項第２号の規定による検査又は質問については、第</w:t>
      </w:r>
      <w:r w:rsidRPr="00AA7C14">
        <w:rPr>
          <w:rFonts w:ascii="ＭＳ 明朝" w:eastAsia="ＭＳ 明朝" w:hAnsi="ＭＳ 明朝"/>
          <w:sz w:val="16"/>
          <w:szCs w:val="16"/>
        </w:rPr>
        <w:t>75</w:t>
      </w:r>
      <w:r w:rsidRPr="00AA7C14">
        <w:rPr>
          <w:rFonts w:ascii="ＭＳ 明朝" w:eastAsia="ＭＳ 明朝" w:hAnsi="ＭＳ 明朝" w:hint="eastAsia"/>
          <w:sz w:val="16"/>
          <w:szCs w:val="16"/>
        </w:rPr>
        <w:t>条の２</w:t>
      </w:r>
      <w:r w:rsidRPr="00AA7C14">
        <w:rPr>
          <w:rFonts w:ascii="ＭＳ 明朝" w:eastAsia="ＭＳ 明朝" w:hAnsi="ＭＳ 明朝"/>
          <w:sz w:val="16"/>
          <w:szCs w:val="16"/>
        </w:rPr>
        <w:t>の</w:t>
      </w:r>
      <w:r w:rsidRPr="00AA7C14">
        <w:rPr>
          <w:rFonts w:ascii="ＭＳ 明朝" w:eastAsia="ＭＳ 明朝" w:hAnsi="ＭＳ 明朝" w:hint="eastAsia"/>
          <w:sz w:val="16"/>
          <w:szCs w:val="16"/>
        </w:rPr>
        <w:t>２第４項の規定を準用する。</w:t>
      </w:r>
    </w:p>
    <w:p w14:paraId="17E25A52" w14:textId="77777777" w:rsidR="000B7279" w:rsidRPr="00AA7C14" w:rsidRDefault="000B7279" w:rsidP="000B7279">
      <w:pPr>
        <w:rPr>
          <w:rFonts w:ascii="ＭＳ 明朝" w:eastAsia="ＭＳ 明朝" w:hAnsi="ＭＳ 明朝"/>
          <w:sz w:val="16"/>
          <w:szCs w:val="16"/>
        </w:rPr>
      </w:pPr>
      <w:r w:rsidRPr="00AA7C14">
        <w:rPr>
          <w:rFonts w:ascii="ＭＳ 明朝" w:eastAsia="ＭＳ 明朝" w:hAnsi="ＭＳ 明朝"/>
          <w:sz w:val="16"/>
          <w:szCs w:val="16"/>
        </w:rPr>
        <w:t>（</w:t>
      </w:r>
      <w:r w:rsidRPr="00AA7C14">
        <w:rPr>
          <w:rFonts w:ascii="ＭＳ 明朝" w:eastAsia="ＭＳ 明朝" w:hAnsi="ＭＳ 明朝" w:hint="eastAsia"/>
          <w:sz w:val="16"/>
          <w:szCs w:val="16"/>
        </w:rPr>
        <w:t>薬事監視員</w:t>
      </w:r>
      <w:r w:rsidRPr="00AA7C14">
        <w:rPr>
          <w:rFonts w:ascii="ＭＳ 明朝" w:eastAsia="ＭＳ 明朝" w:hAnsi="ＭＳ 明朝"/>
          <w:sz w:val="16"/>
          <w:szCs w:val="16"/>
        </w:rPr>
        <w:t>）</w:t>
      </w:r>
    </w:p>
    <w:p w14:paraId="61AFB9C1"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第</w:t>
      </w:r>
      <w:r w:rsidRPr="00AA7C14">
        <w:rPr>
          <w:rFonts w:ascii="ＭＳ 明朝" w:eastAsia="ＭＳ 明朝" w:hAnsi="ＭＳ 明朝"/>
          <w:sz w:val="16"/>
          <w:szCs w:val="16"/>
        </w:rPr>
        <w:t>76</w:t>
      </w:r>
      <w:r w:rsidRPr="00AA7C14">
        <w:rPr>
          <w:rFonts w:ascii="ＭＳ 明朝" w:eastAsia="ＭＳ 明朝" w:hAnsi="ＭＳ 明朝" w:hint="eastAsia"/>
          <w:sz w:val="16"/>
          <w:szCs w:val="16"/>
        </w:rPr>
        <w:t>条の３　第</w:t>
      </w:r>
      <w:r w:rsidRPr="00AA7C14">
        <w:rPr>
          <w:rFonts w:ascii="ＭＳ 明朝" w:eastAsia="ＭＳ 明朝" w:hAnsi="ＭＳ 明朝"/>
          <w:sz w:val="16"/>
          <w:szCs w:val="16"/>
        </w:rPr>
        <w:t>69</w:t>
      </w:r>
      <w:r w:rsidRPr="00AA7C14">
        <w:rPr>
          <w:rFonts w:ascii="ＭＳ 明朝" w:eastAsia="ＭＳ 明朝" w:hAnsi="ＭＳ 明朝" w:hint="eastAsia"/>
          <w:sz w:val="16"/>
          <w:szCs w:val="16"/>
        </w:rPr>
        <w:t>条第１項から第６項まで</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に規定する当該職員の職権を行わせるため、厚生労働大臣、都道府県知事（略）は、国、都道府県（略）の職員のうちから、薬事監視員を命ずるものとする。</w:t>
      </w:r>
    </w:p>
    <w:p w14:paraId="2D760345"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２　前項に定めるもののほか、薬事監視員に関し必要な事項は、政令で定める。</w:t>
      </w:r>
    </w:p>
    <w:p w14:paraId="236845F6" w14:textId="77777777" w:rsidR="000B7279" w:rsidRPr="00AA7C14" w:rsidRDefault="000B7279" w:rsidP="000B7279">
      <w:pPr>
        <w:rPr>
          <w:rFonts w:ascii="ＭＳ 明朝" w:eastAsia="ＭＳ 明朝" w:hAnsi="ＭＳ 明朝"/>
          <w:sz w:val="16"/>
          <w:szCs w:val="16"/>
        </w:rPr>
      </w:pPr>
      <w:r w:rsidRPr="00AA7C14">
        <w:rPr>
          <w:rFonts w:ascii="ＭＳ 明朝" w:eastAsia="ＭＳ 明朝" w:hAnsi="ＭＳ 明朝"/>
          <w:sz w:val="16"/>
          <w:szCs w:val="16"/>
        </w:rPr>
        <w:t>（</w:t>
      </w:r>
      <w:r w:rsidRPr="00AA7C14">
        <w:rPr>
          <w:rFonts w:ascii="ＭＳ 明朝" w:eastAsia="ＭＳ 明朝" w:hAnsi="ＭＳ 明朝" w:hint="eastAsia"/>
          <w:sz w:val="16"/>
          <w:szCs w:val="16"/>
        </w:rPr>
        <w:t>適用除外等</w:t>
      </w:r>
      <w:r w:rsidRPr="00AA7C14">
        <w:rPr>
          <w:rFonts w:ascii="ＭＳ 明朝" w:eastAsia="ＭＳ 明朝" w:hAnsi="ＭＳ 明朝"/>
          <w:sz w:val="16"/>
          <w:szCs w:val="16"/>
        </w:rPr>
        <w:t>）</w:t>
      </w:r>
    </w:p>
    <w:p w14:paraId="7250A450"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第</w:t>
      </w:r>
      <w:r w:rsidRPr="00AA7C14">
        <w:rPr>
          <w:rFonts w:ascii="ＭＳ 明朝" w:eastAsia="ＭＳ 明朝" w:hAnsi="ＭＳ 明朝"/>
          <w:sz w:val="16"/>
          <w:szCs w:val="16"/>
        </w:rPr>
        <w:t>80</w:t>
      </w:r>
      <w:r w:rsidRPr="00AA7C14">
        <w:rPr>
          <w:rFonts w:ascii="ＭＳ 明朝" w:eastAsia="ＭＳ 明朝" w:hAnsi="ＭＳ 明朝" w:hint="eastAsia"/>
          <w:sz w:val="16"/>
          <w:szCs w:val="16"/>
        </w:rPr>
        <w:t>条　輸出用の医薬品（略）、医薬部外品</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の製造業者は、その製造する医薬品、医薬部外品</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が政令で定めるものであるときは、その物の製造所における製造管理又は品質管理の方法が第</w:t>
      </w:r>
      <w:r w:rsidRPr="00AA7C14">
        <w:rPr>
          <w:rFonts w:ascii="ＭＳ 明朝" w:eastAsia="ＭＳ 明朝" w:hAnsi="ＭＳ 明朝"/>
          <w:sz w:val="16"/>
          <w:szCs w:val="16"/>
        </w:rPr>
        <w:t>14</w:t>
      </w:r>
      <w:r w:rsidRPr="00AA7C14">
        <w:rPr>
          <w:rFonts w:ascii="ＭＳ 明朝" w:eastAsia="ＭＳ 明朝" w:hAnsi="ＭＳ 明朝" w:hint="eastAsia"/>
          <w:sz w:val="16"/>
          <w:szCs w:val="16"/>
        </w:rPr>
        <w:t>条第２項第４号に規定する厚生労働省令で定める基準に適合しているかどうかについて、製造をしようとするとき、及びその開始後３年を下らない政令で定める期間を経過するごとに、厚生労働大臣の書面による調査又は実地の調査を受けなければならない。</w:t>
      </w:r>
    </w:p>
    <w:p w14:paraId="1ABC88E0"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 xml:space="preserve">２・３　</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p>
    <w:p w14:paraId="4DDBBDEF"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 xml:space="preserve">４　</w:t>
      </w:r>
      <w:r w:rsidRPr="00AA7C14">
        <w:rPr>
          <w:rFonts w:ascii="ＭＳ 明朝" w:eastAsia="ＭＳ 明朝" w:hAnsi="ＭＳ 明朝"/>
          <w:sz w:val="16"/>
          <w:szCs w:val="16"/>
        </w:rPr>
        <w:t>第</w:t>
      </w:r>
      <w:r w:rsidRPr="00AA7C14">
        <w:rPr>
          <w:rFonts w:ascii="ＭＳ 明朝" w:eastAsia="ＭＳ 明朝" w:hAnsi="ＭＳ 明朝" w:hint="eastAsia"/>
          <w:sz w:val="16"/>
          <w:szCs w:val="16"/>
        </w:rPr>
        <w:t>１</w:t>
      </w:r>
      <w:r w:rsidRPr="00AA7C14">
        <w:rPr>
          <w:rFonts w:ascii="ＭＳ 明朝" w:eastAsia="ＭＳ 明朝" w:hAnsi="ＭＳ 明朝"/>
          <w:sz w:val="16"/>
          <w:szCs w:val="16"/>
        </w:rPr>
        <w:t>項</w:t>
      </w:r>
      <w:r w:rsidRPr="00AA7C14">
        <w:rPr>
          <w:rFonts w:ascii="ＭＳ 明朝" w:eastAsia="ＭＳ 明朝" w:hAnsi="ＭＳ 明朝" w:hint="eastAsia"/>
          <w:sz w:val="16"/>
          <w:szCs w:val="16"/>
        </w:rPr>
        <w:t>（略）の調査については、第</w:t>
      </w:r>
      <w:r w:rsidRPr="00AA7C14">
        <w:rPr>
          <w:rFonts w:ascii="ＭＳ 明朝" w:eastAsia="ＭＳ 明朝" w:hAnsi="ＭＳ 明朝"/>
          <w:sz w:val="16"/>
          <w:szCs w:val="16"/>
        </w:rPr>
        <w:t>13</w:t>
      </w:r>
      <w:r w:rsidRPr="00AA7C14">
        <w:rPr>
          <w:rFonts w:ascii="ＭＳ 明朝" w:eastAsia="ＭＳ 明朝" w:hAnsi="ＭＳ 明朝" w:hint="eastAsia"/>
          <w:sz w:val="16"/>
          <w:szCs w:val="16"/>
        </w:rPr>
        <w:t>条の２の規定を準用する。この場合において、同条第１項中</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w:t>
      </w:r>
      <w:r w:rsidRPr="00AA7C14">
        <w:rPr>
          <w:rFonts w:ascii="ＭＳ 明朝" w:eastAsia="ＭＳ 明朝" w:hAnsi="ＭＳ 明朝" w:hint="eastAsia"/>
          <w:sz w:val="16"/>
          <w:szCs w:val="16"/>
        </w:rPr>
        <w:t>「前条第１項若しくは第８項の許可又は同条第４項（同条第９項において準用する場合を含む。以下この条において同じ。）の許可の更新についての同条第７項（同条第９項において準用する場合を含む。）」とあるのは「第80条第１項又は第２項」と、同条第２項中「行わないものとする。この場合において、厚生労働大臣は、前条第１項若しくは第８項の許可又は同条第４項の許可の更新をするときは、機構が第４項の規定により通知する調査の結果を考慮しなければならない」とあるのは「行わないものとする」と、同条第３項中（略）「前条第１項若しくは第８項の許可又は同条第４項の許可の更新」とあるのは「第</w:t>
      </w:r>
      <w:r w:rsidRPr="00AA7C14">
        <w:rPr>
          <w:rFonts w:ascii="ＭＳ 明朝" w:eastAsia="ＭＳ 明朝" w:hAnsi="ＭＳ 明朝"/>
          <w:sz w:val="16"/>
          <w:szCs w:val="16"/>
        </w:rPr>
        <w:t>80条第１項又は第２項の調査」と読み替えるものとする。</w:t>
      </w:r>
    </w:p>
    <w:p w14:paraId="02125B63"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５～９　（略）</w:t>
      </w:r>
    </w:p>
    <w:p w14:paraId="1548851D"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sz w:val="16"/>
          <w:szCs w:val="16"/>
        </w:rPr>
        <w:t>(都道府県等が処理する事務)</w:t>
      </w:r>
    </w:p>
    <w:p w14:paraId="1A275A18"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第81条　この法律に規定する厚生労働大臣の権限に属する事務の一部は、政令で定めるところにより、都道府県知事（略）が行うこととすることができる。</w:t>
      </w:r>
    </w:p>
    <w:p w14:paraId="72B809CE" w14:textId="77777777" w:rsidR="000B7279" w:rsidRPr="00AA7C14" w:rsidRDefault="000B7279" w:rsidP="000B7279">
      <w:pPr>
        <w:rPr>
          <w:rFonts w:ascii="ＭＳ 明朝" w:eastAsia="ＭＳ 明朝" w:hAnsi="ＭＳ 明朝"/>
          <w:sz w:val="16"/>
          <w:szCs w:val="16"/>
        </w:rPr>
      </w:pPr>
      <w:r w:rsidRPr="00AA7C14">
        <w:rPr>
          <w:rFonts w:ascii="ＭＳ 明朝" w:eastAsia="ＭＳ 明朝" w:hAnsi="ＭＳ 明朝" w:hint="eastAsia"/>
          <w:sz w:val="16"/>
          <w:szCs w:val="16"/>
        </w:rPr>
        <w:t>（権限の委任）</w:t>
      </w:r>
    </w:p>
    <w:p w14:paraId="195D21CB"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第</w:t>
      </w:r>
      <w:r w:rsidRPr="00AA7C14">
        <w:rPr>
          <w:rFonts w:ascii="ＭＳ 明朝" w:eastAsia="ＭＳ 明朝" w:hAnsi="ＭＳ 明朝"/>
          <w:sz w:val="16"/>
          <w:szCs w:val="16"/>
        </w:rPr>
        <w:t>81条の４　この法律に規定する厚生労働大臣の権限は、厚生労働省令で定めるところにより、地方厚生局長</w:t>
      </w:r>
      <w:r w:rsidRPr="00AA7C14">
        <w:rPr>
          <w:rFonts w:ascii="ＭＳ 明朝" w:eastAsia="ＭＳ 明朝" w:hAnsi="ＭＳ 明朝" w:hint="eastAsia"/>
          <w:sz w:val="16"/>
          <w:szCs w:val="16"/>
        </w:rPr>
        <w:t>に委任することができる。</w:t>
      </w:r>
    </w:p>
    <w:p w14:paraId="24E62943"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２　前項の規定により地方厚生局長に委任された権限は、厚生労働省令で定めるところにより、地方厚生支局長に委任することができる。</w:t>
      </w:r>
    </w:p>
    <w:p w14:paraId="2CC9B1E1" w14:textId="5EC948C9"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第</w:t>
      </w:r>
      <w:r w:rsidRPr="00AA7C14">
        <w:rPr>
          <w:rFonts w:ascii="ＭＳ 明朝" w:eastAsia="ＭＳ 明朝" w:hAnsi="ＭＳ 明朝"/>
          <w:sz w:val="16"/>
          <w:szCs w:val="16"/>
        </w:rPr>
        <w:t>87条　次の各号のいずれかに該当する</w:t>
      </w:r>
      <w:r w:rsidR="000A0665" w:rsidRPr="00AA7C14">
        <w:rPr>
          <w:rFonts w:ascii="ＭＳ 明朝" w:eastAsia="ＭＳ 明朝" w:hAnsi="ＭＳ 明朝" w:hint="eastAsia"/>
          <w:sz w:val="16"/>
          <w:szCs w:val="16"/>
        </w:rPr>
        <w:t>場合には、その違反行為をした</w:t>
      </w:r>
      <w:r w:rsidRPr="00AA7C14">
        <w:rPr>
          <w:rFonts w:ascii="ＭＳ 明朝" w:eastAsia="ＭＳ 明朝" w:hAnsi="ＭＳ 明朝"/>
          <w:sz w:val="16"/>
          <w:szCs w:val="16"/>
        </w:rPr>
        <w:t>者は、50万円以下の罰金に処する。</w:t>
      </w:r>
    </w:p>
    <w:p w14:paraId="50B9C39A" w14:textId="77777777" w:rsidR="000B7279" w:rsidRPr="00AA7C14" w:rsidRDefault="000B7279" w:rsidP="000B7279">
      <w:pPr>
        <w:ind w:leftChars="100" w:left="42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一～十二　（略）</w:t>
      </w:r>
    </w:p>
    <w:p w14:paraId="0191D400" w14:textId="58CD713F" w:rsidR="000B7279" w:rsidRPr="00AA7C14" w:rsidRDefault="000B7279" w:rsidP="000B7279">
      <w:pPr>
        <w:ind w:leftChars="100" w:left="42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十三　第</w:t>
      </w:r>
      <w:r w:rsidRPr="00AA7C14">
        <w:rPr>
          <w:rFonts w:ascii="ＭＳ 明朝" w:eastAsia="ＭＳ 明朝" w:hAnsi="ＭＳ 明朝"/>
          <w:sz w:val="16"/>
          <w:szCs w:val="16"/>
        </w:rPr>
        <w:t>69条第１項から第６項（略）の規定による報告をせず、若しくは虚偽の報告をし、第69条第１項から第６項まで</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の規定による立入検査（第69条の２第１項及び第２項の規定により機構が行うものを含む。）若しくは第69条</w:t>
      </w:r>
      <w:r w:rsidRPr="00AA7C14">
        <w:rPr>
          <w:rFonts w:ascii="ＭＳ 明朝" w:eastAsia="ＭＳ 明朝" w:hAnsi="ＭＳ 明朝" w:hint="eastAsia"/>
          <w:sz w:val="16"/>
          <w:szCs w:val="16"/>
        </w:rPr>
        <w:t>（略）</w:t>
      </w:r>
      <w:r w:rsidRPr="00AA7C14">
        <w:rPr>
          <w:rFonts w:ascii="ＭＳ 明朝" w:eastAsia="ＭＳ 明朝" w:hAnsi="ＭＳ 明朝"/>
          <w:sz w:val="16"/>
          <w:szCs w:val="16"/>
        </w:rPr>
        <w:t>若しくは第６項（略）の規定による収去（第69条の２第１項及び第２項の規定により機構が行うものを含む。）を拒</w:t>
      </w:r>
      <w:r w:rsidRPr="00AA7C14">
        <w:rPr>
          <w:rFonts w:ascii="ＭＳ 明朝" w:eastAsia="ＭＳ 明朝" w:hAnsi="ＭＳ 明朝" w:hint="eastAsia"/>
          <w:sz w:val="16"/>
          <w:szCs w:val="16"/>
        </w:rPr>
        <w:t>み、妨げ、若しくは忌避し、又は第</w:t>
      </w:r>
      <w:r w:rsidRPr="00AA7C14">
        <w:rPr>
          <w:rFonts w:ascii="ＭＳ 明朝" w:eastAsia="ＭＳ 明朝" w:hAnsi="ＭＳ 明朝"/>
          <w:sz w:val="16"/>
          <w:szCs w:val="16"/>
        </w:rPr>
        <w:t>69条第１項から第６項まで（略）の規定による質問（第69条の２第１項及び第２項の規定により機構が行うものを含む。）に対して、正</w:t>
      </w:r>
      <w:r w:rsidRPr="00AA7C14">
        <w:rPr>
          <w:rFonts w:ascii="ＭＳ 明朝" w:eastAsia="ＭＳ 明朝" w:hAnsi="ＭＳ 明朝" w:hint="eastAsia"/>
          <w:sz w:val="16"/>
          <w:szCs w:val="16"/>
        </w:rPr>
        <w:t>当な理由なしに答弁せず、若しくは虚偽の答弁をした</w:t>
      </w:r>
      <w:r w:rsidR="000A0665" w:rsidRPr="00AA7C14">
        <w:rPr>
          <w:rFonts w:ascii="ＭＳ 明朝" w:eastAsia="ＭＳ 明朝" w:hAnsi="ＭＳ 明朝" w:hint="eastAsia"/>
          <w:sz w:val="16"/>
          <w:szCs w:val="16"/>
        </w:rPr>
        <w:t>とき。</w:t>
      </w:r>
    </w:p>
    <w:p w14:paraId="527EAA70" w14:textId="77777777" w:rsidR="000B7279" w:rsidRPr="00AA7C14" w:rsidRDefault="000B7279" w:rsidP="000B7279">
      <w:pPr>
        <w:ind w:leftChars="100" w:left="42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十四～十七　（略）</w:t>
      </w:r>
    </w:p>
    <w:p w14:paraId="605D6B7F" w14:textId="77777777" w:rsidR="000B7279" w:rsidRPr="00AA7C14" w:rsidRDefault="000B7279" w:rsidP="000B7279">
      <w:pPr>
        <w:ind w:left="21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第</w:t>
      </w:r>
      <w:r w:rsidRPr="00AA7C14">
        <w:rPr>
          <w:rFonts w:ascii="ＭＳ 明朝" w:eastAsia="ＭＳ 明朝" w:hAnsi="ＭＳ 明朝"/>
          <w:sz w:val="16"/>
          <w:szCs w:val="16"/>
        </w:rPr>
        <w:t>90条　法人の代表者又は法人若しくは人の代理人、使用人その他の従業者が、その法人又は人の業務に関して、次の各号に掲げる規定の違反行為をしたときは、行為者を罰するほか、その法人に対して当該各号に定める罰金刑を、その人に対して各本条の罰金刑を科する。</w:t>
      </w:r>
    </w:p>
    <w:p w14:paraId="7AF1C026" w14:textId="77777777" w:rsidR="000B7279" w:rsidRPr="00AA7C14" w:rsidRDefault="000B7279" w:rsidP="000B7279">
      <w:pPr>
        <w:ind w:leftChars="100" w:left="42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一　（略）</w:t>
      </w:r>
    </w:p>
    <w:p w14:paraId="79745E26" w14:textId="77777777" w:rsidR="000B57D0" w:rsidRPr="00AA7C14" w:rsidRDefault="000B7279" w:rsidP="000B57D0">
      <w:pPr>
        <w:ind w:leftChars="100" w:left="420" w:hangingChars="131" w:hanging="210"/>
        <w:rPr>
          <w:rFonts w:ascii="ＭＳ 明朝" w:eastAsia="ＭＳ 明朝" w:hAnsi="ＭＳ 明朝"/>
          <w:sz w:val="16"/>
          <w:szCs w:val="16"/>
        </w:rPr>
      </w:pPr>
      <w:r w:rsidRPr="00AA7C14">
        <w:rPr>
          <w:rFonts w:ascii="ＭＳ 明朝" w:eastAsia="ＭＳ 明朝" w:hAnsi="ＭＳ 明朝" w:hint="eastAsia"/>
          <w:sz w:val="16"/>
          <w:szCs w:val="16"/>
        </w:rPr>
        <w:t>二　（略）第</w:t>
      </w:r>
      <w:r w:rsidRPr="00AA7C14">
        <w:rPr>
          <w:rFonts w:ascii="ＭＳ 明朝" w:eastAsia="ＭＳ 明朝" w:hAnsi="ＭＳ 明朝"/>
          <w:sz w:val="16"/>
          <w:szCs w:val="16"/>
        </w:rPr>
        <w:t>87条（略）　各本条の罰金刑</w:t>
      </w:r>
    </w:p>
    <w:p w14:paraId="557BA876" w14:textId="77777777" w:rsidR="000B57D0" w:rsidRPr="00657167" w:rsidRDefault="000B57D0" w:rsidP="000B57D0">
      <w:pPr>
        <w:ind w:leftChars="100" w:left="420" w:hangingChars="131" w:hanging="210"/>
        <w:rPr>
          <w:rFonts w:ascii="ＭＳ 明朝" w:eastAsia="ＭＳ 明朝" w:hAnsi="ＭＳ 明朝"/>
          <w:color w:val="EE0000"/>
          <w:sz w:val="16"/>
          <w:szCs w:val="16"/>
        </w:rPr>
      </w:pPr>
    </w:p>
    <w:sectPr w:rsidR="000B57D0" w:rsidRPr="00657167" w:rsidSect="000B57D0">
      <w:headerReference w:type="even" r:id="rId13"/>
      <w:headerReference w:type="default" r:id="rId14"/>
      <w:footerReference w:type="default" r:id="rId15"/>
      <w:headerReference w:type="first" r:id="rId16"/>
      <w:type w:val="continuous"/>
      <w:pgSz w:w="11906" w:h="16838" w:code="9"/>
      <w:pgMar w:top="1701" w:right="1701" w:bottom="1701" w:left="1701" w:header="284" w:footer="284" w:gutter="0"/>
      <w:pgBorders>
        <w:top w:val="single" w:sz="6" w:space="1" w:color="auto"/>
        <w:left w:val="single" w:sz="6" w:space="4" w:color="auto"/>
        <w:bottom w:val="single" w:sz="6" w:space="1" w:color="auto"/>
        <w:right w:val="single" w:sz="6" w:space="4" w:color="auto"/>
      </w:pgBorders>
      <w:cols w:num="2" w:sep="1" w:space="425"/>
      <w:titlePg/>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6F2BF" w14:textId="77777777" w:rsidR="00A477D1" w:rsidRDefault="00A477D1">
      <w:r>
        <w:separator/>
      </w:r>
    </w:p>
  </w:endnote>
  <w:endnote w:type="continuationSeparator" w:id="0">
    <w:p w14:paraId="5A29B2A5" w14:textId="77777777" w:rsidR="00A477D1" w:rsidRDefault="00A477D1">
      <w:r>
        <w:continuationSeparator/>
      </w:r>
    </w:p>
  </w:endnote>
  <w:endnote w:type="continuationNotice" w:id="1">
    <w:p w14:paraId="6E456241" w14:textId="77777777" w:rsidR="00A477D1" w:rsidRDefault="00A477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FF5EE" w14:textId="01278080" w:rsidR="00BD2B4A" w:rsidRDefault="00BD2B4A">
    <w:pPr>
      <w:autoSpaceDE w:val="0"/>
      <w:autoSpaceDN w:val="0"/>
      <w:adjustRightInd w:val="0"/>
      <w:spacing w:line="252" w:lineRule="atLeast"/>
      <w:jc w:val="center"/>
      <w:rPr>
        <w:rFonts w:ascii="Century" w:eastAsia="ＭＳ 明朝" w:hAnsi="ＭＳ 明朝" w:cs="ＭＳ 明朝"/>
        <w:color w:val="000000"/>
        <w:kern w:val="0"/>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00D6" w14:textId="4CA6934E" w:rsidR="00BD2B4A" w:rsidRDefault="00BD2B4A">
    <w:pPr>
      <w:autoSpaceDE w:val="0"/>
      <w:autoSpaceDN w:val="0"/>
      <w:adjustRightInd w:val="0"/>
      <w:spacing w:line="252" w:lineRule="atLeast"/>
      <w:jc w:val="center"/>
      <w:rPr>
        <w:rFonts w:ascii="Century" w:eastAsia="ＭＳ 明朝" w:hAnsi="ＭＳ 明朝" w:cs="ＭＳ 明朝"/>
        <w:color w:val="000000"/>
        <w:kern w:val="0"/>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4BAB5" w14:textId="77777777" w:rsidR="00A477D1" w:rsidRDefault="00A477D1">
      <w:r>
        <w:separator/>
      </w:r>
    </w:p>
  </w:footnote>
  <w:footnote w:type="continuationSeparator" w:id="0">
    <w:p w14:paraId="65AD68D0" w14:textId="77777777" w:rsidR="00A477D1" w:rsidRDefault="00A477D1">
      <w:r>
        <w:continuationSeparator/>
      </w:r>
    </w:p>
  </w:footnote>
  <w:footnote w:type="continuationNotice" w:id="1">
    <w:p w14:paraId="7ADFBF5F" w14:textId="77777777" w:rsidR="00A477D1" w:rsidRDefault="00A477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97904" w14:textId="7996430B" w:rsidR="00AD0966" w:rsidRDefault="00AD0966">
    <w:pPr>
      <w:pStyle w:val="aa"/>
    </w:pPr>
  </w:p>
  <w:p w14:paraId="178C90F7" w14:textId="77777777" w:rsidR="006F0375" w:rsidRPr="006F0375" w:rsidRDefault="006F0375" w:rsidP="006F0375">
    <w:pPr>
      <w:pStyle w:val="aa"/>
      <w:jc w:val="right"/>
      <w:rPr>
        <w:rFonts w:ascii="ＭＳ 明朝" w:eastAsia="ＭＳ 明朝" w:hAnsi="ＭＳ 明朝"/>
        <w:sz w:val="24"/>
        <w:szCs w:val="28"/>
      </w:rPr>
    </w:pPr>
    <w:r w:rsidRPr="006F0375">
      <w:rPr>
        <w:rFonts w:ascii="ＭＳ 明朝" w:eastAsia="ＭＳ 明朝" w:hAnsi="ＭＳ 明朝" w:hint="eastAsia"/>
        <w:sz w:val="24"/>
        <w:szCs w:val="28"/>
      </w:rPr>
      <w:t>（参照番号）</w:t>
    </w:r>
  </w:p>
  <w:p w14:paraId="53EF1F32" w14:textId="77777777" w:rsidR="006F0375" w:rsidRDefault="006F0375">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06A1" w14:textId="7E5FCC00" w:rsidR="00AD0966" w:rsidRDefault="00AD09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5AA76" w14:textId="3C220DBE" w:rsidR="00AD0966" w:rsidRDefault="00AD0966">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4F20" w14:textId="1496F5C9" w:rsidR="00AD0966" w:rsidRDefault="00AD09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84CF6"/>
    <w:multiLevelType w:val="hybridMultilevel"/>
    <w:tmpl w:val="0ABC32D6"/>
    <w:lvl w:ilvl="0" w:tplc="367A2F08">
      <w:start w:val="1"/>
      <w:numFmt w:val="decimalFullWidth"/>
      <w:lvlText w:val="%1."/>
      <w:lvlJc w:val="left"/>
      <w:pPr>
        <w:ind w:left="420" w:hanging="420"/>
      </w:pPr>
      <w:rPr>
        <w:rFonts w:hint="eastAsia"/>
      </w:rPr>
    </w:lvl>
    <w:lvl w:ilvl="1" w:tplc="22A228B8">
      <w:start w:val="1"/>
      <w:numFmt w:val="decimal"/>
      <w:lvlText w:val="(%2)"/>
      <w:lvlJc w:val="left"/>
      <w:pPr>
        <w:ind w:left="840" w:hanging="420"/>
      </w:pPr>
      <w:rPr>
        <w:rFonts w:cs="Times New Roman" w:hint="default"/>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 w15:restartNumberingAfterBreak="0">
    <w:nsid w:val="064D5E9E"/>
    <w:multiLevelType w:val="hybridMultilevel"/>
    <w:tmpl w:val="D0B0A0DA"/>
    <w:lvl w:ilvl="0" w:tplc="FFFFFFFF">
      <w:start w:val="1"/>
      <w:numFmt w:val="decimal"/>
      <w:lvlText w:val="%1."/>
      <w:lvlJc w:val="left"/>
      <w:pPr>
        <w:ind w:left="420" w:hanging="420"/>
      </w:pPr>
      <w:rPr>
        <w:rFonts w:cs="Times New Roman"/>
      </w:rPr>
    </w:lvl>
    <w:lvl w:ilvl="1" w:tplc="FFFFFFFF">
      <w:start w:val="1"/>
      <w:numFmt w:val="decimal"/>
      <w:lvlText w:val="(%2)"/>
      <w:lvlJc w:val="left"/>
      <w:pPr>
        <w:ind w:left="840" w:hanging="420"/>
      </w:pPr>
      <w:rPr>
        <w:rFonts w:cs="Times New Roman" w:hint="default"/>
      </w:rPr>
    </w:lvl>
    <w:lvl w:ilvl="2" w:tplc="FFFFFFFF" w:tentative="1">
      <w:start w:val="1"/>
      <w:numFmt w:val="decimalEnclosedCircle"/>
      <w:lvlText w:val="%3"/>
      <w:lvlJc w:val="left"/>
      <w:pPr>
        <w:ind w:left="1260" w:hanging="420"/>
      </w:pPr>
      <w:rPr>
        <w:rFonts w:cs="Times New Roman"/>
      </w:rPr>
    </w:lvl>
    <w:lvl w:ilvl="3" w:tplc="FFFFFFFF" w:tentative="1">
      <w:start w:val="1"/>
      <w:numFmt w:val="decimal"/>
      <w:lvlText w:val="%4."/>
      <w:lvlJc w:val="left"/>
      <w:pPr>
        <w:ind w:left="1680" w:hanging="420"/>
      </w:pPr>
      <w:rPr>
        <w:rFonts w:cs="Times New Roman"/>
      </w:rPr>
    </w:lvl>
    <w:lvl w:ilvl="4" w:tplc="FFFFFFFF" w:tentative="1">
      <w:start w:val="1"/>
      <w:numFmt w:val="aiueoFullWidth"/>
      <w:lvlText w:val="(%5)"/>
      <w:lvlJc w:val="left"/>
      <w:pPr>
        <w:ind w:left="2100" w:hanging="420"/>
      </w:pPr>
      <w:rPr>
        <w:rFonts w:cs="Times New Roman"/>
      </w:rPr>
    </w:lvl>
    <w:lvl w:ilvl="5" w:tplc="FFFFFFFF" w:tentative="1">
      <w:start w:val="1"/>
      <w:numFmt w:val="decimalEnclosedCircle"/>
      <w:lvlText w:val="%6"/>
      <w:lvlJc w:val="left"/>
      <w:pPr>
        <w:ind w:left="2520" w:hanging="420"/>
      </w:pPr>
      <w:rPr>
        <w:rFonts w:cs="Times New Roman"/>
      </w:rPr>
    </w:lvl>
    <w:lvl w:ilvl="6" w:tplc="FFFFFFFF" w:tentative="1">
      <w:start w:val="1"/>
      <w:numFmt w:val="decimal"/>
      <w:lvlText w:val="%7."/>
      <w:lvlJc w:val="left"/>
      <w:pPr>
        <w:ind w:left="2940" w:hanging="420"/>
      </w:pPr>
      <w:rPr>
        <w:rFonts w:cs="Times New Roman"/>
      </w:rPr>
    </w:lvl>
    <w:lvl w:ilvl="7" w:tplc="FFFFFFFF" w:tentative="1">
      <w:start w:val="1"/>
      <w:numFmt w:val="aiueoFullWidth"/>
      <w:lvlText w:val="(%8)"/>
      <w:lvlJc w:val="left"/>
      <w:pPr>
        <w:ind w:left="3360" w:hanging="420"/>
      </w:pPr>
      <w:rPr>
        <w:rFonts w:cs="Times New Roman"/>
      </w:rPr>
    </w:lvl>
    <w:lvl w:ilvl="8" w:tplc="FFFFFFFF" w:tentative="1">
      <w:start w:val="1"/>
      <w:numFmt w:val="decimalEnclosedCircle"/>
      <w:lvlText w:val="%9"/>
      <w:lvlJc w:val="left"/>
      <w:pPr>
        <w:ind w:left="3780" w:hanging="420"/>
      </w:pPr>
      <w:rPr>
        <w:rFonts w:cs="Times New Roman"/>
      </w:rPr>
    </w:lvl>
  </w:abstractNum>
  <w:abstractNum w:abstractNumId="2" w15:restartNumberingAfterBreak="0">
    <w:nsid w:val="08FF54DA"/>
    <w:multiLevelType w:val="hybridMultilevel"/>
    <w:tmpl w:val="045237AA"/>
    <w:lvl w:ilvl="0" w:tplc="73481F96">
      <w:start w:val="1"/>
      <w:numFmt w:val="decimalFullWidth"/>
      <w:suff w:val="nothing"/>
      <w:lvlText w:val="（%1）"/>
      <w:lvlJc w:val="left"/>
      <w:pPr>
        <w:ind w:left="170" w:hanging="17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09B10E89"/>
    <w:multiLevelType w:val="hybridMultilevel"/>
    <w:tmpl w:val="43A69684"/>
    <w:lvl w:ilvl="0" w:tplc="FFFFFFFF">
      <w:start w:val="1"/>
      <w:numFmt w:val="decimalEnclosedCircle"/>
      <w:lvlText w:val="%1"/>
      <w:lvlJc w:val="left"/>
      <w:pPr>
        <w:ind w:left="780" w:hanging="360"/>
      </w:pPr>
      <w:rPr>
        <w:rFonts w:cs="Times New Roman" w:hint="default"/>
      </w:rPr>
    </w:lvl>
    <w:lvl w:ilvl="1" w:tplc="FFFFFFFF">
      <w:start w:val="1"/>
      <w:numFmt w:val="aiueoFullWidth"/>
      <w:lvlText w:val="(%2)"/>
      <w:lvlJc w:val="left"/>
      <w:pPr>
        <w:ind w:left="1260" w:hanging="420"/>
      </w:pPr>
      <w:rPr>
        <w:rFonts w:cs="Times New Roman"/>
      </w:rPr>
    </w:lvl>
    <w:lvl w:ilvl="2" w:tplc="FFFFFFFF" w:tentative="1">
      <w:start w:val="1"/>
      <w:numFmt w:val="decimalEnclosedCircle"/>
      <w:lvlText w:val="%3"/>
      <w:lvlJc w:val="left"/>
      <w:pPr>
        <w:ind w:left="1680" w:hanging="420"/>
      </w:pPr>
      <w:rPr>
        <w:rFonts w:cs="Times New Roman"/>
      </w:rPr>
    </w:lvl>
    <w:lvl w:ilvl="3" w:tplc="FFFFFFFF" w:tentative="1">
      <w:start w:val="1"/>
      <w:numFmt w:val="decimal"/>
      <w:lvlText w:val="%4."/>
      <w:lvlJc w:val="left"/>
      <w:pPr>
        <w:ind w:left="2100" w:hanging="420"/>
      </w:pPr>
      <w:rPr>
        <w:rFonts w:cs="Times New Roman"/>
      </w:rPr>
    </w:lvl>
    <w:lvl w:ilvl="4" w:tplc="FFFFFFFF" w:tentative="1">
      <w:start w:val="1"/>
      <w:numFmt w:val="aiueoFullWidth"/>
      <w:lvlText w:val="(%5)"/>
      <w:lvlJc w:val="left"/>
      <w:pPr>
        <w:ind w:left="2520" w:hanging="420"/>
      </w:pPr>
      <w:rPr>
        <w:rFonts w:cs="Times New Roman"/>
      </w:rPr>
    </w:lvl>
    <w:lvl w:ilvl="5" w:tplc="FFFFFFFF" w:tentative="1">
      <w:start w:val="1"/>
      <w:numFmt w:val="decimalEnclosedCircle"/>
      <w:lvlText w:val="%6"/>
      <w:lvlJc w:val="left"/>
      <w:pPr>
        <w:ind w:left="2940" w:hanging="420"/>
      </w:pPr>
      <w:rPr>
        <w:rFonts w:cs="Times New Roman"/>
      </w:rPr>
    </w:lvl>
    <w:lvl w:ilvl="6" w:tplc="FFFFFFFF" w:tentative="1">
      <w:start w:val="1"/>
      <w:numFmt w:val="decimal"/>
      <w:lvlText w:val="%7."/>
      <w:lvlJc w:val="left"/>
      <w:pPr>
        <w:ind w:left="3360" w:hanging="420"/>
      </w:pPr>
      <w:rPr>
        <w:rFonts w:cs="Times New Roman"/>
      </w:rPr>
    </w:lvl>
    <w:lvl w:ilvl="7" w:tplc="FFFFFFFF" w:tentative="1">
      <w:start w:val="1"/>
      <w:numFmt w:val="aiueoFullWidth"/>
      <w:lvlText w:val="(%8)"/>
      <w:lvlJc w:val="left"/>
      <w:pPr>
        <w:ind w:left="3780" w:hanging="420"/>
      </w:pPr>
      <w:rPr>
        <w:rFonts w:cs="Times New Roman"/>
      </w:rPr>
    </w:lvl>
    <w:lvl w:ilvl="8" w:tplc="FFFFFFFF" w:tentative="1">
      <w:start w:val="1"/>
      <w:numFmt w:val="decimalEnclosedCircle"/>
      <w:lvlText w:val="%9"/>
      <w:lvlJc w:val="left"/>
      <w:pPr>
        <w:ind w:left="4200" w:hanging="420"/>
      </w:pPr>
      <w:rPr>
        <w:rFonts w:cs="Times New Roman"/>
      </w:rPr>
    </w:lvl>
  </w:abstractNum>
  <w:abstractNum w:abstractNumId="4" w15:restartNumberingAfterBreak="0">
    <w:nsid w:val="09C916F1"/>
    <w:multiLevelType w:val="hybridMultilevel"/>
    <w:tmpl w:val="41CED506"/>
    <w:lvl w:ilvl="0" w:tplc="709ED76E">
      <w:start w:val="3"/>
      <w:numFmt w:val="decimalFullWidth"/>
      <w:lvlText w:val="（%1）"/>
      <w:lvlJc w:val="left"/>
      <w:pPr>
        <w:ind w:left="720" w:hanging="720"/>
      </w:pPr>
      <w:rPr>
        <w:rFonts w:cs="ＭＳ 明朝" w:hint="default"/>
        <w:color w:val="00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9F06CFC"/>
    <w:multiLevelType w:val="hybridMultilevel"/>
    <w:tmpl w:val="B8424284"/>
    <w:lvl w:ilvl="0" w:tplc="04090001">
      <w:start w:val="1"/>
      <w:numFmt w:val="bullet"/>
      <w:lvlText w:val=""/>
      <w:lvlJc w:val="left"/>
      <w:pPr>
        <w:ind w:left="650" w:hanging="440"/>
      </w:pPr>
      <w:rPr>
        <w:rFonts w:ascii="Wingdings" w:hAnsi="Wingdings"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6" w15:restartNumberingAfterBreak="0">
    <w:nsid w:val="0C9B4B87"/>
    <w:multiLevelType w:val="hybridMultilevel"/>
    <w:tmpl w:val="E002595E"/>
    <w:lvl w:ilvl="0" w:tplc="E534849C">
      <w:start w:val="1"/>
      <w:numFmt w:val="decimalFullWidth"/>
      <w:lvlText w:val="（%1）"/>
      <w:lvlJc w:val="left"/>
      <w:pPr>
        <w:ind w:left="765" w:hanging="765"/>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0EDA7D24"/>
    <w:multiLevelType w:val="hybridMultilevel"/>
    <w:tmpl w:val="43A69684"/>
    <w:lvl w:ilvl="0" w:tplc="FFFFFFFF">
      <w:start w:val="1"/>
      <w:numFmt w:val="decimalEnclosedCircle"/>
      <w:lvlText w:val="%1"/>
      <w:lvlJc w:val="left"/>
      <w:pPr>
        <w:ind w:left="780" w:hanging="360"/>
      </w:pPr>
      <w:rPr>
        <w:rFonts w:cs="Times New Roman" w:hint="default"/>
      </w:rPr>
    </w:lvl>
    <w:lvl w:ilvl="1" w:tplc="FFFFFFFF">
      <w:start w:val="1"/>
      <w:numFmt w:val="aiueoFullWidth"/>
      <w:lvlText w:val="(%2)"/>
      <w:lvlJc w:val="left"/>
      <w:pPr>
        <w:ind w:left="1260" w:hanging="420"/>
      </w:pPr>
      <w:rPr>
        <w:rFonts w:cs="Times New Roman"/>
      </w:rPr>
    </w:lvl>
    <w:lvl w:ilvl="2" w:tplc="FFFFFFFF" w:tentative="1">
      <w:start w:val="1"/>
      <w:numFmt w:val="decimalEnclosedCircle"/>
      <w:lvlText w:val="%3"/>
      <w:lvlJc w:val="left"/>
      <w:pPr>
        <w:ind w:left="1680" w:hanging="420"/>
      </w:pPr>
      <w:rPr>
        <w:rFonts w:cs="Times New Roman"/>
      </w:rPr>
    </w:lvl>
    <w:lvl w:ilvl="3" w:tplc="FFFFFFFF" w:tentative="1">
      <w:start w:val="1"/>
      <w:numFmt w:val="decimal"/>
      <w:lvlText w:val="%4."/>
      <w:lvlJc w:val="left"/>
      <w:pPr>
        <w:ind w:left="2100" w:hanging="420"/>
      </w:pPr>
      <w:rPr>
        <w:rFonts w:cs="Times New Roman"/>
      </w:rPr>
    </w:lvl>
    <w:lvl w:ilvl="4" w:tplc="FFFFFFFF" w:tentative="1">
      <w:start w:val="1"/>
      <w:numFmt w:val="aiueoFullWidth"/>
      <w:lvlText w:val="(%5)"/>
      <w:lvlJc w:val="left"/>
      <w:pPr>
        <w:ind w:left="2520" w:hanging="420"/>
      </w:pPr>
      <w:rPr>
        <w:rFonts w:cs="Times New Roman"/>
      </w:rPr>
    </w:lvl>
    <w:lvl w:ilvl="5" w:tplc="FFFFFFFF" w:tentative="1">
      <w:start w:val="1"/>
      <w:numFmt w:val="decimalEnclosedCircle"/>
      <w:lvlText w:val="%6"/>
      <w:lvlJc w:val="left"/>
      <w:pPr>
        <w:ind w:left="2940" w:hanging="420"/>
      </w:pPr>
      <w:rPr>
        <w:rFonts w:cs="Times New Roman"/>
      </w:rPr>
    </w:lvl>
    <w:lvl w:ilvl="6" w:tplc="FFFFFFFF" w:tentative="1">
      <w:start w:val="1"/>
      <w:numFmt w:val="decimal"/>
      <w:lvlText w:val="%7."/>
      <w:lvlJc w:val="left"/>
      <w:pPr>
        <w:ind w:left="3360" w:hanging="420"/>
      </w:pPr>
      <w:rPr>
        <w:rFonts w:cs="Times New Roman"/>
      </w:rPr>
    </w:lvl>
    <w:lvl w:ilvl="7" w:tplc="FFFFFFFF" w:tentative="1">
      <w:start w:val="1"/>
      <w:numFmt w:val="aiueoFullWidth"/>
      <w:lvlText w:val="(%8)"/>
      <w:lvlJc w:val="left"/>
      <w:pPr>
        <w:ind w:left="3780" w:hanging="420"/>
      </w:pPr>
      <w:rPr>
        <w:rFonts w:cs="Times New Roman"/>
      </w:rPr>
    </w:lvl>
    <w:lvl w:ilvl="8" w:tplc="FFFFFFFF" w:tentative="1">
      <w:start w:val="1"/>
      <w:numFmt w:val="decimalEnclosedCircle"/>
      <w:lvlText w:val="%9"/>
      <w:lvlJc w:val="left"/>
      <w:pPr>
        <w:ind w:left="4200" w:hanging="420"/>
      </w:pPr>
      <w:rPr>
        <w:rFonts w:cs="Times New Roman"/>
      </w:rPr>
    </w:lvl>
  </w:abstractNum>
  <w:abstractNum w:abstractNumId="8" w15:restartNumberingAfterBreak="0">
    <w:nsid w:val="12335FF1"/>
    <w:multiLevelType w:val="hybridMultilevel"/>
    <w:tmpl w:val="165AD27C"/>
    <w:lvl w:ilvl="0" w:tplc="1ACED674">
      <w:start w:val="1"/>
      <w:numFmt w:val="aiueoFullWidth"/>
      <w:lvlText w:val="%1."/>
      <w:lvlJc w:val="left"/>
      <w:pPr>
        <w:ind w:left="880" w:hanging="440"/>
      </w:pPr>
      <w:rPr>
        <w:rFonts w:hint="eastAsia"/>
      </w:rPr>
    </w:lvl>
    <w:lvl w:ilvl="1" w:tplc="715AE9BE">
      <w:start w:val="2"/>
      <w:numFmt w:val="decimalFullWidth"/>
      <w:lvlText w:val="（%2）"/>
      <w:lvlJc w:val="left"/>
      <w:pPr>
        <w:ind w:left="1645" w:hanging="765"/>
      </w:pPr>
      <w:rPr>
        <w:rFonts w:hint="default"/>
      </w:r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9" w15:restartNumberingAfterBreak="0">
    <w:nsid w:val="1242237B"/>
    <w:multiLevelType w:val="hybridMultilevel"/>
    <w:tmpl w:val="B2EA38DA"/>
    <w:lvl w:ilvl="0" w:tplc="F328F368">
      <w:start w:val="1"/>
      <w:numFmt w:val="bullet"/>
      <w:lvlText w:val=""/>
      <w:lvlJc w:val="left"/>
      <w:pPr>
        <w:ind w:left="964" w:hanging="440"/>
      </w:pPr>
      <w:rPr>
        <w:rFonts w:ascii="Wingdings" w:hAnsi="Wingdings" w:hint="default"/>
      </w:rPr>
    </w:lvl>
    <w:lvl w:ilvl="1" w:tplc="0409000B" w:tentative="1">
      <w:start w:val="1"/>
      <w:numFmt w:val="bullet"/>
      <w:lvlText w:val=""/>
      <w:lvlJc w:val="left"/>
      <w:pPr>
        <w:ind w:left="1404" w:hanging="440"/>
      </w:pPr>
      <w:rPr>
        <w:rFonts w:ascii="Wingdings" w:hAnsi="Wingdings" w:hint="default"/>
      </w:rPr>
    </w:lvl>
    <w:lvl w:ilvl="2" w:tplc="0409000D" w:tentative="1">
      <w:start w:val="1"/>
      <w:numFmt w:val="bullet"/>
      <w:lvlText w:val=""/>
      <w:lvlJc w:val="left"/>
      <w:pPr>
        <w:ind w:left="1844" w:hanging="440"/>
      </w:pPr>
      <w:rPr>
        <w:rFonts w:ascii="Wingdings" w:hAnsi="Wingdings" w:hint="default"/>
      </w:rPr>
    </w:lvl>
    <w:lvl w:ilvl="3" w:tplc="04090001" w:tentative="1">
      <w:start w:val="1"/>
      <w:numFmt w:val="bullet"/>
      <w:lvlText w:val=""/>
      <w:lvlJc w:val="left"/>
      <w:pPr>
        <w:ind w:left="2284" w:hanging="440"/>
      </w:pPr>
      <w:rPr>
        <w:rFonts w:ascii="Wingdings" w:hAnsi="Wingdings" w:hint="default"/>
      </w:rPr>
    </w:lvl>
    <w:lvl w:ilvl="4" w:tplc="0409000B" w:tentative="1">
      <w:start w:val="1"/>
      <w:numFmt w:val="bullet"/>
      <w:lvlText w:val=""/>
      <w:lvlJc w:val="left"/>
      <w:pPr>
        <w:ind w:left="2724" w:hanging="440"/>
      </w:pPr>
      <w:rPr>
        <w:rFonts w:ascii="Wingdings" w:hAnsi="Wingdings" w:hint="default"/>
      </w:rPr>
    </w:lvl>
    <w:lvl w:ilvl="5" w:tplc="0409000D" w:tentative="1">
      <w:start w:val="1"/>
      <w:numFmt w:val="bullet"/>
      <w:lvlText w:val=""/>
      <w:lvlJc w:val="left"/>
      <w:pPr>
        <w:ind w:left="3164" w:hanging="440"/>
      </w:pPr>
      <w:rPr>
        <w:rFonts w:ascii="Wingdings" w:hAnsi="Wingdings" w:hint="default"/>
      </w:rPr>
    </w:lvl>
    <w:lvl w:ilvl="6" w:tplc="04090001" w:tentative="1">
      <w:start w:val="1"/>
      <w:numFmt w:val="bullet"/>
      <w:lvlText w:val=""/>
      <w:lvlJc w:val="left"/>
      <w:pPr>
        <w:ind w:left="3604" w:hanging="440"/>
      </w:pPr>
      <w:rPr>
        <w:rFonts w:ascii="Wingdings" w:hAnsi="Wingdings" w:hint="default"/>
      </w:rPr>
    </w:lvl>
    <w:lvl w:ilvl="7" w:tplc="0409000B" w:tentative="1">
      <w:start w:val="1"/>
      <w:numFmt w:val="bullet"/>
      <w:lvlText w:val=""/>
      <w:lvlJc w:val="left"/>
      <w:pPr>
        <w:ind w:left="4044" w:hanging="440"/>
      </w:pPr>
      <w:rPr>
        <w:rFonts w:ascii="Wingdings" w:hAnsi="Wingdings" w:hint="default"/>
      </w:rPr>
    </w:lvl>
    <w:lvl w:ilvl="8" w:tplc="0409000D" w:tentative="1">
      <w:start w:val="1"/>
      <w:numFmt w:val="bullet"/>
      <w:lvlText w:val=""/>
      <w:lvlJc w:val="left"/>
      <w:pPr>
        <w:ind w:left="4484" w:hanging="440"/>
      </w:pPr>
      <w:rPr>
        <w:rFonts w:ascii="Wingdings" w:hAnsi="Wingdings" w:hint="default"/>
      </w:rPr>
    </w:lvl>
  </w:abstractNum>
  <w:abstractNum w:abstractNumId="10" w15:restartNumberingAfterBreak="0">
    <w:nsid w:val="12F02CF2"/>
    <w:multiLevelType w:val="hybridMultilevel"/>
    <w:tmpl w:val="F57A10D2"/>
    <w:lvl w:ilvl="0" w:tplc="78140116">
      <w:start w:val="4"/>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171832CB"/>
    <w:multiLevelType w:val="hybridMultilevel"/>
    <w:tmpl w:val="43A69684"/>
    <w:lvl w:ilvl="0" w:tplc="D3727D66">
      <w:start w:val="1"/>
      <w:numFmt w:val="decimalEnclosedCircle"/>
      <w:lvlText w:val="%1"/>
      <w:lvlJc w:val="left"/>
      <w:pPr>
        <w:ind w:left="780" w:hanging="360"/>
      </w:pPr>
      <w:rPr>
        <w:rFonts w:cs="Times New Roman" w:hint="default"/>
      </w:rPr>
    </w:lvl>
    <w:lvl w:ilvl="1" w:tplc="04090017">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2" w15:restartNumberingAfterBreak="0">
    <w:nsid w:val="1BEC6E7F"/>
    <w:multiLevelType w:val="hybridMultilevel"/>
    <w:tmpl w:val="1FE62778"/>
    <w:lvl w:ilvl="0" w:tplc="C8A85400">
      <w:start w:val="1"/>
      <w:numFmt w:val="decimalEnclosedCircle"/>
      <w:lvlText w:val="%1"/>
      <w:lvlJc w:val="left"/>
      <w:pPr>
        <w:ind w:left="760" w:hanging="360"/>
      </w:pPr>
      <w:rPr>
        <w:rFonts w:hint="default"/>
      </w:rPr>
    </w:lvl>
    <w:lvl w:ilvl="1" w:tplc="04090017" w:tentative="1">
      <w:start w:val="1"/>
      <w:numFmt w:val="aiueoFullWidth"/>
      <w:lvlText w:val="(%2)"/>
      <w:lvlJc w:val="left"/>
      <w:pPr>
        <w:ind w:left="1280" w:hanging="440"/>
      </w:pPr>
    </w:lvl>
    <w:lvl w:ilvl="2" w:tplc="04090011" w:tentative="1">
      <w:start w:val="1"/>
      <w:numFmt w:val="decimalEnclosedCircle"/>
      <w:lvlText w:val="%3"/>
      <w:lvlJc w:val="left"/>
      <w:pPr>
        <w:ind w:left="1720" w:hanging="440"/>
      </w:pPr>
    </w:lvl>
    <w:lvl w:ilvl="3" w:tplc="0409000F" w:tentative="1">
      <w:start w:val="1"/>
      <w:numFmt w:val="decimal"/>
      <w:lvlText w:val="%4."/>
      <w:lvlJc w:val="left"/>
      <w:pPr>
        <w:ind w:left="2160" w:hanging="440"/>
      </w:pPr>
    </w:lvl>
    <w:lvl w:ilvl="4" w:tplc="04090017" w:tentative="1">
      <w:start w:val="1"/>
      <w:numFmt w:val="aiueoFullWidth"/>
      <w:lvlText w:val="(%5)"/>
      <w:lvlJc w:val="left"/>
      <w:pPr>
        <w:ind w:left="2600" w:hanging="440"/>
      </w:pPr>
    </w:lvl>
    <w:lvl w:ilvl="5" w:tplc="04090011" w:tentative="1">
      <w:start w:val="1"/>
      <w:numFmt w:val="decimalEnclosedCircle"/>
      <w:lvlText w:val="%6"/>
      <w:lvlJc w:val="left"/>
      <w:pPr>
        <w:ind w:left="3040" w:hanging="440"/>
      </w:pPr>
    </w:lvl>
    <w:lvl w:ilvl="6" w:tplc="0409000F" w:tentative="1">
      <w:start w:val="1"/>
      <w:numFmt w:val="decimal"/>
      <w:lvlText w:val="%7."/>
      <w:lvlJc w:val="left"/>
      <w:pPr>
        <w:ind w:left="3480" w:hanging="440"/>
      </w:pPr>
    </w:lvl>
    <w:lvl w:ilvl="7" w:tplc="04090017" w:tentative="1">
      <w:start w:val="1"/>
      <w:numFmt w:val="aiueoFullWidth"/>
      <w:lvlText w:val="(%8)"/>
      <w:lvlJc w:val="left"/>
      <w:pPr>
        <w:ind w:left="3920" w:hanging="440"/>
      </w:pPr>
    </w:lvl>
    <w:lvl w:ilvl="8" w:tplc="04090011" w:tentative="1">
      <w:start w:val="1"/>
      <w:numFmt w:val="decimalEnclosedCircle"/>
      <w:lvlText w:val="%9"/>
      <w:lvlJc w:val="left"/>
      <w:pPr>
        <w:ind w:left="4360" w:hanging="440"/>
      </w:pPr>
    </w:lvl>
  </w:abstractNum>
  <w:abstractNum w:abstractNumId="13" w15:restartNumberingAfterBreak="0">
    <w:nsid w:val="205C3476"/>
    <w:multiLevelType w:val="hybridMultilevel"/>
    <w:tmpl w:val="A010FD28"/>
    <w:lvl w:ilvl="0" w:tplc="F328F368">
      <w:start w:val="1"/>
      <w:numFmt w:val="bullet"/>
      <w:lvlText w:val=""/>
      <w:lvlJc w:val="left"/>
      <w:pPr>
        <w:ind w:left="1575" w:hanging="440"/>
      </w:pPr>
      <w:rPr>
        <w:rFonts w:ascii="Wingdings" w:hAnsi="Wingdings" w:hint="default"/>
      </w:rPr>
    </w:lvl>
    <w:lvl w:ilvl="1" w:tplc="0409000B" w:tentative="1">
      <w:start w:val="1"/>
      <w:numFmt w:val="bullet"/>
      <w:lvlText w:val=""/>
      <w:lvlJc w:val="left"/>
      <w:pPr>
        <w:ind w:left="2015" w:hanging="440"/>
      </w:pPr>
      <w:rPr>
        <w:rFonts w:ascii="Wingdings" w:hAnsi="Wingdings" w:hint="default"/>
      </w:rPr>
    </w:lvl>
    <w:lvl w:ilvl="2" w:tplc="0409000D" w:tentative="1">
      <w:start w:val="1"/>
      <w:numFmt w:val="bullet"/>
      <w:lvlText w:val=""/>
      <w:lvlJc w:val="left"/>
      <w:pPr>
        <w:ind w:left="2455" w:hanging="440"/>
      </w:pPr>
      <w:rPr>
        <w:rFonts w:ascii="Wingdings" w:hAnsi="Wingdings" w:hint="default"/>
      </w:rPr>
    </w:lvl>
    <w:lvl w:ilvl="3" w:tplc="04090001" w:tentative="1">
      <w:start w:val="1"/>
      <w:numFmt w:val="bullet"/>
      <w:lvlText w:val=""/>
      <w:lvlJc w:val="left"/>
      <w:pPr>
        <w:ind w:left="2895" w:hanging="440"/>
      </w:pPr>
      <w:rPr>
        <w:rFonts w:ascii="Wingdings" w:hAnsi="Wingdings" w:hint="default"/>
      </w:rPr>
    </w:lvl>
    <w:lvl w:ilvl="4" w:tplc="0409000B" w:tentative="1">
      <w:start w:val="1"/>
      <w:numFmt w:val="bullet"/>
      <w:lvlText w:val=""/>
      <w:lvlJc w:val="left"/>
      <w:pPr>
        <w:ind w:left="3335" w:hanging="440"/>
      </w:pPr>
      <w:rPr>
        <w:rFonts w:ascii="Wingdings" w:hAnsi="Wingdings" w:hint="default"/>
      </w:rPr>
    </w:lvl>
    <w:lvl w:ilvl="5" w:tplc="0409000D" w:tentative="1">
      <w:start w:val="1"/>
      <w:numFmt w:val="bullet"/>
      <w:lvlText w:val=""/>
      <w:lvlJc w:val="left"/>
      <w:pPr>
        <w:ind w:left="3775" w:hanging="440"/>
      </w:pPr>
      <w:rPr>
        <w:rFonts w:ascii="Wingdings" w:hAnsi="Wingdings" w:hint="default"/>
      </w:rPr>
    </w:lvl>
    <w:lvl w:ilvl="6" w:tplc="04090001" w:tentative="1">
      <w:start w:val="1"/>
      <w:numFmt w:val="bullet"/>
      <w:lvlText w:val=""/>
      <w:lvlJc w:val="left"/>
      <w:pPr>
        <w:ind w:left="4215" w:hanging="440"/>
      </w:pPr>
      <w:rPr>
        <w:rFonts w:ascii="Wingdings" w:hAnsi="Wingdings" w:hint="default"/>
      </w:rPr>
    </w:lvl>
    <w:lvl w:ilvl="7" w:tplc="0409000B" w:tentative="1">
      <w:start w:val="1"/>
      <w:numFmt w:val="bullet"/>
      <w:lvlText w:val=""/>
      <w:lvlJc w:val="left"/>
      <w:pPr>
        <w:ind w:left="4655" w:hanging="440"/>
      </w:pPr>
      <w:rPr>
        <w:rFonts w:ascii="Wingdings" w:hAnsi="Wingdings" w:hint="default"/>
      </w:rPr>
    </w:lvl>
    <w:lvl w:ilvl="8" w:tplc="0409000D" w:tentative="1">
      <w:start w:val="1"/>
      <w:numFmt w:val="bullet"/>
      <w:lvlText w:val=""/>
      <w:lvlJc w:val="left"/>
      <w:pPr>
        <w:ind w:left="5095" w:hanging="440"/>
      </w:pPr>
      <w:rPr>
        <w:rFonts w:ascii="Wingdings" w:hAnsi="Wingdings" w:hint="default"/>
      </w:rPr>
    </w:lvl>
  </w:abstractNum>
  <w:abstractNum w:abstractNumId="14" w15:restartNumberingAfterBreak="0">
    <w:nsid w:val="209361F2"/>
    <w:multiLevelType w:val="hybridMultilevel"/>
    <w:tmpl w:val="38B0200E"/>
    <w:lvl w:ilvl="0" w:tplc="76620668">
      <w:start w:val="3"/>
      <w:numFmt w:val="decimalFullWidth"/>
      <w:lvlText w:val="（%1）"/>
      <w:lvlJc w:val="left"/>
      <w:pPr>
        <w:ind w:left="720" w:hanging="720"/>
      </w:pPr>
      <w:rPr>
        <w:rFonts w:cs="Times New Roman"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53D3F0E"/>
    <w:multiLevelType w:val="hybridMultilevel"/>
    <w:tmpl w:val="758273C6"/>
    <w:lvl w:ilvl="0" w:tplc="4AF64950">
      <w:start w:val="3"/>
      <w:numFmt w:val="decimalFullWidth"/>
      <w:lvlText w:val="（%1）"/>
      <w:lvlJc w:val="left"/>
      <w:pPr>
        <w:ind w:left="765" w:hanging="765"/>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2D333551"/>
    <w:multiLevelType w:val="hybridMultilevel"/>
    <w:tmpl w:val="0BAABE2C"/>
    <w:lvl w:ilvl="0" w:tplc="80B0694C">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17" w15:restartNumberingAfterBreak="0">
    <w:nsid w:val="31AD708A"/>
    <w:multiLevelType w:val="hybridMultilevel"/>
    <w:tmpl w:val="029A3500"/>
    <w:lvl w:ilvl="0" w:tplc="682E293E">
      <w:start w:val="1"/>
      <w:numFmt w:val="decimalFullWidth"/>
      <w:lvlText w:val="%1."/>
      <w:lvlJc w:val="left"/>
      <w:pPr>
        <w:ind w:left="440" w:hanging="440"/>
      </w:pPr>
      <w:rPr>
        <w:rFonts w:ascii="ＭＳ 明朝" w:eastAsia="ＭＳ 明朝" w:hAnsi="ＭＳ 明朝" w:cs="Times New Roman"/>
      </w:rPr>
    </w:lvl>
    <w:lvl w:ilvl="1" w:tplc="9030F862">
      <w:start w:val="1"/>
      <w:numFmt w:val="decimalFullWidth"/>
      <w:lvlText w:val="（%2）"/>
      <w:lvlJc w:val="left"/>
      <w:pPr>
        <w:ind w:left="720" w:hanging="72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34846F53"/>
    <w:multiLevelType w:val="hybridMultilevel"/>
    <w:tmpl w:val="8A103230"/>
    <w:lvl w:ilvl="0" w:tplc="33C0CD04">
      <w:start w:val="1"/>
      <w:numFmt w:val="decimalEnclosedCircle"/>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38E3192A"/>
    <w:multiLevelType w:val="hybridMultilevel"/>
    <w:tmpl w:val="9EE8CBBA"/>
    <w:lvl w:ilvl="0" w:tplc="0144049E">
      <w:start w:val="1"/>
      <w:numFmt w:val="decimalEnclosedCircle"/>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3CBB0964"/>
    <w:multiLevelType w:val="hybridMultilevel"/>
    <w:tmpl w:val="46BE5F42"/>
    <w:lvl w:ilvl="0" w:tplc="D6C85DC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F515581"/>
    <w:multiLevelType w:val="hybridMultilevel"/>
    <w:tmpl w:val="4192E5D0"/>
    <w:lvl w:ilvl="0" w:tplc="6BE4913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51950B03"/>
    <w:multiLevelType w:val="hybridMultilevel"/>
    <w:tmpl w:val="154A3F9A"/>
    <w:lvl w:ilvl="0" w:tplc="0409000F">
      <w:start w:val="1"/>
      <w:numFmt w:val="decimal"/>
      <w:lvlText w:val="%1."/>
      <w:lvlJc w:val="left"/>
      <w:pPr>
        <w:ind w:left="420" w:hanging="420"/>
      </w:pPr>
    </w:lvl>
    <w:lvl w:ilvl="1" w:tplc="22A228B8">
      <w:start w:val="1"/>
      <w:numFmt w:val="decimal"/>
      <w:lvlText w:val="(%2)"/>
      <w:lvlJc w:val="left"/>
      <w:pPr>
        <w:ind w:left="840" w:hanging="420"/>
      </w:pPr>
      <w:rPr>
        <w:rFonts w:cs="Times New Roman" w:hint="default"/>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51B25963"/>
    <w:multiLevelType w:val="hybridMultilevel"/>
    <w:tmpl w:val="207CAAAA"/>
    <w:lvl w:ilvl="0" w:tplc="0290CC4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57354516"/>
    <w:multiLevelType w:val="hybridMultilevel"/>
    <w:tmpl w:val="7EE2017A"/>
    <w:lvl w:ilvl="0" w:tplc="B638F86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92F2FF1"/>
    <w:multiLevelType w:val="hybridMultilevel"/>
    <w:tmpl w:val="9EEEAF58"/>
    <w:lvl w:ilvl="0" w:tplc="230ABA38">
      <w:start w:val="7"/>
      <w:numFmt w:val="decimalFullWidth"/>
      <w:lvlText w:val="（%1）"/>
      <w:lvlJc w:val="left"/>
      <w:pPr>
        <w:ind w:left="720" w:hanging="72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5AFD575F"/>
    <w:multiLevelType w:val="hybridMultilevel"/>
    <w:tmpl w:val="165AD27C"/>
    <w:lvl w:ilvl="0" w:tplc="FFFFFFFF">
      <w:start w:val="1"/>
      <w:numFmt w:val="aiueoFullWidth"/>
      <w:lvlText w:val="%1."/>
      <w:lvlJc w:val="left"/>
      <w:pPr>
        <w:ind w:left="880" w:hanging="440"/>
      </w:pPr>
      <w:rPr>
        <w:rFonts w:hint="eastAsia"/>
      </w:rPr>
    </w:lvl>
    <w:lvl w:ilvl="1" w:tplc="FFFFFFFF">
      <w:start w:val="2"/>
      <w:numFmt w:val="decimalFullWidth"/>
      <w:lvlText w:val="（%2）"/>
      <w:lvlJc w:val="left"/>
      <w:pPr>
        <w:ind w:left="1645" w:hanging="765"/>
      </w:pPr>
      <w:rPr>
        <w:rFonts w:hint="default"/>
      </w:r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abstractNum w:abstractNumId="27" w15:restartNumberingAfterBreak="0">
    <w:nsid w:val="5F410895"/>
    <w:multiLevelType w:val="hybridMultilevel"/>
    <w:tmpl w:val="16EA769E"/>
    <w:lvl w:ilvl="0" w:tplc="367A2F08">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B279EE"/>
    <w:multiLevelType w:val="hybridMultilevel"/>
    <w:tmpl w:val="7F6E167C"/>
    <w:lvl w:ilvl="0" w:tplc="BF64F166">
      <w:start w:val="4"/>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66DF355A"/>
    <w:multiLevelType w:val="hybridMultilevel"/>
    <w:tmpl w:val="A8A8CD80"/>
    <w:lvl w:ilvl="0" w:tplc="4C060B10">
      <w:start w:val="1"/>
      <w:numFmt w:val="decimalEnclosedCircle"/>
      <w:lvlText w:val="%1"/>
      <w:lvlJc w:val="left"/>
      <w:pPr>
        <w:ind w:left="760" w:hanging="360"/>
      </w:pPr>
      <w:rPr>
        <w:rFonts w:hint="default"/>
      </w:rPr>
    </w:lvl>
    <w:lvl w:ilvl="1" w:tplc="04090017" w:tentative="1">
      <w:start w:val="1"/>
      <w:numFmt w:val="aiueoFullWidth"/>
      <w:lvlText w:val="(%2)"/>
      <w:lvlJc w:val="left"/>
      <w:pPr>
        <w:ind w:left="1280" w:hanging="440"/>
      </w:pPr>
    </w:lvl>
    <w:lvl w:ilvl="2" w:tplc="04090011" w:tentative="1">
      <w:start w:val="1"/>
      <w:numFmt w:val="decimalEnclosedCircle"/>
      <w:lvlText w:val="%3"/>
      <w:lvlJc w:val="left"/>
      <w:pPr>
        <w:ind w:left="1720" w:hanging="440"/>
      </w:pPr>
    </w:lvl>
    <w:lvl w:ilvl="3" w:tplc="0409000F" w:tentative="1">
      <w:start w:val="1"/>
      <w:numFmt w:val="decimal"/>
      <w:lvlText w:val="%4."/>
      <w:lvlJc w:val="left"/>
      <w:pPr>
        <w:ind w:left="2160" w:hanging="440"/>
      </w:pPr>
    </w:lvl>
    <w:lvl w:ilvl="4" w:tplc="04090017" w:tentative="1">
      <w:start w:val="1"/>
      <w:numFmt w:val="aiueoFullWidth"/>
      <w:lvlText w:val="(%5)"/>
      <w:lvlJc w:val="left"/>
      <w:pPr>
        <w:ind w:left="2600" w:hanging="440"/>
      </w:pPr>
    </w:lvl>
    <w:lvl w:ilvl="5" w:tplc="04090011" w:tentative="1">
      <w:start w:val="1"/>
      <w:numFmt w:val="decimalEnclosedCircle"/>
      <w:lvlText w:val="%6"/>
      <w:lvlJc w:val="left"/>
      <w:pPr>
        <w:ind w:left="3040" w:hanging="440"/>
      </w:pPr>
    </w:lvl>
    <w:lvl w:ilvl="6" w:tplc="0409000F" w:tentative="1">
      <w:start w:val="1"/>
      <w:numFmt w:val="decimal"/>
      <w:lvlText w:val="%7."/>
      <w:lvlJc w:val="left"/>
      <w:pPr>
        <w:ind w:left="3480" w:hanging="440"/>
      </w:pPr>
    </w:lvl>
    <w:lvl w:ilvl="7" w:tplc="04090017" w:tentative="1">
      <w:start w:val="1"/>
      <w:numFmt w:val="aiueoFullWidth"/>
      <w:lvlText w:val="(%8)"/>
      <w:lvlJc w:val="left"/>
      <w:pPr>
        <w:ind w:left="3920" w:hanging="440"/>
      </w:pPr>
    </w:lvl>
    <w:lvl w:ilvl="8" w:tplc="04090011" w:tentative="1">
      <w:start w:val="1"/>
      <w:numFmt w:val="decimalEnclosedCircle"/>
      <w:lvlText w:val="%9"/>
      <w:lvlJc w:val="left"/>
      <w:pPr>
        <w:ind w:left="4360" w:hanging="440"/>
      </w:pPr>
    </w:lvl>
  </w:abstractNum>
  <w:abstractNum w:abstractNumId="30" w15:restartNumberingAfterBreak="0">
    <w:nsid w:val="67BF534E"/>
    <w:multiLevelType w:val="hybridMultilevel"/>
    <w:tmpl w:val="43A69684"/>
    <w:lvl w:ilvl="0" w:tplc="FFFFFFFF">
      <w:start w:val="1"/>
      <w:numFmt w:val="decimalEnclosedCircle"/>
      <w:lvlText w:val="%1"/>
      <w:lvlJc w:val="left"/>
      <w:pPr>
        <w:ind w:left="780" w:hanging="360"/>
      </w:pPr>
      <w:rPr>
        <w:rFonts w:cs="Times New Roman" w:hint="default"/>
      </w:rPr>
    </w:lvl>
    <w:lvl w:ilvl="1" w:tplc="FFFFFFFF">
      <w:start w:val="1"/>
      <w:numFmt w:val="aiueoFullWidth"/>
      <w:lvlText w:val="(%2)"/>
      <w:lvlJc w:val="left"/>
      <w:pPr>
        <w:ind w:left="1260" w:hanging="420"/>
      </w:pPr>
      <w:rPr>
        <w:rFonts w:cs="Times New Roman"/>
      </w:rPr>
    </w:lvl>
    <w:lvl w:ilvl="2" w:tplc="FFFFFFFF" w:tentative="1">
      <w:start w:val="1"/>
      <w:numFmt w:val="decimalEnclosedCircle"/>
      <w:lvlText w:val="%3"/>
      <w:lvlJc w:val="left"/>
      <w:pPr>
        <w:ind w:left="1680" w:hanging="420"/>
      </w:pPr>
      <w:rPr>
        <w:rFonts w:cs="Times New Roman"/>
      </w:rPr>
    </w:lvl>
    <w:lvl w:ilvl="3" w:tplc="FFFFFFFF" w:tentative="1">
      <w:start w:val="1"/>
      <w:numFmt w:val="decimal"/>
      <w:lvlText w:val="%4."/>
      <w:lvlJc w:val="left"/>
      <w:pPr>
        <w:ind w:left="2100" w:hanging="420"/>
      </w:pPr>
      <w:rPr>
        <w:rFonts w:cs="Times New Roman"/>
      </w:rPr>
    </w:lvl>
    <w:lvl w:ilvl="4" w:tplc="FFFFFFFF" w:tentative="1">
      <w:start w:val="1"/>
      <w:numFmt w:val="aiueoFullWidth"/>
      <w:lvlText w:val="(%5)"/>
      <w:lvlJc w:val="left"/>
      <w:pPr>
        <w:ind w:left="2520" w:hanging="420"/>
      </w:pPr>
      <w:rPr>
        <w:rFonts w:cs="Times New Roman"/>
      </w:rPr>
    </w:lvl>
    <w:lvl w:ilvl="5" w:tplc="FFFFFFFF" w:tentative="1">
      <w:start w:val="1"/>
      <w:numFmt w:val="decimalEnclosedCircle"/>
      <w:lvlText w:val="%6"/>
      <w:lvlJc w:val="left"/>
      <w:pPr>
        <w:ind w:left="2940" w:hanging="420"/>
      </w:pPr>
      <w:rPr>
        <w:rFonts w:cs="Times New Roman"/>
      </w:rPr>
    </w:lvl>
    <w:lvl w:ilvl="6" w:tplc="FFFFFFFF" w:tentative="1">
      <w:start w:val="1"/>
      <w:numFmt w:val="decimal"/>
      <w:lvlText w:val="%7."/>
      <w:lvlJc w:val="left"/>
      <w:pPr>
        <w:ind w:left="3360" w:hanging="420"/>
      </w:pPr>
      <w:rPr>
        <w:rFonts w:cs="Times New Roman"/>
      </w:rPr>
    </w:lvl>
    <w:lvl w:ilvl="7" w:tplc="FFFFFFFF" w:tentative="1">
      <w:start w:val="1"/>
      <w:numFmt w:val="aiueoFullWidth"/>
      <w:lvlText w:val="(%8)"/>
      <w:lvlJc w:val="left"/>
      <w:pPr>
        <w:ind w:left="3780" w:hanging="420"/>
      </w:pPr>
      <w:rPr>
        <w:rFonts w:cs="Times New Roman"/>
      </w:rPr>
    </w:lvl>
    <w:lvl w:ilvl="8" w:tplc="FFFFFFFF" w:tentative="1">
      <w:start w:val="1"/>
      <w:numFmt w:val="decimalEnclosedCircle"/>
      <w:lvlText w:val="%9"/>
      <w:lvlJc w:val="left"/>
      <w:pPr>
        <w:ind w:left="4200" w:hanging="420"/>
      </w:pPr>
      <w:rPr>
        <w:rFonts w:cs="Times New Roman"/>
      </w:rPr>
    </w:lvl>
  </w:abstractNum>
  <w:abstractNum w:abstractNumId="31" w15:restartNumberingAfterBreak="0">
    <w:nsid w:val="6B2417F0"/>
    <w:multiLevelType w:val="hybridMultilevel"/>
    <w:tmpl w:val="154A3F9A"/>
    <w:lvl w:ilvl="0" w:tplc="FFFFFFFF">
      <w:start w:val="1"/>
      <w:numFmt w:val="decimal"/>
      <w:lvlText w:val="%1."/>
      <w:lvlJc w:val="left"/>
      <w:pPr>
        <w:ind w:left="420" w:hanging="420"/>
      </w:pPr>
    </w:lvl>
    <w:lvl w:ilvl="1" w:tplc="FFFFFFFF">
      <w:start w:val="1"/>
      <w:numFmt w:val="decimal"/>
      <w:lvlText w:val="(%2)"/>
      <w:lvlJc w:val="left"/>
      <w:pPr>
        <w:ind w:left="840" w:hanging="420"/>
      </w:pPr>
      <w:rPr>
        <w:rFonts w:cs="Times New Roman" w:hint="default"/>
      </w:rPr>
    </w:lvl>
    <w:lvl w:ilvl="2" w:tplc="FFFFFFFF" w:tentative="1">
      <w:start w:val="1"/>
      <w:numFmt w:val="decimalEnclosedCircle"/>
      <w:lvlText w:val="%3"/>
      <w:lvlJc w:val="left"/>
      <w:pPr>
        <w:ind w:left="1260" w:hanging="420"/>
      </w:pPr>
      <w:rPr>
        <w:rFonts w:cs="Times New Roman"/>
      </w:rPr>
    </w:lvl>
    <w:lvl w:ilvl="3" w:tplc="FFFFFFFF" w:tentative="1">
      <w:start w:val="1"/>
      <w:numFmt w:val="decimal"/>
      <w:lvlText w:val="%4."/>
      <w:lvlJc w:val="left"/>
      <w:pPr>
        <w:ind w:left="1680" w:hanging="420"/>
      </w:pPr>
      <w:rPr>
        <w:rFonts w:cs="Times New Roman"/>
      </w:rPr>
    </w:lvl>
    <w:lvl w:ilvl="4" w:tplc="FFFFFFFF" w:tentative="1">
      <w:start w:val="1"/>
      <w:numFmt w:val="aiueoFullWidth"/>
      <w:lvlText w:val="(%5)"/>
      <w:lvlJc w:val="left"/>
      <w:pPr>
        <w:ind w:left="2100" w:hanging="420"/>
      </w:pPr>
      <w:rPr>
        <w:rFonts w:cs="Times New Roman"/>
      </w:rPr>
    </w:lvl>
    <w:lvl w:ilvl="5" w:tplc="FFFFFFFF" w:tentative="1">
      <w:start w:val="1"/>
      <w:numFmt w:val="decimalEnclosedCircle"/>
      <w:lvlText w:val="%6"/>
      <w:lvlJc w:val="left"/>
      <w:pPr>
        <w:ind w:left="2520" w:hanging="420"/>
      </w:pPr>
      <w:rPr>
        <w:rFonts w:cs="Times New Roman"/>
      </w:rPr>
    </w:lvl>
    <w:lvl w:ilvl="6" w:tplc="FFFFFFFF" w:tentative="1">
      <w:start w:val="1"/>
      <w:numFmt w:val="decimal"/>
      <w:lvlText w:val="%7."/>
      <w:lvlJc w:val="left"/>
      <w:pPr>
        <w:ind w:left="2940" w:hanging="420"/>
      </w:pPr>
      <w:rPr>
        <w:rFonts w:cs="Times New Roman"/>
      </w:rPr>
    </w:lvl>
    <w:lvl w:ilvl="7" w:tplc="FFFFFFFF" w:tentative="1">
      <w:start w:val="1"/>
      <w:numFmt w:val="aiueoFullWidth"/>
      <w:lvlText w:val="(%8)"/>
      <w:lvlJc w:val="left"/>
      <w:pPr>
        <w:ind w:left="3360" w:hanging="420"/>
      </w:pPr>
      <w:rPr>
        <w:rFonts w:cs="Times New Roman"/>
      </w:rPr>
    </w:lvl>
    <w:lvl w:ilvl="8" w:tplc="FFFFFFFF" w:tentative="1">
      <w:start w:val="1"/>
      <w:numFmt w:val="decimalEnclosedCircle"/>
      <w:lvlText w:val="%9"/>
      <w:lvlJc w:val="left"/>
      <w:pPr>
        <w:ind w:left="3780" w:hanging="420"/>
      </w:pPr>
      <w:rPr>
        <w:rFonts w:cs="Times New Roman"/>
      </w:rPr>
    </w:lvl>
  </w:abstractNum>
  <w:abstractNum w:abstractNumId="32" w15:restartNumberingAfterBreak="0">
    <w:nsid w:val="6B4B70E9"/>
    <w:multiLevelType w:val="hybridMultilevel"/>
    <w:tmpl w:val="2ABE3308"/>
    <w:lvl w:ilvl="0" w:tplc="3CA63072">
      <w:start w:val="1"/>
      <w:numFmt w:val="decimalFullWidth"/>
      <w:lvlText w:val="（%1）"/>
      <w:lvlJc w:val="left"/>
      <w:pPr>
        <w:ind w:left="930" w:hanging="720"/>
      </w:pPr>
      <w:rPr>
        <w:rFonts w:ascii="Times New Roman" w:eastAsia="Times New Roman" w:hAnsi="Times New Roman" w:cs="Times New Roman"/>
        <w:lang w:val="en-US"/>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3" w15:restartNumberingAfterBreak="0">
    <w:nsid w:val="6F4E5BED"/>
    <w:multiLevelType w:val="hybridMultilevel"/>
    <w:tmpl w:val="E002595E"/>
    <w:lvl w:ilvl="0" w:tplc="FFFFFFFF">
      <w:start w:val="1"/>
      <w:numFmt w:val="decimalFullWidth"/>
      <w:lvlText w:val="（%1）"/>
      <w:lvlJc w:val="left"/>
      <w:pPr>
        <w:ind w:left="765" w:hanging="765"/>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4" w15:restartNumberingAfterBreak="0">
    <w:nsid w:val="76543AFF"/>
    <w:multiLevelType w:val="hybridMultilevel"/>
    <w:tmpl w:val="D0B0A0DA"/>
    <w:lvl w:ilvl="0" w:tplc="0409000F">
      <w:start w:val="1"/>
      <w:numFmt w:val="decimal"/>
      <w:lvlText w:val="%1."/>
      <w:lvlJc w:val="left"/>
      <w:pPr>
        <w:ind w:left="420" w:hanging="420"/>
      </w:pPr>
      <w:rPr>
        <w:rFonts w:cs="Times New Roman"/>
      </w:rPr>
    </w:lvl>
    <w:lvl w:ilvl="1" w:tplc="22A228B8">
      <w:start w:val="1"/>
      <w:numFmt w:val="decimal"/>
      <w:lvlText w:val="(%2)"/>
      <w:lvlJc w:val="left"/>
      <w:pPr>
        <w:ind w:left="840" w:hanging="420"/>
      </w:pPr>
      <w:rPr>
        <w:rFonts w:cs="Times New Roman" w:hint="default"/>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5" w15:restartNumberingAfterBreak="0">
    <w:nsid w:val="78EE13E1"/>
    <w:multiLevelType w:val="hybridMultilevel"/>
    <w:tmpl w:val="AD567018"/>
    <w:lvl w:ilvl="0" w:tplc="5C5825EA">
      <w:start w:val="1"/>
      <w:numFmt w:val="bullet"/>
      <w:lvlText w:val="·"/>
      <w:lvlJc w:val="left"/>
      <w:pPr>
        <w:ind w:left="1146" w:hanging="420"/>
      </w:pPr>
      <w:rPr>
        <w:rFonts w:ascii="ＭＳ 明朝" w:eastAsia="ＭＳ 明朝" w:hAnsi="ＭＳ 明朝" w:hint="eastAsia"/>
      </w:rPr>
    </w:lvl>
    <w:lvl w:ilvl="1" w:tplc="5C5825EA">
      <w:start w:val="1"/>
      <w:numFmt w:val="bullet"/>
      <w:lvlText w:val="·"/>
      <w:lvlJc w:val="left"/>
      <w:pPr>
        <w:ind w:left="1566" w:hanging="420"/>
      </w:pPr>
      <w:rPr>
        <w:rFonts w:ascii="ＭＳ 明朝" w:eastAsia="ＭＳ 明朝" w:hAnsi="ＭＳ 明朝" w:hint="eastAsia"/>
      </w:rPr>
    </w:lvl>
    <w:lvl w:ilvl="2" w:tplc="0409000D">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36" w15:restartNumberingAfterBreak="0">
    <w:nsid w:val="7D0D3BCF"/>
    <w:multiLevelType w:val="hybridMultilevel"/>
    <w:tmpl w:val="47AC2926"/>
    <w:lvl w:ilvl="0" w:tplc="B5A610C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7DC1334E"/>
    <w:multiLevelType w:val="hybridMultilevel"/>
    <w:tmpl w:val="82B4D38E"/>
    <w:lvl w:ilvl="0" w:tplc="71A081FE">
      <w:start w:val="1"/>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7F5D5EC3"/>
    <w:multiLevelType w:val="hybridMultilevel"/>
    <w:tmpl w:val="31D4E200"/>
    <w:lvl w:ilvl="0" w:tplc="023C1210">
      <w:start w:val="4"/>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51363058">
    <w:abstractNumId w:val="20"/>
  </w:num>
  <w:num w:numId="2" w16cid:durableId="890577366">
    <w:abstractNumId w:val="35"/>
  </w:num>
  <w:num w:numId="3" w16cid:durableId="1460881944">
    <w:abstractNumId w:val="34"/>
  </w:num>
  <w:num w:numId="4" w16cid:durableId="1697730032">
    <w:abstractNumId w:val="22"/>
  </w:num>
  <w:num w:numId="5" w16cid:durableId="1230380157">
    <w:abstractNumId w:val="11"/>
  </w:num>
  <w:num w:numId="6" w16cid:durableId="771241527">
    <w:abstractNumId w:val="0"/>
  </w:num>
  <w:num w:numId="7" w16cid:durableId="1642347227">
    <w:abstractNumId w:val="27"/>
  </w:num>
  <w:num w:numId="8" w16cid:durableId="1483934377">
    <w:abstractNumId w:val="24"/>
  </w:num>
  <w:num w:numId="9" w16cid:durableId="1996375803">
    <w:abstractNumId w:val="2"/>
  </w:num>
  <w:num w:numId="10" w16cid:durableId="6055307">
    <w:abstractNumId w:val="5"/>
  </w:num>
  <w:num w:numId="11" w16cid:durableId="1689214636">
    <w:abstractNumId w:val="17"/>
  </w:num>
  <w:num w:numId="12" w16cid:durableId="631593896">
    <w:abstractNumId w:val="8"/>
  </w:num>
  <w:num w:numId="13" w16cid:durableId="712850453">
    <w:abstractNumId w:val="13"/>
  </w:num>
  <w:num w:numId="14" w16cid:durableId="86778448">
    <w:abstractNumId w:val="25"/>
  </w:num>
  <w:num w:numId="15" w16cid:durableId="1312057462">
    <w:abstractNumId w:val="10"/>
  </w:num>
  <w:num w:numId="16" w16cid:durableId="1022707489">
    <w:abstractNumId w:val="6"/>
  </w:num>
  <w:num w:numId="17" w16cid:durableId="1680888707">
    <w:abstractNumId w:val="9"/>
  </w:num>
  <w:num w:numId="18" w16cid:durableId="255946230">
    <w:abstractNumId w:val="14"/>
  </w:num>
  <w:num w:numId="19" w16cid:durableId="752169250">
    <w:abstractNumId w:val="18"/>
  </w:num>
  <w:num w:numId="20" w16cid:durableId="679744260">
    <w:abstractNumId w:val="16"/>
  </w:num>
  <w:num w:numId="21" w16cid:durableId="1482500822">
    <w:abstractNumId w:val="38"/>
  </w:num>
  <w:num w:numId="22" w16cid:durableId="279193712">
    <w:abstractNumId w:val="19"/>
  </w:num>
  <w:num w:numId="23" w16cid:durableId="1962221517">
    <w:abstractNumId w:val="29"/>
  </w:num>
  <w:num w:numId="24" w16cid:durableId="755248935">
    <w:abstractNumId w:val="4"/>
  </w:num>
  <w:num w:numId="25" w16cid:durableId="1548908848">
    <w:abstractNumId w:val="23"/>
  </w:num>
  <w:num w:numId="26" w16cid:durableId="1126773555">
    <w:abstractNumId w:val="36"/>
  </w:num>
  <w:num w:numId="27" w16cid:durableId="2078085992">
    <w:abstractNumId w:val="21"/>
  </w:num>
  <w:num w:numId="28" w16cid:durableId="1601445707">
    <w:abstractNumId w:val="3"/>
  </w:num>
  <w:num w:numId="29" w16cid:durableId="271982536">
    <w:abstractNumId w:val="30"/>
  </w:num>
  <w:num w:numId="30" w16cid:durableId="792670008">
    <w:abstractNumId w:val="26"/>
  </w:num>
  <w:num w:numId="31" w16cid:durableId="1674802213">
    <w:abstractNumId w:val="32"/>
  </w:num>
  <w:num w:numId="32" w16cid:durableId="1742216101">
    <w:abstractNumId w:val="33"/>
  </w:num>
  <w:num w:numId="33" w16cid:durableId="2061125403">
    <w:abstractNumId w:val="15"/>
  </w:num>
  <w:num w:numId="34" w16cid:durableId="223756210">
    <w:abstractNumId w:val="1"/>
  </w:num>
  <w:num w:numId="35" w16cid:durableId="374626897">
    <w:abstractNumId w:val="31"/>
  </w:num>
  <w:num w:numId="36" w16cid:durableId="1476410434">
    <w:abstractNumId w:val="12"/>
  </w:num>
  <w:num w:numId="37" w16cid:durableId="710417964">
    <w:abstractNumId w:val="7"/>
  </w:num>
  <w:num w:numId="38" w16cid:durableId="1633945495">
    <w:abstractNumId w:val="28"/>
  </w:num>
  <w:num w:numId="39" w16cid:durableId="2019306943">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doNotTrackFormatting/>
  <w:defaultTabStop w:val="720"/>
  <w:drawingGridHorizontalSpacing w:val="105"/>
  <w:drawingGridVerticalSpacing w:val="319"/>
  <w:displayHorizontalDrawingGridEvery w:val="2"/>
  <w:doNotShadeFormData/>
  <w:characterSpacingControl w:val="doNotCompress"/>
  <w:doNotValidateAgainstSchema/>
  <w:doNotDemarcateInvalidXml/>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070"/>
    <w:rsid w:val="00000056"/>
    <w:rsid w:val="00000124"/>
    <w:rsid w:val="000004E5"/>
    <w:rsid w:val="00000524"/>
    <w:rsid w:val="000008CE"/>
    <w:rsid w:val="00000D82"/>
    <w:rsid w:val="000017FD"/>
    <w:rsid w:val="00001C60"/>
    <w:rsid w:val="00001D16"/>
    <w:rsid w:val="00002342"/>
    <w:rsid w:val="00002BA5"/>
    <w:rsid w:val="00002DE5"/>
    <w:rsid w:val="000034D1"/>
    <w:rsid w:val="00003949"/>
    <w:rsid w:val="00003D18"/>
    <w:rsid w:val="00003FC1"/>
    <w:rsid w:val="000044D2"/>
    <w:rsid w:val="00004565"/>
    <w:rsid w:val="00004834"/>
    <w:rsid w:val="00004B74"/>
    <w:rsid w:val="00004B7C"/>
    <w:rsid w:val="00004FAE"/>
    <w:rsid w:val="000050FE"/>
    <w:rsid w:val="00005546"/>
    <w:rsid w:val="000058B8"/>
    <w:rsid w:val="00006E0B"/>
    <w:rsid w:val="000071FA"/>
    <w:rsid w:val="000076C5"/>
    <w:rsid w:val="00007720"/>
    <w:rsid w:val="00007B9B"/>
    <w:rsid w:val="00007FED"/>
    <w:rsid w:val="00010077"/>
    <w:rsid w:val="000100E1"/>
    <w:rsid w:val="0001034B"/>
    <w:rsid w:val="00011461"/>
    <w:rsid w:val="000114BA"/>
    <w:rsid w:val="000119DE"/>
    <w:rsid w:val="00011DAD"/>
    <w:rsid w:val="00011F2B"/>
    <w:rsid w:val="00011F81"/>
    <w:rsid w:val="000125B2"/>
    <w:rsid w:val="0001350F"/>
    <w:rsid w:val="00013A89"/>
    <w:rsid w:val="00013C22"/>
    <w:rsid w:val="00013C43"/>
    <w:rsid w:val="00013E51"/>
    <w:rsid w:val="000140C1"/>
    <w:rsid w:val="00015D44"/>
    <w:rsid w:val="00015E27"/>
    <w:rsid w:val="00015F71"/>
    <w:rsid w:val="000163DE"/>
    <w:rsid w:val="00016497"/>
    <w:rsid w:val="000165B3"/>
    <w:rsid w:val="000165E2"/>
    <w:rsid w:val="0001667F"/>
    <w:rsid w:val="00016E61"/>
    <w:rsid w:val="0001726D"/>
    <w:rsid w:val="00017444"/>
    <w:rsid w:val="00017877"/>
    <w:rsid w:val="0001794F"/>
    <w:rsid w:val="00017AF7"/>
    <w:rsid w:val="00017ED7"/>
    <w:rsid w:val="00020C05"/>
    <w:rsid w:val="00020ED0"/>
    <w:rsid w:val="00020EEE"/>
    <w:rsid w:val="000211D7"/>
    <w:rsid w:val="000219A2"/>
    <w:rsid w:val="00022352"/>
    <w:rsid w:val="00022A2C"/>
    <w:rsid w:val="00022AA7"/>
    <w:rsid w:val="000230A4"/>
    <w:rsid w:val="000233A5"/>
    <w:rsid w:val="000233F5"/>
    <w:rsid w:val="00023551"/>
    <w:rsid w:val="00023DA4"/>
    <w:rsid w:val="000240D4"/>
    <w:rsid w:val="0002457D"/>
    <w:rsid w:val="00024A62"/>
    <w:rsid w:val="00024BD8"/>
    <w:rsid w:val="000253F8"/>
    <w:rsid w:val="00025568"/>
    <w:rsid w:val="0002582C"/>
    <w:rsid w:val="00026C8E"/>
    <w:rsid w:val="00026F62"/>
    <w:rsid w:val="00027051"/>
    <w:rsid w:val="00027183"/>
    <w:rsid w:val="00027956"/>
    <w:rsid w:val="000304FA"/>
    <w:rsid w:val="00030626"/>
    <w:rsid w:val="000309BD"/>
    <w:rsid w:val="00030B41"/>
    <w:rsid w:val="000310D8"/>
    <w:rsid w:val="0003136D"/>
    <w:rsid w:val="00031549"/>
    <w:rsid w:val="0003168B"/>
    <w:rsid w:val="00032241"/>
    <w:rsid w:val="0003289A"/>
    <w:rsid w:val="00032D19"/>
    <w:rsid w:val="0003374B"/>
    <w:rsid w:val="000342C0"/>
    <w:rsid w:val="000343C4"/>
    <w:rsid w:val="0003445A"/>
    <w:rsid w:val="0003472E"/>
    <w:rsid w:val="00034BCB"/>
    <w:rsid w:val="00035950"/>
    <w:rsid w:val="00036166"/>
    <w:rsid w:val="000361CA"/>
    <w:rsid w:val="000365B7"/>
    <w:rsid w:val="00036B21"/>
    <w:rsid w:val="00036F0C"/>
    <w:rsid w:val="000371CC"/>
    <w:rsid w:val="00037B41"/>
    <w:rsid w:val="00037D09"/>
    <w:rsid w:val="00037D12"/>
    <w:rsid w:val="0004077A"/>
    <w:rsid w:val="00040C4A"/>
    <w:rsid w:val="00040EF3"/>
    <w:rsid w:val="0004149C"/>
    <w:rsid w:val="000416C3"/>
    <w:rsid w:val="00041B12"/>
    <w:rsid w:val="00041F9D"/>
    <w:rsid w:val="00042244"/>
    <w:rsid w:val="00042B5F"/>
    <w:rsid w:val="00042EFA"/>
    <w:rsid w:val="00043323"/>
    <w:rsid w:val="00043959"/>
    <w:rsid w:val="00043BB0"/>
    <w:rsid w:val="00044AED"/>
    <w:rsid w:val="00044EF5"/>
    <w:rsid w:val="000455CA"/>
    <w:rsid w:val="0004575B"/>
    <w:rsid w:val="00045987"/>
    <w:rsid w:val="00045C2D"/>
    <w:rsid w:val="00045DFE"/>
    <w:rsid w:val="00045F81"/>
    <w:rsid w:val="00045FAD"/>
    <w:rsid w:val="000462E2"/>
    <w:rsid w:val="00046516"/>
    <w:rsid w:val="0004659B"/>
    <w:rsid w:val="000468B5"/>
    <w:rsid w:val="00046E4A"/>
    <w:rsid w:val="00047328"/>
    <w:rsid w:val="0004761C"/>
    <w:rsid w:val="00047CF8"/>
    <w:rsid w:val="00047D4F"/>
    <w:rsid w:val="000507BF"/>
    <w:rsid w:val="000513A5"/>
    <w:rsid w:val="0005192C"/>
    <w:rsid w:val="00051C40"/>
    <w:rsid w:val="0005222A"/>
    <w:rsid w:val="00052403"/>
    <w:rsid w:val="00052A40"/>
    <w:rsid w:val="00052B1F"/>
    <w:rsid w:val="00052C4F"/>
    <w:rsid w:val="00053196"/>
    <w:rsid w:val="00053277"/>
    <w:rsid w:val="00053438"/>
    <w:rsid w:val="00053555"/>
    <w:rsid w:val="00054126"/>
    <w:rsid w:val="0005416B"/>
    <w:rsid w:val="0005426B"/>
    <w:rsid w:val="0005438B"/>
    <w:rsid w:val="00054911"/>
    <w:rsid w:val="00054FE9"/>
    <w:rsid w:val="0005534B"/>
    <w:rsid w:val="000555F7"/>
    <w:rsid w:val="000557FE"/>
    <w:rsid w:val="00055989"/>
    <w:rsid w:val="00055A61"/>
    <w:rsid w:val="00055D46"/>
    <w:rsid w:val="00055DC9"/>
    <w:rsid w:val="000560DA"/>
    <w:rsid w:val="0005631A"/>
    <w:rsid w:val="00056A31"/>
    <w:rsid w:val="00057866"/>
    <w:rsid w:val="00057BB2"/>
    <w:rsid w:val="000601A2"/>
    <w:rsid w:val="00060811"/>
    <w:rsid w:val="00060C44"/>
    <w:rsid w:val="00060DAC"/>
    <w:rsid w:val="00061021"/>
    <w:rsid w:val="0006165F"/>
    <w:rsid w:val="00061C44"/>
    <w:rsid w:val="00061EEB"/>
    <w:rsid w:val="000620D0"/>
    <w:rsid w:val="0006234D"/>
    <w:rsid w:val="0006259C"/>
    <w:rsid w:val="000629B2"/>
    <w:rsid w:val="000629CA"/>
    <w:rsid w:val="00062B16"/>
    <w:rsid w:val="00063DFC"/>
    <w:rsid w:val="00063E1A"/>
    <w:rsid w:val="000643B3"/>
    <w:rsid w:val="00064409"/>
    <w:rsid w:val="00064A35"/>
    <w:rsid w:val="00064AD6"/>
    <w:rsid w:val="00065C92"/>
    <w:rsid w:val="00065CB4"/>
    <w:rsid w:val="00065FAB"/>
    <w:rsid w:val="0006646D"/>
    <w:rsid w:val="00066997"/>
    <w:rsid w:val="000669C1"/>
    <w:rsid w:val="00066C82"/>
    <w:rsid w:val="00066D75"/>
    <w:rsid w:val="00067ACC"/>
    <w:rsid w:val="00067E17"/>
    <w:rsid w:val="0007019E"/>
    <w:rsid w:val="000701BE"/>
    <w:rsid w:val="00070ADE"/>
    <w:rsid w:val="00070F21"/>
    <w:rsid w:val="00071036"/>
    <w:rsid w:val="00071957"/>
    <w:rsid w:val="000719F5"/>
    <w:rsid w:val="00071ACF"/>
    <w:rsid w:val="000730E7"/>
    <w:rsid w:val="0007333F"/>
    <w:rsid w:val="00074166"/>
    <w:rsid w:val="000741DE"/>
    <w:rsid w:val="00074403"/>
    <w:rsid w:val="00074525"/>
    <w:rsid w:val="00074791"/>
    <w:rsid w:val="00074AC4"/>
    <w:rsid w:val="00074F7A"/>
    <w:rsid w:val="0007507A"/>
    <w:rsid w:val="000750B0"/>
    <w:rsid w:val="00075329"/>
    <w:rsid w:val="0007580C"/>
    <w:rsid w:val="000758B7"/>
    <w:rsid w:val="0007635A"/>
    <w:rsid w:val="00077718"/>
    <w:rsid w:val="00077B76"/>
    <w:rsid w:val="00077B94"/>
    <w:rsid w:val="00077E44"/>
    <w:rsid w:val="000801A7"/>
    <w:rsid w:val="0008042C"/>
    <w:rsid w:val="00080655"/>
    <w:rsid w:val="0008083D"/>
    <w:rsid w:val="00080BB2"/>
    <w:rsid w:val="00080CA5"/>
    <w:rsid w:val="00080F79"/>
    <w:rsid w:val="0008121F"/>
    <w:rsid w:val="00081A4D"/>
    <w:rsid w:val="000821EC"/>
    <w:rsid w:val="000824D3"/>
    <w:rsid w:val="0008251F"/>
    <w:rsid w:val="00082F71"/>
    <w:rsid w:val="0008357B"/>
    <w:rsid w:val="00083660"/>
    <w:rsid w:val="000839D1"/>
    <w:rsid w:val="00083BFE"/>
    <w:rsid w:val="00083C5C"/>
    <w:rsid w:val="00083E76"/>
    <w:rsid w:val="000847F3"/>
    <w:rsid w:val="00084804"/>
    <w:rsid w:val="000849ED"/>
    <w:rsid w:val="00084B25"/>
    <w:rsid w:val="00084E71"/>
    <w:rsid w:val="00085A43"/>
    <w:rsid w:val="00085BDE"/>
    <w:rsid w:val="00085F8C"/>
    <w:rsid w:val="000860B0"/>
    <w:rsid w:val="00086C99"/>
    <w:rsid w:val="00086E73"/>
    <w:rsid w:val="00086F2C"/>
    <w:rsid w:val="0008768F"/>
    <w:rsid w:val="000877E7"/>
    <w:rsid w:val="00087EF2"/>
    <w:rsid w:val="000902CB"/>
    <w:rsid w:val="00090CB7"/>
    <w:rsid w:val="00090CE5"/>
    <w:rsid w:val="00090E1E"/>
    <w:rsid w:val="00091350"/>
    <w:rsid w:val="0009159B"/>
    <w:rsid w:val="0009162D"/>
    <w:rsid w:val="00091853"/>
    <w:rsid w:val="00091AB8"/>
    <w:rsid w:val="00091B30"/>
    <w:rsid w:val="00091E02"/>
    <w:rsid w:val="000923B7"/>
    <w:rsid w:val="00092650"/>
    <w:rsid w:val="00092675"/>
    <w:rsid w:val="00092DD2"/>
    <w:rsid w:val="00092EA1"/>
    <w:rsid w:val="00093520"/>
    <w:rsid w:val="00093E31"/>
    <w:rsid w:val="00093F68"/>
    <w:rsid w:val="000943D9"/>
    <w:rsid w:val="00094705"/>
    <w:rsid w:val="00094C53"/>
    <w:rsid w:val="000950DA"/>
    <w:rsid w:val="000954AA"/>
    <w:rsid w:val="000955A7"/>
    <w:rsid w:val="00095A8E"/>
    <w:rsid w:val="00095C20"/>
    <w:rsid w:val="00095FD0"/>
    <w:rsid w:val="000960A9"/>
    <w:rsid w:val="0009616D"/>
    <w:rsid w:val="00096387"/>
    <w:rsid w:val="0009728D"/>
    <w:rsid w:val="000976A9"/>
    <w:rsid w:val="00097E13"/>
    <w:rsid w:val="000A04FB"/>
    <w:rsid w:val="000A0665"/>
    <w:rsid w:val="000A07A0"/>
    <w:rsid w:val="000A14FF"/>
    <w:rsid w:val="000A1811"/>
    <w:rsid w:val="000A2111"/>
    <w:rsid w:val="000A22DD"/>
    <w:rsid w:val="000A2528"/>
    <w:rsid w:val="000A291A"/>
    <w:rsid w:val="000A3373"/>
    <w:rsid w:val="000A34EB"/>
    <w:rsid w:val="000A3563"/>
    <w:rsid w:val="000A35D5"/>
    <w:rsid w:val="000A3D4B"/>
    <w:rsid w:val="000A3DBF"/>
    <w:rsid w:val="000A4683"/>
    <w:rsid w:val="000A48CD"/>
    <w:rsid w:val="000A5230"/>
    <w:rsid w:val="000A54DD"/>
    <w:rsid w:val="000A5B14"/>
    <w:rsid w:val="000A5DDC"/>
    <w:rsid w:val="000A605D"/>
    <w:rsid w:val="000A6937"/>
    <w:rsid w:val="000A6E71"/>
    <w:rsid w:val="000A6F34"/>
    <w:rsid w:val="000A72D9"/>
    <w:rsid w:val="000A7877"/>
    <w:rsid w:val="000A79F7"/>
    <w:rsid w:val="000A7B5C"/>
    <w:rsid w:val="000A7D7E"/>
    <w:rsid w:val="000A7E75"/>
    <w:rsid w:val="000B01D7"/>
    <w:rsid w:val="000B04C8"/>
    <w:rsid w:val="000B1130"/>
    <w:rsid w:val="000B120F"/>
    <w:rsid w:val="000B1290"/>
    <w:rsid w:val="000B1407"/>
    <w:rsid w:val="000B19A2"/>
    <w:rsid w:val="000B1DD6"/>
    <w:rsid w:val="000B1FC4"/>
    <w:rsid w:val="000B20E7"/>
    <w:rsid w:val="000B24F6"/>
    <w:rsid w:val="000B2FDE"/>
    <w:rsid w:val="000B37AE"/>
    <w:rsid w:val="000B392C"/>
    <w:rsid w:val="000B3EA8"/>
    <w:rsid w:val="000B4102"/>
    <w:rsid w:val="000B5283"/>
    <w:rsid w:val="000B57D0"/>
    <w:rsid w:val="000B5BBD"/>
    <w:rsid w:val="000B5CD7"/>
    <w:rsid w:val="000B5ED0"/>
    <w:rsid w:val="000B65E0"/>
    <w:rsid w:val="000B68A3"/>
    <w:rsid w:val="000B6ADD"/>
    <w:rsid w:val="000B707F"/>
    <w:rsid w:val="000B71B4"/>
    <w:rsid w:val="000B7265"/>
    <w:rsid w:val="000B7279"/>
    <w:rsid w:val="000B743A"/>
    <w:rsid w:val="000B798B"/>
    <w:rsid w:val="000B7E8B"/>
    <w:rsid w:val="000B7F4F"/>
    <w:rsid w:val="000C0463"/>
    <w:rsid w:val="000C0662"/>
    <w:rsid w:val="000C07CD"/>
    <w:rsid w:val="000C07D7"/>
    <w:rsid w:val="000C0CEB"/>
    <w:rsid w:val="000C0F5E"/>
    <w:rsid w:val="000C178E"/>
    <w:rsid w:val="000C1C2C"/>
    <w:rsid w:val="000C2B82"/>
    <w:rsid w:val="000C31B1"/>
    <w:rsid w:val="000C3773"/>
    <w:rsid w:val="000C3995"/>
    <w:rsid w:val="000C3C5B"/>
    <w:rsid w:val="000C425F"/>
    <w:rsid w:val="000C4F2A"/>
    <w:rsid w:val="000C5259"/>
    <w:rsid w:val="000C5503"/>
    <w:rsid w:val="000C574D"/>
    <w:rsid w:val="000C66A3"/>
    <w:rsid w:val="000C6937"/>
    <w:rsid w:val="000C7002"/>
    <w:rsid w:val="000C70AE"/>
    <w:rsid w:val="000C73AF"/>
    <w:rsid w:val="000C7CD4"/>
    <w:rsid w:val="000D02B3"/>
    <w:rsid w:val="000D0592"/>
    <w:rsid w:val="000D0C31"/>
    <w:rsid w:val="000D0C9A"/>
    <w:rsid w:val="000D12FE"/>
    <w:rsid w:val="000D1ACF"/>
    <w:rsid w:val="000D22E9"/>
    <w:rsid w:val="000D2E84"/>
    <w:rsid w:val="000D3B10"/>
    <w:rsid w:val="000D3BB3"/>
    <w:rsid w:val="000D430E"/>
    <w:rsid w:val="000D4648"/>
    <w:rsid w:val="000D4BFD"/>
    <w:rsid w:val="000D53B8"/>
    <w:rsid w:val="000D5D4B"/>
    <w:rsid w:val="000D5DB8"/>
    <w:rsid w:val="000D682C"/>
    <w:rsid w:val="000D6B8C"/>
    <w:rsid w:val="000D6C0C"/>
    <w:rsid w:val="000D6DC0"/>
    <w:rsid w:val="000D6EE2"/>
    <w:rsid w:val="000D7834"/>
    <w:rsid w:val="000D7908"/>
    <w:rsid w:val="000E02E7"/>
    <w:rsid w:val="000E036D"/>
    <w:rsid w:val="000E04EB"/>
    <w:rsid w:val="000E08E9"/>
    <w:rsid w:val="000E0C31"/>
    <w:rsid w:val="000E107C"/>
    <w:rsid w:val="000E1261"/>
    <w:rsid w:val="000E19D3"/>
    <w:rsid w:val="000E2644"/>
    <w:rsid w:val="000E2672"/>
    <w:rsid w:val="000E2AAE"/>
    <w:rsid w:val="000E2D6E"/>
    <w:rsid w:val="000E2FCC"/>
    <w:rsid w:val="000E2FD4"/>
    <w:rsid w:val="000E37FB"/>
    <w:rsid w:val="000E389C"/>
    <w:rsid w:val="000E3E75"/>
    <w:rsid w:val="000E4090"/>
    <w:rsid w:val="000E4704"/>
    <w:rsid w:val="000E4B12"/>
    <w:rsid w:val="000E4D76"/>
    <w:rsid w:val="000E586A"/>
    <w:rsid w:val="000E5D84"/>
    <w:rsid w:val="000E5F23"/>
    <w:rsid w:val="000E62FA"/>
    <w:rsid w:val="000E67E1"/>
    <w:rsid w:val="000E6CC0"/>
    <w:rsid w:val="000E74EE"/>
    <w:rsid w:val="000E780C"/>
    <w:rsid w:val="000E7B58"/>
    <w:rsid w:val="000F0365"/>
    <w:rsid w:val="000F0C0B"/>
    <w:rsid w:val="000F0DF7"/>
    <w:rsid w:val="000F1A7D"/>
    <w:rsid w:val="000F1C5F"/>
    <w:rsid w:val="000F28D0"/>
    <w:rsid w:val="000F32D7"/>
    <w:rsid w:val="000F3413"/>
    <w:rsid w:val="000F35C0"/>
    <w:rsid w:val="000F3881"/>
    <w:rsid w:val="000F3B93"/>
    <w:rsid w:val="000F3BEE"/>
    <w:rsid w:val="000F42C9"/>
    <w:rsid w:val="000F4550"/>
    <w:rsid w:val="000F46FF"/>
    <w:rsid w:val="000F4FF3"/>
    <w:rsid w:val="000F589E"/>
    <w:rsid w:val="000F5BDE"/>
    <w:rsid w:val="000F5D41"/>
    <w:rsid w:val="000F61B3"/>
    <w:rsid w:val="000F61BD"/>
    <w:rsid w:val="000F6404"/>
    <w:rsid w:val="000F64EA"/>
    <w:rsid w:val="000F6623"/>
    <w:rsid w:val="000F66A2"/>
    <w:rsid w:val="000F670A"/>
    <w:rsid w:val="000F6873"/>
    <w:rsid w:val="000F6ADD"/>
    <w:rsid w:val="000F6D00"/>
    <w:rsid w:val="000F7310"/>
    <w:rsid w:val="000F7557"/>
    <w:rsid w:val="000F7689"/>
    <w:rsid w:val="000F77E6"/>
    <w:rsid w:val="000F7DD9"/>
    <w:rsid w:val="0010042A"/>
    <w:rsid w:val="001005E0"/>
    <w:rsid w:val="00101082"/>
    <w:rsid w:val="0010115F"/>
    <w:rsid w:val="00101281"/>
    <w:rsid w:val="0010184D"/>
    <w:rsid w:val="0010204E"/>
    <w:rsid w:val="00102775"/>
    <w:rsid w:val="00102926"/>
    <w:rsid w:val="00102B7B"/>
    <w:rsid w:val="00102FCA"/>
    <w:rsid w:val="00103174"/>
    <w:rsid w:val="001036C5"/>
    <w:rsid w:val="0010395A"/>
    <w:rsid w:val="001040A1"/>
    <w:rsid w:val="001047AE"/>
    <w:rsid w:val="001047DF"/>
    <w:rsid w:val="00104C55"/>
    <w:rsid w:val="001054D7"/>
    <w:rsid w:val="0010559E"/>
    <w:rsid w:val="001064AE"/>
    <w:rsid w:val="00106DD0"/>
    <w:rsid w:val="001078BE"/>
    <w:rsid w:val="00110349"/>
    <w:rsid w:val="001104D2"/>
    <w:rsid w:val="00111D88"/>
    <w:rsid w:val="00111F25"/>
    <w:rsid w:val="00112194"/>
    <w:rsid w:val="0011222A"/>
    <w:rsid w:val="001124A4"/>
    <w:rsid w:val="001126D1"/>
    <w:rsid w:val="001127D4"/>
    <w:rsid w:val="00112A08"/>
    <w:rsid w:val="001139C8"/>
    <w:rsid w:val="00113E9F"/>
    <w:rsid w:val="001147E8"/>
    <w:rsid w:val="00114823"/>
    <w:rsid w:val="00114957"/>
    <w:rsid w:val="00114BF4"/>
    <w:rsid w:val="00114DC8"/>
    <w:rsid w:val="00114E95"/>
    <w:rsid w:val="00115252"/>
    <w:rsid w:val="00115422"/>
    <w:rsid w:val="0011573B"/>
    <w:rsid w:val="001163E0"/>
    <w:rsid w:val="001165C0"/>
    <w:rsid w:val="00116782"/>
    <w:rsid w:val="0011788E"/>
    <w:rsid w:val="00117B0B"/>
    <w:rsid w:val="00120328"/>
    <w:rsid w:val="001204A7"/>
    <w:rsid w:val="00120CE5"/>
    <w:rsid w:val="001222AE"/>
    <w:rsid w:val="0012298A"/>
    <w:rsid w:val="001229DD"/>
    <w:rsid w:val="00122E54"/>
    <w:rsid w:val="0012362D"/>
    <w:rsid w:val="00123F28"/>
    <w:rsid w:val="001240F5"/>
    <w:rsid w:val="001247B0"/>
    <w:rsid w:val="001248E1"/>
    <w:rsid w:val="00124A49"/>
    <w:rsid w:val="00124B26"/>
    <w:rsid w:val="001252B6"/>
    <w:rsid w:val="001258F6"/>
    <w:rsid w:val="0012599C"/>
    <w:rsid w:val="00125BB5"/>
    <w:rsid w:val="00125D9B"/>
    <w:rsid w:val="0012637D"/>
    <w:rsid w:val="001263F0"/>
    <w:rsid w:val="00126B87"/>
    <w:rsid w:val="00126BA4"/>
    <w:rsid w:val="00127DC1"/>
    <w:rsid w:val="001281D5"/>
    <w:rsid w:val="0013024A"/>
    <w:rsid w:val="0013085A"/>
    <w:rsid w:val="0013087A"/>
    <w:rsid w:val="0013093A"/>
    <w:rsid w:val="00130ACD"/>
    <w:rsid w:val="00130FF2"/>
    <w:rsid w:val="00131BF3"/>
    <w:rsid w:val="001321D1"/>
    <w:rsid w:val="0013226E"/>
    <w:rsid w:val="001323D5"/>
    <w:rsid w:val="00132570"/>
    <w:rsid w:val="00132B31"/>
    <w:rsid w:val="00133184"/>
    <w:rsid w:val="00134102"/>
    <w:rsid w:val="0013412C"/>
    <w:rsid w:val="00134261"/>
    <w:rsid w:val="001347EA"/>
    <w:rsid w:val="00134A2E"/>
    <w:rsid w:val="00134CB7"/>
    <w:rsid w:val="00134E5C"/>
    <w:rsid w:val="001356E3"/>
    <w:rsid w:val="00135C78"/>
    <w:rsid w:val="00135E72"/>
    <w:rsid w:val="0013602F"/>
    <w:rsid w:val="0013605C"/>
    <w:rsid w:val="0013614F"/>
    <w:rsid w:val="0013617A"/>
    <w:rsid w:val="0013638C"/>
    <w:rsid w:val="001363CB"/>
    <w:rsid w:val="00136F5A"/>
    <w:rsid w:val="00137382"/>
    <w:rsid w:val="00137B03"/>
    <w:rsid w:val="00137BFA"/>
    <w:rsid w:val="00137EEB"/>
    <w:rsid w:val="0014037C"/>
    <w:rsid w:val="001407E8"/>
    <w:rsid w:val="001409D7"/>
    <w:rsid w:val="00140A90"/>
    <w:rsid w:val="00140B6D"/>
    <w:rsid w:val="00140FE5"/>
    <w:rsid w:val="00141718"/>
    <w:rsid w:val="00141B1C"/>
    <w:rsid w:val="00142138"/>
    <w:rsid w:val="00142350"/>
    <w:rsid w:val="00142406"/>
    <w:rsid w:val="00142C55"/>
    <w:rsid w:val="00143010"/>
    <w:rsid w:val="00143C93"/>
    <w:rsid w:val="00143F0B"/>
    <w:rsid w:val="00144054"/>
    <w:rsid w:val="001443AB"/>
    <w:rsid w:val="00144E48"/>
    <w:rsid w:val="00145241"/>
    <w:rsid w:val="00145857"/>
    <w:rsid w:val="001459AF"/>
    <w:rsid w:val="00145B13"/>
    <w:rsid w:val="00145CA5"/>
    <w:rsid w:val="0014616B"/>
    <w:rsid w:val="00146258"/>
    <w:rsid w:val="00146D08"/>
    <w:rsid w:val="00146E4E"/>
    <w:rsid w:val="0014727B"/>
    <w:rsid w:val="00147736"/>
    <w:rsid w:val="00147B33"/>
    <w:rsid w:val="00147FAF"/>
    <w:rsid w:val="0015038B"/>
    <w:rsid w:val="00150A90"/>
    <w:rsid w:val="001514CD"/>
    <w:rsid w:val="001518FA"/>
    <w:rsid w:val="001519A7"/>
    <w:rsid w:val="00151ECB"/>
    <w:rsid w:val="001525B9"/>
    <w:rsid w:val="00153072"/>
    <w:rsid w:val="001531AE"/>
    <w:rsid w:val="00153B57"/>
    <w:rsid w:val="00153C7C"/>
    <w:rsid w:val="001541D3"/>
    <w:rsid w:val="0015460D"/>
    <w:rsid w:val="0015485D"/>
    <w:rsid w:val="00154927"/>
    <w:rsid w:val="00154A7A"/>
    <w:rsid w:val="0015595A"/>
    <w:rsid w:val="001559E7"/>
    <w:rsid w:val="00156022"/>
    <w:rsid w:val="00156858"/>
    <w:rsid w:val="0015740A"/>
    <w:rsid w:val="001575A2"/>
    <w:rsid w:val="001579E6"/>
    <w:rsid w:val="00157CDD"/>
    <w:rsid w:val="0016008C"/>
    <w:rsid w:val="001603A5"/>
    <w:rsid w:val="001608D4"/>
    <w:rsid w:val="00160A6A"/>
    <w:rsid w:val="0016108D"/>
    <w:rsid w:val="0016155B"/>
    <w:rsid w:val="00161BC1"/>
    <w:rsid w:val="0016253D"/>
    <w:rsid w:val="001627C7"/>
    <w:rsid w:val="00162C2D"/>
    <w:rsid w:val="00162C8F"/>
    <w:rsid w:val="00162CEF"/>
    <w:rsid w:val="00162ED5"/>
    <w:rsid w:val="00163AA0"/>
    <w:rsid w:val="00163F69"/>
    <w:rsid w:val="001650AD"/>
    <w:rsid w:val="001652F0"/>
    <w:rsid w:val="001657AA"/>
    <w:rsid w:val="001659F3"/>
    <w:rsid w:val="00165C10"/>
    <w:rsid w:val="00165CF9"/>
    <w:rsid w:val="00165E54"/>
    <w:rsid w:val="00166138"/>
    <w:rsid w:val="00166265"/>
    <w:rsid w:val="00166472"/>
    <w:rsid w:val="001667CB"/>
    <w:rsid w:val="00166A58"/>
    <w:rsid w:val="00166C30"/>
    <w:rsid w:val="00166D34"/>
    <w:rsid w:val="0016735C"/>
    <w:rsid w:val="00167493"/>
    <w:rsid w:val="00167646"/>
    <w:rsid w:val="001676F9"/>
    <w:rsid w:val="00167889"/>
    <w:rsid w:val="00167A0C"/>
    <w:rsid w:val="00167FFE"/>
    <w:rsid w:val="0017004D"/>
    <w:rsid w:val="00170E24"/>
    <w:rsid w:val="001712CB"/>
    <w:rsid w:val="00171658"/>
    <w:rsid w:val="001716E4"/>
    <w:rsid w:val="00171E24"/>
    <w:rsid w:val="00172BC5"/>
    <w:rsid w:val="00172C36"/>
    <w:rsid w:val="00173014"/>
    <w:rsid w:val="00173260"/>
    <w:rsid w:val="00173775"/>
    <w:rsid w:val="001738DE"/>
    <w:rsid w:val="0017415F"/>
    <w:rsid w:val="00174C9E"/>
    <w:rsid w:val="00175B79"/>
    <w:rsid w:val="001761FA"/>
    <w:rsid w:val="0017666D"/>
    <w:rsid w:val="001767A0"/>
    <w:rsid w:val="00176F43"/>
    <w:rsid w:val="0017732D"/>
    <w:rsid w:val="00177479"/>
    <w:rsid w:val="00177670"/>
    <w:rsid w:val="00177D4C"/>
    <w:rsid w:val="001812C2"/>
    <w:rsid w:val="001814EC"/>
    <w:rsid w:val="00181608"/>
    <w:rsid w:val="00181687"/>
    <w:rsid w:val="00182410"/>
    <w:rsid w:val="00182951"/>
    <w:rsid w:val="00182A21"/>
    <w:rsid w:val="001838F2"/>
    <w:rsid w:val="00183C82"/>
    <w:rsid w:val="001842E9"/>
    <w:rsid w:val="001845C4"/>
    <w:rsid w:val="0018466E"/>
    <w:rsid w:val="00184680"/>
    <w:rsid w:val="001848A1"/>
    <w:rsid w:val="00184DFA"/>
    <w:rsid w:val="00184DFE"/>
    <w:rsid w:val="001857BF"/>
    <w:rsid w:val="00185B7B"/>
    <w:rsid w:val="00185C68"/>
    <w:rsid w:val="00185F46"/>
    <w:rsid w:val="001860A9"/>
    <w:rsid w:val="001867BB"/>
    <w:rsid w:val="001868B0"/>
    <w:rsid w:val="00186A16"/>
    <w:rsid w:val="00186AF1"/>
    <w:rsid w:val="00186FD5"/>
    <w:rsid w:val="001871C7"/>
    <w:rsid w:val="00187967"/>
    <w:rsid w:val="00187B13"/>
    <w:rsid w:val="001900CA"/>
    <w:rsid w:val="00190530"/>
    <w:rsid w:val="00191370"/>
    <w:rsid w:val="001918B0"/>
    <w:rsid w:val="00191BDB"/>
    <w:rsid w:val="00192F13"/>
    <w:rsid w:val="0019337B"/>
    <w:rsid w:val="00193C04"/>
    <w:rsid w:val="001940CA"/>
    <w:rsid w:val="001942E0"/>
    <w:rsid w:val="001945D0"/>
    <w:rsid w:val="00194763"/>
    <w:rsid w:val="00195534"/>
    <w:rsid w:val="001956D4"/>
    <w:rsid w:val="001959A9"/>
    <w:rsid w:val="001967AA"/>
    <w:rsid w:val="00196B2A"/>
    <w:rsid w:val="001976AA"/>
    <w:rsid w:val="001978C2"/>
    <w:rsid w:val="00197E02"/>
    <w:rsid w:val="00197F94"/>
    <w:rsid w:val="00197FEC"/>
    <w:rsid w:val="001A0A11"/>
    <w:rsid w:val="001A1280"/>
    <w:rsid w:val="001A1779"/>
    <w:rsid w:val="001A182D"/>
    <w:rsid w:val="001A195B"/>
    <w:rsid w:val="001A20DF"/>
    <w:rsid w:val="001A2139"/>
    <w:rsid w:val="001A2460"/>
    <w:rsid w:val="001A2616"/>
    <w:rsid w:val="001A2E18"/>
    <w:rsid w:val="001A3395"/>
    <w:rsid w:val="001A36F1"/>
    <w:rsid w:val="001A3C4D"/>
    <w:rsid w:val="001A45AE"/>
    <w:rsid w:val="001A468D"/>
    <w:rsid w:val="001A4691"/>
    <w:rsid w:val="001A4A80"/>
    <w:rsid w:val="001A4CFF"/>
    <w:rsid w:val="001A4F6D"/>
    <w:rsid w:val="001A57C1"/>
    <w:rsid w:val="001A608F"/>
    <w:rsid w:val="001A60F4"/>
    <w:rsid w:val="001A62A0"/>
    <w:rsid w:val="001A6A99"/>
    <w:rsid w:val="001A6BE5"/>
    <w:rsid w:val="001A6ED2"/>
    <w:rsid w:val="001A6FB2"/>
    <w:rsid w:val="001A77BC"/>
    <w:rsid w:val="001A796A"/>
    <w:rsid w:val="001A7A4D"/>
    <w:rsid w:val="001A7EBB"/>
    <w:rsid w:val="001B0298"/>
    <w:rsid w:val="001B02FF"/>
    <w:rsid w:val="001B0348"/>
    <w:rsid w:val="001B1352"/>
    <w:rsid w:val="001B135B"/>
    <w:rsid w:val="001B1A33"/>
    <w:rsid w:val="001B1CC2"/>
    <w:rsid w:val="001B21FE"/>
    <w:rsid w:val="001B29BF"/>
    <w:rsid w:val="001B2FCE"/>
    <w:rsid w:val="001B32F0"/>
    <w:rsid w:val="001B3D0F"/>
    <w:rsid w:val="001B447C"/>
    <w:rsid w:val="001B44B9"/>
    <w:rsid w:val="001B4D98"/>
    <w:rsid w:val="001B4EEC"/>
    <w:rsid w:val="001B5251"/>
    <w:rsid w:val="001B525E"/>
    <w:rsid w:val="001B57C3"/>
    <w:rsid w:val="001B5CE9"/>
    <w:rsid w:val="001B5DF0"/>
    <w:rsid w:val="001B5F29"/>
    <w:rsid w:val="001B5FC3"/>
    <w:rsid w:val="001B69E5"/>
    <w:rsid w:val="001B79BA"/>
    <w:rsid w:val="001B7B7F"/>
    <w:rsid w:val="001B7E82"/>
    <w:rsid w:val="001C0444"/>
    <w:rsid w:val="001C092F"/>
    <w:rsid w:val="001C14FA"/>
    <w:rsid w:val="001C1838"/>
    <w:rsid w:val="001C21D9"/>
    <w:rsid w:val="001C2788"/>
    <w:rsid w:val="001C28E2"/>
    <w:rsid w:val="001C2BB7"/>
    <w:rsid w:val="001C2C8F"/>
    <w:rsid w:val="001C3319"/>
    <w:rsid w:val="001C3848"/>
    <w:rsid w:val="001C3CDF"/>
    <w:rsid w:val="001C43C1"/>
    <w:rsid w:val="001C45C8"/>
    <w:rsid w:val="001C45C9"/>
    <w:rsid w:val="001C4B0B"/>
    <w:rsid w:val="001C4F1F"/>
    <w:rsid w:val="001C5142"/>
    <w:rsid w:val="001C52AC"/>
    <w:rsid w:val="001C5CDA"/>
    <w:rsid w:val="001C5E05"/>
    <w:rsid w:val="001C6363"/>
    <w:rsid w:val="001C6B42"/>
    <w:rsid w:val="001C71EF"/>
    <w:rsid w:val="001C72C5"/>
    <w:rsid w:val="001C7301"/>
    <w:rsid w:val="001C7B57"/>
    <w:rsid w:val="001D02F4"/>
    <w:rsid w:val="001D0322"/>
    <w:rsid w:val="001D100B"/>
    <w:rsid w:val="001D1564"/>
    <w:rsid w:val="001D176B"/>
    <w:rsid w:val="001D3C70"/>
    <w:rsid w:val="001D3E4B"/>
    <w:rsid w:val="001D47D0"/>
    <w:rsid w:val="001D4AFF"/>
    <w:rsid w:val="001D4B30"/>
    <w:rsid w:val="001D4D61"/>
    <w:rsid w:val="001D4FEB"/>
    <w:rsid w:val="001D5113"/>
    <w:rsid w:val="001D53F9"/>
    <w:rsid w:val="001D53FF"/>
    <w:rsid w:val="001D5545"/>
    <w:rsid w:val="001D595A"/>
    <w:rsid w:val="001D5B1B"/>
    <w:rsid w:val="001D5B4E"/>
    <w:rsid w:val="001D5FFA"/>
    <w:rsid w:val="001D6083"/>
    <w:rsid w:val="001D62B1"/>
    <w:rsid w:val="001D76A2"/>
    <w:rsid w:val="001D7F59"/>
    <w:rsid w:val="001E012E"/>
    <w:rsid w:val="001E0D79"/>
    <w:rsid w:val="001E104D"/>
    <w:rsid w:val="001E108E"/>
    <w:rsid w:val="001E11B9"/>
    <w:rsid w:val="001E15C4"/>
    <w:rsid w:val="001E21A8"/>
    <w:rsid w:val="001E2588"/>
    <w:rsid w:val="001E2680"/>
    <w:rsid w:val="001E3B09"/>
    <w:rsid w:val="001E437E"/>
    <w:rsid w:val="001E455E"/>
    <w:rsid w:val="001E49FF"/>
    <w:rsid w:val="001E539E"/>
    <w:rsid w:val="001E6383"/>
    <w:rsid w:val="001E6A78"/>
    <w:rsid w:val="001E6DD0"/>
    <w:rsid w:val="001E738A"/>
    <w:rsid w:val="001E76B5"/>
    <w:rsid w:val="001E7C86"/>
    <w:rsid w:val="001F033A"/>
    <w:rsid w:val="001F08B8"/>
    <w:rsid w:val="001F0FD6"/>
    <w:rsid w:val="001F1173"/>
    <w:rsid w:val="001F119D"/>
    <w:rsid w:val="001F1859"/>
    <w:rsid w:val="001F1D76"/>
    <w:rsid w:val="001F2571"/>
    <w:rsid w:val="001F2831"/>
    <w:rsid w:val="001F2CEE"/>
    <w:rsid w:val="001F324F"/>
    <w:rsid w:val="001F363D"/>
    <w:rsid w:val="001F37F9"/>
    <w:rsid w:val="001F3814"/>
    <w:rsid w:val="001F38FF"/>
    <w:rsid w:val="001F3D80"/>
    <w:rsid w:val="001F47CD"/>
    <w:rsid w:val="001F4903"/>
    <w:rsid w:val="001F4C97"/>
    <w:rsid w:val="001F4F68"/>
    <w:rsid w:val="001F52A2"/>
    <w:rsid w:val="001F61B5"/>
    <w:rsid w:val="001F64E3"/>
    <w:rsid w:val="001F6654"/>
    <w:rsid w:val="001F6B44"/>
    <w:rsid w:val="001F6E86"/>
    <w:rsid w:val="001F7773"/>
    <w:rsid w:val="001F7CA9"/>
    <w:rsid w:val="002007A6"/>
    <w:rsid w:val="0020095D"/>
    <w:rsid w:val="00200A32"/>
    <w:rsid w:val="0020138E"/>
    <w:rsid w:val="0020169F"/>
    <w:rsid w:val="002016B6"/>
    <w:rsid w:val="00201A0B"/>
    <w:rsid w:val="00201AF2"/>
    <w:rsid w:val="00202A90"/>
    <w:rsid w:val="00203382"/>
    <w:rsid w:val="002034A9"/>
    <w:rsid w:val="00203B2D"/>
    <w:rsid w:val="00203BEB"/>
    <w:rsid w:val="00204502"/>
    <w:rsid w:val="002047B6"/>
    <w:rsid w:val="00204A16"/>
    <w:rsid w:val="00205085"/>
    <w:rsid w:val="00205097"/>
    <w:rsid w:val="002050B1"/>
    <w:rsid w:val="0020560F"/>
    <w:rsid w:val="00205FD3"/>
    <w:rsid w:val="00206277"/>
    <w:rsid w:val="00206D27"/>
    <w:rsid w:val="00206DE4"/>
    <w:rsid w:val="00207663"/>
    <w:rsid w:val="002076A8"/>
    <w:rsid w:val="00207E1C"/>
    <w:rsid w:val="00210220"/>
    <w:rsid w:val="002106E1"/>
    <w:rsid w:val="00210BC9"/>
    <w:rsid w:val="00210EC9"/>
    <w:rsid w:val="002110DE"/>
    <w:rsid w:val="00211D67"/>
    <w:rsid w:val="00211FEB"/>
    <w:rsid w:val="002125B5"/>
    <w:rsid w:val="00212675"/>
    <w:rsid w:val="002126B2"/>
    <w:rsid w:val="002130A0"/>
    <w:rsid w:val="002131D9"/>
    <w:rsid w:val="00213A9D"/>
    <w:rsid w:val="00213BB3"/>
    <w:rsid w:val="002148DD"/>
    <w:rsid w:val="00214C10"/>
    <w:rsid w:val="00215774"/>
    <w:rsid w:val="002162A9"/>
    <w:rsid w:val="002163E9"/>
    <w:rsid w:val="00216459"/>
    <w:rsid w:val="00216500"/>
    <w:rsid w:val="00216821"/>
    <w:rsid w:val="00216B5D"/>
    <w:rsid w:val="00216B87"/>
    <w:rsid w:val="002172A2"/>
    <w:rsid w:val="002172FF"/>
    <w:rsid w:val="0021772D"/>
    <w:rsid w:val="002177F2"/>
    <w:rsid w:val="00217E7D"/>
    <w:rsid w:val="0022012E"/>
    <w:rsid w:val="002203A7"/>
    <w:rsid w:val="002216F6"/>
    <w:rsid w:val="00221984"/>
    <w:rsid w:val="002219F9"/>
    <w:rsid w:val="00221CAA"/>
    <w:rsid w:val="002223D3"/>
    <w:rsid w:val="00222964"/>
    <w:rsid w:val="00222F50"/>
    <w:rsid w:val="002230A5"/>
    <w:rsid w:val="00223846"/>
    <w:rsid w:val="00223F1E"/>
    <w:rsid w:val="00224A60"/>
    <w:rsid w:val="00224E51"/>
    <w:rsid w:val="00225ED2"/>
    <w:rsid w:val="00226386"/>
    <w:rsid w:val="002263D7"/>
    <w:rsid w:val="0022676D"/>
    <w:rsid w:val="002267FB"/>
    <w:rsid w:val="00226940"/>
    <w:rsid w:val="00226AD1"/>
    <w:rsid w:val="00227217"/>
    <w:rsid w:val="002276A2"/>
    <w:rsid w:val="00230929"/>
    <w:rsid w:val="00230F99"/>
    <w:rsid w:val="002318A0"/>
    <w:rsid w:val="00231F47"/>
    <w:rsid w:val="0023227D"/>
    <w:rsid w:val="002322CE"/>
    <w:rsid w:val="002322EB"/>
    <w:rsid w:val="00232539"/>
    <w:rsid w:val="00232900"/>
    <w:rsid w:val="00232ACF"/>
    <w:rsid w:val="00232B85"/>
    <w:rsid w:val="00232F4F"/>
    <w:rsid w:val="00233078"/>
    <w:rsid w:val="00233101"/>
    <w:rsid w:val="0023328D"/>
    <w:rsid w:val="002332BD"/>
    <w:rsid w:val="0023338D"/>
    <w:rsid w:val="00233419"/>
    <w:rsid w:val="0023344B"/>
    <w:rsid w:val="00233580"/>
    <w:rsid w:val="002336EA"/>
    <w:rsid w:val="00233998"/>
    <w:rsid w:val="002339D4"/>
    <w:rsid w:val="00233CF1"/>
    <w:rsid w:val="0023432D"/>
    <w:rsid w:val="00234361"/>
    <w:rsid w:val="00234564"/>
    <w:rsid w:val="00234821"/>
    <w:rsid w:val="00234D20"/>
    <w:rsid w:val="00235026"/>
    <w:rsid w:val="00235320"/>
    <w:rsid w:val="00235E67"/>
    <w:rsid w:val="00236175"/>
    <w:rsid w:val="002364E3"/>
    <w:rsid w:val="002365B0"/>
    <w:rsid w:val="00236604"/>
    <w:rsid w:val="00236755"/>
    <w:rsid w:val="002368B0"/>
    <w:rsid w:val="00236DA0"/>
    <w:rsid w:val="0023776F"/>
    <w:rsid w:val="00237E0B"/>
    <w:rsid w:val="00237E11"/>
    <w:rsid w:val="0024024D"/>
    <w:rsid w:val="0024040A"/>
    <w:rsid w:val="0024069C"/>
    <w:rsid w:val="0024076C"/>
    <w:rsid w:val="00241704"/>
    <w:rsid w:val="002418F1"/>
    <w:rsid w:val="002419ED"/>
    <w:rsid w:val="00241AF3"/>
    <w:rsid w:val="00241C31"/>
    <w:rsid w:val="002423E8"/>
    <w:rsid w:val="00242942"/>
    <w:rsid w:val="00243165"/>
    <w:rsid w:val="00243A0E"/>
    <w:rsid w:val="00243E27"/>
    <w:rsid w:val="002440D6"/>
    <w:rsid w:val="00244A25"/>
    <w:rsid w:val="00244C98"/>
    <w:rsid w:val="00244DC7"/>
    <w:rsid w:val="00245056"/>
    <w:rsid w:val="0024546A"/>
    <w:rsid w:val="00245F78"/>
    <w:rsid w:val="00246274"/>
    <w:rsid w:val="00246480"/>
    <w:rsid w:val="00246D04"/>
    <w:rsid w:val="00247027"/>
    <w:rsid w:val="002474F9"/>
    <w:rsid w:val="00247AE0"/>
    <w:rsid w:val="00247B55"/>
    <w:rsid w:val="00247ED8"/>
    <w:rsid w:val="002500D1"/>
    <w:rsid w:val="00250173"/>
    <w:rsid w:val="0025025F"/>
    <w:rsid w:val="00250329"/>
    <w:rsid w:val="0025033A"/>
    <w:rsid w:val="00250B63"/>
    <w:rsid w:val="00250D22"/>
    <w:rsid w:val="00251301"/>
    <w:rsid w:val="00251A4B"/>
    <w:rsid w:val="00251B82"/>
    <w:rsid w:val="002526EE"/>
    <w:rsid w:val="0025288B"/>
    <w:rsid w:val="002529D4"/>
    <w:rsid w:val="00252E6B"/>
    <w:rsid w:val="00253A92"/>
    <w:rsid w:val="00253E25"/>
    <w:rsid w:val="0025475A"/>
    <w:rsid w:val="00254CB8"/>
    <w:rsid w:val="0025501B"/>
    <w:rsid w:val="00255150"/>
    <w:rsid w:val="00255594"/>
    <w:rsid w:val="00255E60"/>
    <w:rsid w:val="00256191"/>
    <w:rsid w:val="00256462"/>
    <w:rsid w:val="00256ADB"/>
    <w:rsid w:val="00257744"/>
    <w:rsid w:val="002579B2"/>
    <w:rsid w:val="00257D20"/>
    <w:rsid w:val="002600FF"/>
    <w:rsid w:val="00260226"/>
    <w:rsid w:val="0026022E"/>
    <w:rsid w:val="0026026F"/>
    <w:rsid w:val="002603FF"/>
    <w:rsid w:val="00260453"/>
    <w:rsid w:val="00260755"/>
    <w:rsid w:val="00260978"/>
    <w:rsid w:val="00260FCB"/>
    <w:rsid w:val="002610FD"/>
    <w:rsid w:val="0026153F"/>
    <w:rsid w:val="00261549"/>
    <w:rsid w:val="00261672"/>
    <w:rsid w:val="00262982"/>
    <w:rsid w:val="00262A30"/>
    <w:rsid w:val="00262B87"/>
    <w:rsid w:val="00262CC0"/>
    <w:rsid w:val="00262EE0"/>
    <w:rsid w:val="00263336"/>
    <w:rsid w:val="00263453"/>
    <w:rsid w:val="00263A94"/>
    <w:rsid w:val="002642FC"/>
    <w:rsid w:val="00264BD4"/>
    <w:rsid w:val="00264BFD"/>
    <w:rsid w:val="00265A46"/>
    <w:rsid w:val="00265BB5"/>
    <w:rsid w:val="002665C4"/>
    <w:rsid w:val="00266921"/>
    <w:rsid w:val="00266A60"/>
    <w:rsid w:val="002671B9"/>
    <w:rsid w:val="00267590"/>
    <w:rsid w:val="0026770E"/>
    <w:rsid w:val="00267E63"/>
    <w:rsid w:val="00270198"/>
    <w:rsid w:val="00270200"/>
    <w:rsid w:val="0027054D"/>
    <w:rsid w:val="00270EEC"/>
    <w:rsid w:val="002711E0"/>
    <w:rsid w:val="00271EA2"/>
    <w:rsid w:val="002723ED"/>
    <w:rsid w:val="0027296E"/>
    <w:rsid w:val="00272976"/>
    <w:rsid w:val="0027308B"/>
    <w:rsid w:val="00273FF0"/>
    <w:rsid w:val="002740FB"/>
    <w:rsid w:val="0027492E"/>
    <w:rsid w:val="00274E10"/>
    <w:rsid w:val="00275923"/>
    <w:rsid w:val="00275BEB"/>
    <w:rsid w:val="002761BF"/>
    <w:rsid w:val="0027621E"/>
    <w:rsid w:val="00276CAD"/>
    <w:rsid w:val="00276E50"/>
    <w:rsid w:val="00276EA1"/>
    <w:rsid w:val="00277400"/>
    <w:rsid w:val="0027757D"/>
    <w:rsid w:val="00277C62"/>
    <w:rsid w:val="00277CD4"/>
    <w:rsid w:val="00280094"/>
    <w:rsid w:val="002808D7"/>
    <w:rsid w:val="002810B8"/>
    <w:rsid w:val="00281830"/>
    <w:rsid w:val="002820C6"/>
    <w:rsid w:val="00282A4E"/>
    <w:rsid w:val="00282BF8"/>
    <w:rsid w:val="002833CD"/>
    <w:rsid w:val="002835CC"/>
    <w:rsid w:val="00283E96"/>
    <w:rsid w:val="00283FC1"/>
    <w:rsid w:val="00284400"/>
    <w:rsid w:val="002845A3"/>
    <w:rsid w:val="002845DD"/>
    <w:rsid w:val="00284F36"/>
    <w:rsid w:val="002851DB"/>
    <w:rsid w:val="00285774"/>
    <w:rsid w:val="00285C24"/>
    <w:rsid w:val="00286300"/>
    <w:rsid w:val="0028666C"/>
    <w:rsid w:val="0028749D"/>
    <w:rsid w:val="002874AF"/>
    <w:rsid w:val="002877F1"/>
    <w:rsid w:val="002878AE"/>
    <w:rsid w:val="0029053B"/>
    <w:rsid w:val="002905DC"/>
    <w:rsid w:val="0029068D"/>
    <w:rsid w:val="00290C19"/>
    <w:rsid w:val="002910B3"/>
    <w:rsid w:val="002917D4"/>
    <w:rsid w:val="002919C2"/>
    <w:rsid w:val="00291BC3"/>
    <w:rsid w:val="00292A3B"/>
    <w:rsid w:val="00292DD2"/>
    <w:rsid w:val="002932DD"/>
    <w:rsid w:val="00293999"/>
    <w:rsid w:val="00293E1E"/>
    <w:rsid w:val="00293F3C"/>
    <w:rsid w:val="002946F3"/>
    <w:rsid w:val="0029482A"/>
    <w:rsid w:val="00294A06"/>
    <w:rsid w:val="00295308"/>
    <w:rsid w:val="0029540B"/>
    <w:rsid w:val="0029572E"/>
    <w:rsid w:val="00295874"/>
    <w:rsid w:val="00295ED5"/>
    <w:rsid w:val="002960F4"/>
    <w:rsid w:val="00297073"/>
    <w:rsid w:val="0029726E"/>
    <w:rsid w:val="002977B0"/>
    <w:rsid w:val="002977C7"/>
    <w:rsid w:val="00297B83"/>
    <w:rsid w:val="00297D9E"/>
    <w:rsid w:val="002A0038"/>
    <w:rsid w:val="002A00F9"/>
    <w:rsid w:val="002A0306"/>
    <w:rsid w:val="002A0773"/>
    <w:rsid w:val="002A094C"/>
    <w:rsid w:val="002A1046"/>
    <w:rsid w:val="002A1172"/>
    <w:rsid w:val="002A124B"/>
    <w:rsid w:val="002A17CB"/>
    <w:rsid w:val="002A2320"/>
    <w:rsid w:val="002A23B1"/>
    <w:rsid w:val="002A2AF8"/>
    <w:rsid w:val="002A2B3A"/>
    <w:rsid w:val="002A2F88"/>
    <w:rsid w:val="002A2FC2"/>
    <w:rsid w:val="002A35AA"/>
    <w:rsid w:val="002A3AD6"/>
    <w:rsid w:val="002A3AE3"/>
    <w:rsid w:val="002A3B47"/>
    <w:rsid w:val="002A425D"/>
    <w:rsid w:val="002A432F"/>
    <w:rsid w:val="002A477C"/>
    <w:rsid w:val="002A5122"/>
    <w:rsid w:val="002A543B"/>
    <w:rsid w:val="002A57B2"/>
    <w:rsid w:val="002A5A7F"/>
    <w:rsid w:val="002A6033"/>
    <w:rsid w:val="002A61CD"/>
    <w:rsid w:val="002A62F6"/>
    <w:rsid w:val="002A6809"/>
    <w:rsid w:val="002A7048"/>
    <w:rsid w:val="002A7067"/>
    <w:rsid w:val="002A7338"/>
    <w:rsid w:val="002A778E"/>
    <w:rsid w:val="002A7D82"/>
    <w:rsid w:val="002A7DB2"/>
    <w:rsid w:val="002A7DFF"/>
    <w:rsid w:val="002A7F2E"/>
    <w:rsid w:val="002B0109"/>
    <w:rsid w:val="002B0B6E"/>
    <w:rsid w:val="002B0E67"/>
    <w:rsid w:val="002B113F"/>
    <w:rsid w:val="002B14FF"/>
    <w:rsid w:val="002B1522"/>
    <w:rsid w:val="002B1555"/>
    <w:rsid w:val="002B197A"/>
    <w:rsid w:val="002B1B5E"/>
    <w:rsid w:val="002B2378"/>
    <w:rsid w:val="002B25C1"/>
    <w:rsid w:val="002B2CAA"/>
    <w:rsid w:val="002B3892"/>
    <w:rsid w:val="002B3A1A"/>
    <w:rsid w:val="002B3EC1"/>
    <w:rsid w:val="002B40C6"/>
    <w:rsid w:val="002B4341"/>
    <w:rsid w:val="002B4AB7"/>
    <w:rsid w:val="002B58D9"/>
    <w:rsid w:val="002B66F7"/>
    <w:rsid w:val="002B715D"/>
    <w:rsid w:val="002C095C"/>
    <w:rsid w:val="002C1074"/>
    <w:rsid w:val="002C1795"/>
    <w:rsid w:val="002C1ECA"/>
    <w:rsid w:val="002C20AE"/>
    <w:rsid w:val="002C23AF"/>
    <w:rsid w:val="002C27CE"/>
    <w:rsid w:val="002C3146"/>
    <w:rsid w:val="002C3534"/>
    <w:rsid w:val="002C3603"/>
    <w:rsid w:val="002C3B10"/>
    <w:rsid w:val="002C3D7B"/>
    <w:rsid w:val="002C46A6"/>
    <w:rsid w:val="002C4732"/>
    <w:rsid w:val="002C5325"/>
    <w:rsid w:val="002C543E"/>
    <w:rsid w:val="002C5BD8"/>
    <w:rsid w:val="002C5DA6"/>
    <w:rsid w:val="002C613F"/>
    <w:rsid w:val="002C6453"/>
    <w:rsid w:val="002C661C"/>
    <w:rsid w:val="002C6766"/>
    <w:rsid w:val="002C6C15"/>
    <w:rsid w:val="002C7225"/>
    <w:rsid w:val="002D022C"/>
    <w:rsid w:val="002D12E1"/>
    <w:rsid w:val="002D1554"/>
    <w:rsid w:val="002D220E"/>
    <w:rsid w:val="002D222F"/>
    <w:rsid w:val="002D249B"/>
    <w:rsid w:val="002D2985"/>
    <w:rsid w:val="002D314F"/>
    <w:rsid w:val="002D37AF"/>
    <w:rsid w:val="002D3C7D"/>
    <w:rsid w:val="002D3EF5"/>
    <w:rsid w:val="002D442F"/>
    <w:rsid w:val="002D493D"/>
    <w:rsid w:val="002D4DC6"/>
    <w:rsid w:val="002D4F87"/>
    <w:rsid w:val="002D513F"/>
    <w:rsid w:val="002D537E"/>
    <w:rsid w:val="002D53CE"/>
    <w:rsid w:val="002D5749"/>
    <w:rsid w:val="002D588A"/>
    <w:rsid w:val="002D59F1"/>
    <w:rsid w:val="002D5BB3"/>
    <w:rsid w:val="002D5DD0"/>
    <w:rsid w:val="002D5F58"/>
    <w:rsid w:val="002D65E4"/>
    <w:rsid w:val="002D6BFA"/>
    <w:rsid w:val="002D7323"/>
    <w:rsid w:val="002D7373"/>
    <w:rsid w:val="002D7554"/>
    <w:rsid w:val="002E0240"/>
    <w:rsid w:val="002E04B3"/>
    <w:rsid w:val="002E0941"/>
    <w:rsid w:val="002E1B11"/>
    <w:rsid w:val="002E1E49"/>
    <w:rsid w:val="002E247E"/>
    <w:rsid w:val="002E2768"/>
    <w:rsid w:val="002E2A2E"/>
    <w:rsid w:val="002E2A92"/>
    <w:rsid w:val="002E2AFA"/>
    <w:rsid w:val="002E2F33"/>
    <w:rsid w:val="002E30F7"/>
    <w:rsid w:val="002E38E3"/>
    <w:rsid w:val="002E399D"/>
    <w:rsid w:val="002E3D59"/>
    <w:rsid w:val="002E4045"/>
    <w:rsid w:val="002E4146"/>
    <w:rsid w:val="002E443D"/>
    <w:rsid w:val="002E46B3"/>
    <w:rsid w:val="002E475D"/>
    <w:rsid w:val="002E49F2"/>
    <w:rsid w:val="002E4B4E"/>
    <w:rsid w:val="002E54CE"/>
    <w:rsid w:val="002E568E"/>
    <w:rsid w:val="002E59FF"/>
    <w:rsid w:val="002E5F7C"/>
    <w:rsid w:val="002E5FB2"/>
    <w:rsid w:val="002E6860"/>
    <w:rsid w:val="002E689C"/>
    <w:rsid w:val="002E6E31"/>
    <w:rsid w:val="002E6E49"/>
    <w:rsid w:val="002E6EA1"/>
    <w:rsid w:val="002E6F2C"/>
    <w:rsid w:val="002E74D5"/>
    <w:rsid w:val="002E75C7"/>
    <w:rsid w:val="002E7699"/>
    <w:rsid w:val="002E782C"/>
    <w:rsid w:val="002E7875"/>
    <w:rsid w:val="002E7947"/>
    <w:rsid w:val="002E7EC5"/>
    <w:rsid w:val="002E7EE6"/>
    <w:rsid w:val="002E7F5D"/>
    <w:rsid w:val="002F01DB"/>
    <w:rsid w:val="002F0718"/>
    <w:rsid w:val="002F0800"/>
    <w:rsid w:val="002F0983"/>
    <w:rsid w:val="002F0FEB"/>
    <w:rsid w:val="002F1309"/>
    <w:rsid w:val="002F194B"/>
    <w:rsid w:val="002F1C62"/>
    <w:rsid w:val="002F213D"/>
    <w:rsid w:val="002F24FA"/>
    <w:rsid w:val="002F257F"/>
    <w:rsid w:val="002F2AB4"/>
    <w:rsid w:val="002F2B67"/>
    <w:rsid w:val="002F3457"/>
    <w:rsid w:val="002F362E"/>
    <w:rsid w:val="002F397C"/>
    <w:rsid w:val="002F3A30"/>
    <w:rsid w:val="002F3C03"/>
    <w:rsid w:val="002F44B0"/>
    <w:rsid w:val="002F5151"/>
    <w:rsid w:val="002F52FA"/>
    <w:rsid w:val="002F65E4"/>
    <w:rsid w:val="002F67BE"/>
    <w:rsid w:val="002F6F52"/>
    <w:rsid w:val="002F70EA"/>
    <w:rsid w:val="002F7221"/>
    <w:rsid w:val="002F7379"/>
    <w:rsid w:val="002F7708"/>
    <w:rsid w:val="002F7936"/>
    <w:rsid w:val="002F79B8"/>
    <w:rsid w:val="002F7D3C"/>
    <w:rsid w:val="002F7E38"/>
    <w:rsid w:val="003008B8"/>
    <w:rsid w:val="00300C75"/>
    <w:rsid w:val="003010EA"/>
    <w:rsid w:val="003014DC"/>
    <w:rsid w:val="003026AF"/>
    <w:rsid w:val="00303C07"/>
    <w:rsid w:val="00303C58"/>
    <w:rsid w:val="00303CDE"/>
    <w:rsid w:val="00303FAA"/>
    <w:rsid w:val="00304753"/>
    <w:rsid w:val="0030583B"/>
    <w:rsid w:val="003058AB"/>
    <w:rsid w:val="00305CE6"/>
    <w:rsid w:val="003060E3"/>
    <w:rsid w:val="00306205"/>
    <w:rsid w:val="00306895"/>
    <w:rsid w:val="00306A12"/>
    <w:rsid w:val="00306AB5"/>
    <w:rsid w:val="00306B65"/>
    <w:rsid w:val="0030730A"/>
    <w:rsid w:val="0030755C"/>
    <w:rsid w:val="00307BE1"/>
    <w:rsid w:val="0031003B"/>
    <w:rsid w:val="0031072B"/>
    <w:rsid w:val="003109A3"/>
    <w:rsid w:val="00310CF4"/>
    <w:rsid w:val="00310D87"/>
    <w:rsid w:val="00310E9C"/>
    <w:rsid w:val="003113BF"/>
    <w:rsid w:val="0031146D"/>
    <w:rsid w:val="0031148F"/>
    <w:rsid w:val="00311777"/>
    <w:rsid w:val="00312091"/>
    <w:rsid w:val="0031242E"/>
    <w:rsid w:val="0031256A"/>
    <w:rsid w:val="003125F1"/>
    <w:rsid w:val="00312C44"/>
    <w:rsid w:val="00312D8F"/>
    <w:rsid w:val="00313129"/>
    <w:rsid w:val="00313353"/>
    <w:rsid w:val="0031345B"/>
    <w:rsid w:val="00313AD2"/>
    <w:rsid w:val="00313ECA"/>
    <w:rsid w:val="0031459B"/>
    <w:rsid w:val="0031491A"/>
    <w:rsid w:val="00314F32"/>
    <w:rsid w:val="00314F82"/>
    <w:rsid w:val="003150BB"/>
    <w:rsid w:val="003151F6"/>
    <w:rsid w:val="00315244"/>
    <w:rsid w:val="00315916"/>
    <w:rsid w:val="00315A45"/>
    <w:rsid w:val="00315BFE"/>
    <w:rsid w:val="00315C63"/>
    <w:rsid w:val="00315C78"/>
    <w:rsid w:val="00316CBE"/>
    <w:rsid w:val="0031706C"/>
    <w:rsid w:val="003174FF"/>
    <w:rsid w:val="0031784E"/>
    <w:rsid w:val="00317A9F"/>
    <w:rsid w:val="00317D5F"/>
    <w:rsid w:val="00320499"/>
    <w:rsid w:val="00320500"/>
    <w:rsid w:val="00320EC8"/>
    <w:rsid w:val="0032139C"/>
    <w:rsid w:val="003214E3"/>
    <w:rsid w:val="00321554"/>
    <w:rsid w:val="003216B2"/>
    <w:rsid w:val="0032191E"/>
    <w:rsid w:val="00321A89"/>
    <w:rsid w:val="00321B97"/>
    <w:rsid w:val="00321C79"/>
    <w:rsid w:val="00322037"/>
    <w:rsid w:val="00322185"/>
    <w:rsid w:val="003225E5"/>
    <w:rsid w:val="003226F9"/>
    <w:rsid w:val="00322878"/>
    <w:rsid w:val="00322E5B"/>
    <w:rsid w:val="00322F94"/>
    <w:rsid w:val="00322FB8"/>
    <w:rsid w:val="00323700"/>
    <w:rsid w:val="00323CCC"/>
    <w:rsid w:val="00323EEE"/>
    <w:rsid w:val="00323EF4"/>
    <w:rsid w:val="003242CA"/>
    <w:rsid w:val="00324487"/>
    <w:rsid w:val="003244D9"/>
    <w:rsid w:val="00324864"/>
    <w:rsid w:val="003248A6"/>
    <w:rsid w:val="003249F5"/>
    <w:rsid w:val="00325353"/>
    <w:rsid w:val="003255F7"/>
    <w:rsid w:val="0032683B"/>
    <w:rsid w:val="003279C0"/>
    <w:rsid w:val="00327C0E"/>
    <w:rsid w:val="00327D7D"/>
    <w:rsid w:val="00327D86"/>
    <w:rsid w:val="00327E10"/>
    <w:rsid w:val="00327E15"/>
    <w:rsid w:val="00330B9A"/>
    <w:rsid w:val="003310F2"/>
    <w:rsid w:val="00331518"/>
    <w:rsid w:val="00331795"/>
    <w:rsid w:val="00331810"/>
    <w:rsid w:val="00331CCF"/>
    <w:rsid w:val="00331CD8"/>
    <w:rsid w:val="003322CF"/>
    <w:rsid w:val="00332424"/>
    <w:rsid w:val="00332539"/>
    <w:rsid w:val="00332D7C"/>
    <w:rsid w:val="00333043"/>
    <w:rsid w:val="003330F6"/>
    <w:rsid w:val="00333627"/>
    <w:rsid w:val="003339E4"/>
    <w:rsid w:val="00333FA8"/>
    <w:rsid w:val="003349D8"/>
    <w:rsid w:val="00334BD9"/>
    <w:rsid w:val="00335D35"/>
    <w:rsid w:val="00335DE6"/>
    <w:rsid w:val="003360A4"/>
    <w:rsid w:val="003365B3"/>
    <w:rsid w:val="003366C7"/>
    <w:rsid w:val="003369D4"/>
    <w:rsid w:val="003372B6"/>
    <w:rsid w:val="00337A0E"/>
    <w:rsid w:val="00337C27"/>
    <w:rsid w:val="00340666"/>
    <w:rsid w:val="00340AC1"/>
    <w:rsid w:val="00340AE6"/>
    <w:rsid w:val="00340CE5"/>
    <w:rsid w:val="00340FD3"/>
    <w:rsid w:val="0034176D"/>
    <w:rsid w:val="00341E0F"/>
    <w:rsid w:val="00341E20"/>
    <w:rsid w:val="0034225F"/>
    <w:rsid w:val="0034251A"/>
    <w:rsid w:val="00342539"/>
    <w:rsid w:val="00342547"/>
    <w:rsid w:val="00342C51"/>
    <w:rsid w:val="00342E01"/>
    <w:rsid w:val="00342FD5"/>
    <w:rsid w:val="003433A1"/>
    <w:rsid w:val="00343810"/>
    <w:rsid w:val="00343822"/>
    <w:rsid w:val="00343B27"/>
    <w:rsid w:val="00344242"/>
    <w:rsid w:val="00344298"/>
    <w:rsid w:val="003444A0"/>
    <w:rsid w:val="0034459E"/>
    <w:rsid w:val="0034529A"/>
    <w:rsid w:val="003452BE"/>
    <w:rsid w:val="00345E4B"/>
    <w:rsid w:val="0034692F"/>
    <w:rsid w:val="003471F2"/>
    <w:rsid w:val="00347419"/>
    <w:rsid w:val="00347EA3"/>
    <w:rsid w:val="0035088E"/>
    <w:rsid w:val="00350AA5"/>
    <w:rsid w:val="00350C1B"/>
    <w:rsid w:val="00350E6C"/>
    <w:rsid w:val="0035189C"/>
    <w:rsid w:val="00351995"/>
    <w:rsid w:val="00351A7D"/>
    <w:rsid w:val="00351F5E"/>
    <w:rsid w:val="00352A94"/>
    <w:rsid w:val="00352BBA"/>
    <w:rsid w:val="003535F8"/>
    <w:rsid w:val="00353BB5"/>
    <w:rsid w:val="00353DCC"/>
    <w:rsid w:val="00354164"/>
    <w:rsid w:val="003547E3"/>
    <w:rsid w:val="00354EEC"/>
    <w:rsid w:val="00355483"/>
    <w:rsid w:val="00355818"/>
    <w:rsid w:val="003558C0"/>
    <w:rsid w:val="00355E45"/>
    <w:rsid w:val="00356514"/>
    <w:rsid w:val="00356762"/>
    <w:rsid w:val="003568BA"/>
    <w:rsid w:val="00356D17"/>
    <w:rsid w:val="00356D63"/>
    <w:rsid w:val="00357179"/>
    <w:rsid w:val="00357D17"/>
    <w:rsid w:val="003603D6"/>
    <w:rsid w:val="00360440"/>
    <w:rsid w:val="00360BAF"/>
    <w:rsid w:val="00360C96"/>
    <w:rsid w:val="003612A1"/>
    <w:rsid w:val="003612BE"/>
    <w:rsid w:val="0036132F"/>
    <w:rsid w:val="00362195"/>
    <w:rsid w:val="003633E1"/>
    <w:rsid w:val="00364736"/>
    <w:rsid w:val="00364AF4"/>
    <w:rsid w:val="00364CC5"/>
    <w:rsid w:val="00365144"/>
    <w:rsid w:val="00365597"/>
    <w:rsid w:val="00365F4D"/>
    <w:rsid w:val="00366070"/>
    <w:rsid w:val="00366526"/>
    <w:rsid w:val="00366C62"/>
    <w:rsid w:val="00366E59"/>
    <w:rsid w:val="0036768A"/>
    <w:rsid w:val="00367C97"/>
    <w:rsid w:val="00367D53"/>
    <w:rsid w:val="0037069B"/>
    <w:rsid w:val="00371109"/>
    <w:rsid w:val="00371169"/>
    <w:rsid w:val="00371643"/>
    <w:rsid w:val="003717E2"/>
    <w:rsid w:val="00371B84"/>
    <w:rsid w:val="00371DFA"/>
    <w:rsid w:val="00371FD2"/>
    <w:rsid w:val="0037285E"/>
    <w:rsid w:val="00372A49"/>
    <w:rsid w:val="00372C3A"/>
    <w:rsid w:val="00372ED9"/>
    <w:rsid w:val="003737F0"/>
    <w:rsid w:val="0037419C"/>
    <w:rsid w:val="0037490A"/>
    <w:rsid w:val="003749D9"/>
    <w:rsid w:val="00374D75"/>
    <w:rsid w:val="003752D9"/>
    <w:rsid w:val="003753DA"/>
    <w:rsid w:val="003754B9"/>
    <w:rsid w:val="00375782"/>
    <w:rsid w:val="00376075"/>
    <w:rsid w:val="003760AA"/>
    <w:rsid w:val="00376336"/>
    <w:rsid w:val="0037699D"/>
    <w:rsid w:val="00377303"/>
    <w:rsid w:val="003779FA"/>
    <w:rsid w:val="00377A3E"/>
    <w:rsid w:val="003803B2"/>
    <w:rsid w:val="003805A9"/>
    <w:rsid w:val="0038081C"/>
    <w:rsid w:val="00380916"/>
    <w:rsid w:val="00380DE2"/>
    <w:rsid w:val="00380E03"/>
    <w:rsid w:val="00380E76"/>
    <w:rsid w:val="00381C95"/>
    <w:rsid w:val="00382530"/>
    <w:rsid w:val="00382847"/>
    <w:rsid w:val="00382ADB"/>
    <w:rsid w:val="00382EF1"/>
    <w:rsid w:val="00382FA5"/>
    <w:rsid w:val="00383091"/>
    <w:rsid w:val="003839E3"/>
    <w:rsid w:val="003839FE"/>
    <w:rsid w:val="00384414"/>
    <w:rsid w:val="00384A23"/>
    <w:rsid w:val="00384D14"/>
    <w:rsid w:val="00384D52"/>
    <w:rsid w:val="003852C9"/>
    <w:rsid w:val="003858E7"/>
    <w:rsid w:val="00385BC3"/>
    <w:rsid w:val="00385F6D"/>
    <w:rsid w:val="00386251"/>
    <w:rsid w:val="00386A54"/>
    <w:rsid w:val="00386B8E"/>
    <w:rsid w:val="003877FA"/>
    <w:rsid w:val="00387806"/>
    <w:rsid w:val="0038781C"/>
    <w:rsid w:val="00387931"/>
    <w:rsid w:val="00387965"/>
    <w:rsid w:val="003879A1"/>
    <w:rsid w:val="00387AE1"/>
    <w:rsid w:val="00387B1F"/>
    <w:rsid w:val="00387FED"/>
    <w:rsid w:val="00390B85"/>
    <w:rsid w:val="003914B0"/>
    <w:rsid w:val="00391660"/>
    <w:rsid w:val="00391673"/>
    <w:rsid w:val="00391C69"/>
    <w:rsid w:val="00391E72"/>
    <w:rsid w:val="003920B2"/>
    <w:rsid w:val="0039302F"/>
    <w:rsid w:val="00393305"/>
    <w:rsid w:val="00393B4E"/>
    <w:rsid w:val="00393C69"/>
    <w:rsid w:val="00393F20"/>
    <w:rsid w:val="00394085"/>
    <w:rsid w:val="0039424E"/>
    <w:rsid w:val="00395775"/>
    <w:rsid w:val="00396555"/>
    <w:rsid w:val="003966FF"/>
    <w:rsid w:val="00396BDC"/>
    <w:rsid w:val="0039701F"/>
    <w:rsid w:val="0039710C"/>
    <w:rsid w:val="00397387"/>
    <w:rsid w:val="003A0B6E"/>
    <w:rsid w:val="003A0B6F"/>
    <w:rsid w:val="003A179B"/>
    <w:rsid w:val="003A1C0A"/>
    <w:rsid w:val="003A231D"/>
    <w:rsid w:val="003A24F2"/>
    <w:rsid w:val="003A252F"/>
    <w:rsid w:val="003A261D"/>
    <w:rsid w:val="003A28DF"/>
    <w:rsid w:val="003A30FD"/>
    <w:rsid w:val="003A3752"/>
    <w:rsid w:val="003A3784"/>
    <w:rsid w:val="003A3A74"/>
    <w:rsid w:val="003A3CC0"/>
    <w:rsid w:val="003A448B"/>
    <w:rsid w:val="003A4B40"/>
    <w:rsid w:val="003A5017"/>
    <w:rsid w:val="003A5128"/>
    <w:rsid w:val="003A5236"/>
    <w:rsid w:val="003A523A"/>
    <w:rsid w:val="003A5668"/>
    <w:rsid w:val="003A5982"/>
    <w:rsid w:val="003A5F27"/>
    <w:rsid w:val="003A68CC"/>
    <w:rsid w:val="003A697C"/>
    <w:rsid w:val="003A6EB3"/>
    <w:rsid w:val="003A6FA5"/>
    <w:rsid w:val="003A7174"/>
    <w:rsid w:val="003A7534"/>
    <w:rsid w:val="003A756B"/>
    <w:rsid w:val="003B04AF"/>
    <w:rsid w:val="003B04F6"/>
    <w:rsid w:val="003B0A21"/>
    <w:rsid w:val="003B0B58"/>
    <w:rsid w:val="003B0B91"/>
    <w:rsid w:val="003B0D0E"/>
    <w:rsid w:val="003B0FBE"/>
    <w:rsid w:val="003B124A"/>
    <w:rsid w:val="003B1F0D"/>
    <w:rsid w:val="003B26B5"/>
    <w:rsid w:val="003B2D97"/>
    <w:rsid w:val="003B3CAF"/>
    <w:rsid w:val="003B3D04"/>
    <w:rsid w:val="003B3E1C"/>
    <w:rsid w:val="003B424B"/>
    <w:rsid w:val="003B44CF"/>
    <w:rsid w:val="003B49AA"/>
    <w:rsid w:val="003B4C8E"/>
    <w:rsid w:val="003B519F"/>
    <w:rsid w:val="003B522A"/>
    <w:rsid w:val="003B5570"/>
    <w:rsid w:val="003B56A1"/>
    <w:rsid w:val="003B57A1"/>
    <w:rsid w:val="003B58E9"/>
    <w:rsid w:val="003B5A41"/>
    <w:rsid w:val="003B66F8"/>
    <w:rsid w:val="003B6793"/>
    <w:rsid w:val="003B6B4A"/>
    <w:rsid w:val="003B7253"/>
    <w:rsid w:val="003B72AD"/>
    <w:rsid w:val="003B72C5"/>
    <w:rsid w:val="003B796C"/>
    <w:rsid w:val="003B7A38"/>
    <w:rsid w:val="003B7DBE"/>
    <w:rsid w:val="003B7EEC"/>
    <w:rsid w:val="003C08AE"/>
    <w:rsid w:val="003C1472"/>
    <w:rsid w:val="003C1802"/>
    <w:rsid w:val="003C1CB9"/>
    <w:rsid w:val="003C240F"/>
    <w:rsid w:val="003C2540"/>
    <w:rsid w:val="003C281F"/>
    <w:rsid w:val="003C2A64"/>
    <w:rsid w:val="003C2C13"/>
    <w:rsid w:val="003C2F7A"/>
    <w:rsid w:val="003C307C"/>
    <w:rsid w:val="003C36C0"/>
    <w:rsid w:val="003C3C5B"/>
    <w:rsid w:val="003C443B"/>
    <w:rsid w:val="003C4485"/>
    <w:rsid w:val="003C470E"/>
    <w:rsid w:val="003C4763"/>
    <w:rsid w:val="003C49B3"/>
    <w:rsid w:val="003C4AFF"/>
    <w:rsid w:val="003C4B7D"/>
    <w:rsid w:val="003C4D6E"/>
    <w:rsid w:val="003C4D9F"/>
    <w:rsid w:val="003C5039"/>
    <w:rsid w:val="003C52DE"/>
    <w:rsid w:val="003C55A4"/>
    <w:rsid w:val="003C58CA"/>
    <w:rsid w:val="003C59BB"/>
    <w:rsid w:val="003C5F49"/>
    <w:rsid w:val="003C608D"/>
    <w:rsid w:val="003C640F"/>
    <w:rsid w:val="003C69F4"/>
    <w:rsid w:val="003C72DB"/>
    <w:rsid w:val="003C735D"/>
    <w:rsid w:val="003C7F45"/>
    <w:rsid w:val="003D019F"/>
    <w:rsid w:val="003D03D2"/>
    <w:rsid w:val="003D0667"/>
    <w:rsid w:val="003D06DC"/>
    <w:rsid w:val="003D0A12"/>
    <w:rsid w:val="003D0DDD"/>
    <w:rsid w:val="003D0EB6"/>
    <w:rsid w:val="003D0EDA"/>
    <w:rsid w:val="003D1013"/>
    <w:rsid w:val="003D1838"/>
    <w:rsid w:val="003D18EE"/>
    <w:rsid w:val="003D2330"/>
    <w:rsid w:val="003D2E21"/>
    <w:rsid w:val="003D3BD0"/>
    <w:rsid w:val="003D4522"/>
    <w:rsid w:val="003D4C48"/>
    <w:rsid w:val="003D53EC"/>
    <w:rsid w:val="003D5773"/>
    <w:rsid w:val="003D648A"/>
    <w:rsid w:val="003D6804"/>
    <w:rsid w:val="003D6A83"/>
    <w:rsid w:val="003D6E56"/>
    <w:rsid w:val="003D6F71"/>
    <w:rsid w:val="003D7321"/>
    <w:rsid w:val="003D75E2"/>
    <w:rsid w:val="003D7817"/>
    <w:rsid w:val="003D7ABF"/>
    <w:rsid w:val="003D7B7C"/>
    <w:rsid w:val="003D7BB1"/>
    <w:rsid w:val="003E0462"/>
    <w:rsid w:val="003E0C44"/>
    <w:rsid w:val="003E128B"/>
    <w:rsid w:val="003E14B4"/>
    <w:rsid w:val="003E1B5F"/>
    <w:rsid w:val="003E1C0C"/>
    <w:rsid w:val="003E265A"/>
    <w:rsid w:val="003E2887"/>
    <w:rsid w:val="003E2930"/>
    <w:rsid w:val="003E2A67"/>
    <w:rsid w:val="003E39D6"/>
    <w:rsid w:val="003E3B99"/>
    <w:rsid w:val="003E4043"/>
    <w:rsid w:val="003E4AC2"/>
    <w:rsid w:val="003E4B8B"/>
    <w:rsid w:val="003E5294"/>
    <w:rsid w:val="003E5480"/>
    <w:rsid w:val="003E5A93"/>
    <w:rsid w:val="003E5CDE"/>
    <w:rsid w:val="003E6036"/>
    <w:rsid w:val="003E661C"/>
    <w:rsid w:val="003E6CA2"/>
    <w:rsid w:val="003E73FC"/>
    <w:rsid w:val="003E7425"/>
    <w:rsid w:val="003F059B"/>
    <w:rsid w:val="003F0BD0"/>
    <w:rsid w:val="003F0E52"/>
    <w:rsid w:val="003F1806"/>
    <w:rsid w:val="003F2319"/>
    <w:rsid w:val="003F2683"/>
    <w:rsid w:val="003F268D"/>
    <w:rsid w:val="003F323B"/>
    <w:rsid w:val="003F4758"/>
    <w:rsid w:val="003F481F"/>
    <w:rsid w:val="003F4C7F"/>
    <w:rsid w:val="003F5E42"/>
    <w:rsid w:val="003F6355"/>
    <w:rsid w:val="003F64C8"/>
    <w:rsid w:val="003F66F1"/>
    <w:rsid w:val="003F6897"/>
    <w:rsid w:val="003F7357"/>
    <w:rsid w:val="003F736D"/>
    <w:rsid w:val="004000AF"/>
    <w:rsid w:val="0040014D"/>
    <w:rsid w:val="004007B2"/>
    <w:rsid w:val="00400916"/>
    <w:rsid w:val="00400968"/>
    <w:rsid w:val="004010C2"/>
    <w:rsid w:val="00401493"/>
    <w:rsid w:val="004017D7"/>
    <w:rsid w:val="004018DE"/>
    <w:rsid w:val="00401BCC"/>
    <w:rsid w:val="00401EEB"/>
    <w:rsid w:val="0040220F"/>
    <w:rsid w:val="00402291"/>
    <w:rsid w:val="00402590"/>
    <w:rsid w:val="00402890"/>
    <w:rsid w:val="00403347"/>
    <w:rsid w:val="004041CE"/>
    <w:rsid w:val="004042BD"/>
    <w:rsid w:val="004048C9"/>
    <w:rsid w:val="00404BCF"/>
    <w:rsid w:val="00404CF9"/>
    <w:rsid w:val="00405098"/>
    <w:rsid w:val="0040513E"/>
    <w:rsid w:val="00405399"/>
    <w:rsid w:val="004057A4"/>
    <w:rsid w:val="004058F2"/>
    <w:rsid w:val="0040591C"/>
    <w:rsid w:val="00405F76"/>
    <w:rsid w:val="0040613F"/>
    <w:rsid w:val="004063BC"/>
    <w:rsid w:val="0040656E"/>
    <w:rsid w:val="004065F3"/>
    <w:rsid w:val="00406720"/>
    <w:rsid w:val="00406A83"/>
    <w:rsid w:val="0040721C"/>
    <w:rsid w:val="004074BF"/>
    <w:rsid w:val="00407B09"/>
    <w:rsid w:val="00407B82"/>
    <w:rsid w:val="00407D48"/>
    <w:rsid w:val="00407F68"/>
    <w:rsid w:val="00407F91"/>
    <w:rsid w:val="0041064D"/>
    <w:rsid w:val="00410D37"/>
    <w:rsid w:val="00410E79"/>
    <w:rsid w:val="00410F5D"/>
    <w:rsid w:val="004112CD"/>
    <w:rsid w:val="004118AB"/>
    <w:rsid w:val="00411D83"/>
    <w:rsid w:val="00411F62"/>
    <w:rsid w:val="00412207"/>
    <w:rsid w:val="00412380"/>
    <w:rsid w:val="0041250B"/>
    <w:rsid w:val="004129A6"/>
    <w:rsid w:val="00412BA1"/>
    <w:rsid w:val="00412BFA"/>
    <w:rsid w:val="00412C6D"/>
    <w:rsid w:val="004132CB"/>
    <w:rsid w:val="0041395B"/>
    <w:rsid w:val="004145B7"/>
    <w:rsid w:val="004145D2"/>
    <w:rsid w:val="004148F7"/>
    <w:rsid w:val="0041528B"/>
    <w:rsid w:val="0041541C"/>
    <w:rsid w:val="00415CD0"/>
    <w:rsid w:val="004164E3"/>
    <w:rsid w:val="004172CB"/>
    <w:rsid w:val="0041738C"/>
    <w:rsid w:val="00417440"/>
    <w:rsid w:val="004177D8"/>
    <w:rsid w:val="004179FC"/>
    <w:rsid w:val="0042007F"/>
    <w:rsid w:val="00420111"/>
    <w:rsid w:val="004205ED"/>
    <w:rsid w:val="00420661"/>
    <w:rsid w:val="00420912"/>
    <w:rsid w:val="00420AB8"/>
    <w:rsid w:val="00420C5A"/>
    <w:rsid w:val="0042122D"/>
    <w:rsid w:val="004212C3"/>
    <w:rsid w:val="00421692"/>
    <w:rsid w:val="004217D3"/>
    <w:rsid w:val="004218FC"/>
    <w:rsid w:val="004224CE"/>
    <w:rsid w:val="004225B9"/>
    <w:rsid w:val="00423225"/>
    <w:rsid w:val="0042340B"/>
    <w:rsid w:val="004238EA"/>
    <w:rsid w:val="0042398F"/>
    <w:rsid w:val="0042399E"/>
    <w:rsid w:val="0042448E"/>
    <w:rsid w:val="00424B71"/>
    <w:rsid w:val="00424C77"/>
    <w:rsid w:val="00424DEE"/>
    <w:rsid w:val="00425374"/>
    <w:rsid w:val="004253FC"/>
    <w:rsid w:val="0042573F"/>
    <w:rsid w:val="00425B5B"/>
    <w:rsid w:val="00425B5E"/>
    <w:rsid w:val="00425DB3"/>
    <w:rsid w:val="00426287"/>
    <w:rsid w:val="00426291"/>
    <w:rsid w:val="00426ED9"/>
    <w:rsid w:val="00426FD9"/>
    <w:rsid w:val="004274E0"/>
    <w:rsid w:val="00427949"/>
    <w:rsid w:val="00427DA8"/>
    <w:rsid w:val="004304AE"/>
    <w:rsid w:val="004305E4"/>
    <w:rsid w:val="00430775"/>
    <w:rsid w:val="0043126B"/>
    <w:rsid w:val="00431300"/>
    <w:rsid w:val="004314E9"/>
    <w:rsid w:val="004324B3"/>
    <w:rsid w:val="00432680"/>
    <w:rsid w:val="00432A65"/>
    <w:rsid w:val="00432AF2"/>
    <w:rsid w:val="00432B88"/>
    <w:rsid w:val="00432D74"/>
    <w:rsid w:val="00432F80"/>
    <w:rsid w:val="0043325E"/>
    <w:rsid w:val="0043360B"/>
    <w:rsid w:val="0043373E"/>
    <w:rsid w:val="00433828"/>
    <w:rsid w:val="00433AB3"/>
    <w:rsid w:val="00433B8A"/>
    <w:rsid w:val="004341F3"/>
    <w:rsid w:val="0043444B"/>
    <w:rsid w:val="00434CF7"/>
    <w:rsid w:val="00434FA6"/>
    <w:rsid w:val="00435B94"/>
    <w:rsid w:val="00435E1F"/>
    <w:rsid w:val="004362C5"/>
    <w:rsid w:val="0044004C"/>
    <w:rsid w:val="00440A16"/>
    <w:rsid w:val="00440C49"/>
    <w:rsid w:val="00440E65"/>
    <w:rsid w:val="004412CC"/>
    <w:rsid w:val="004414B2"/>
    <w:rsid w:val="00441608"/>
    <w:rsid w:val="00441D77"/>
    <w:rsid w:val="00441DF9"/>
    <w:rsid w:val="00441F84"/>
    <w:rsid w:val="00442289"/>
    <w:rsid w:val="0044236D"/>
    <w:rsid w:val="00442472"/>
    <w:rsid w:val="0044382E"/>
    <w:rsid w:val="004438FD"/>
    <w:rsid w:val="004439C8"/>
    <w:rsid w:val="00443B21"/>
    <w:rsid w:val="00443F02"/>
    <w:rsid w:val="00443F23"/>
    <w:rsid w:val="00443FD6"/>
    <w:rsid w:val="00443FDE"/>
    <w:rsid w:val="004441A3"/>
    <w:rsid w:val="00444821"/>
    <w:rsid w:val="004449CA"/>
    <w:rsid w:val="00444B0E"/>
    <w:rsid w:val="00444F61"/>
    <w:rsid w:val="00444F63"/>
    <w:rsid w:val="0044532B"/>
    <w:rsid w:val="00445364"/>
    <w:rsid w:val="00445A4E"/>
    <w:rsid w:val="00445B81"/>
    <w:rsid w:val="00445B85"/>
    <w:rsid w:val="004463BC"/>
    <w:rsid w:val="00446558"/>
    <w:rsid w:val="004471C5"/>
    <w:rsid w:val="004503A3"/>
    <w:rsid w:val="004503B7"/>
    <w:rsid w:val="00451274"/>
    <w:rsid w:val="00451DA1"/>
    <w:rsid w:val="00451F4D"/>
    <w:rsid w:val="00452202"/>
    <w:rsid w:val="00452CA7"/>
    <w:rsid w:val="00452F9E"/>
    <w:rsid w:val="00453557"/>
    <w:rsid w:val="0045396E"/>
    <w:rsid w:val="00453C17"/>
    <w:rsid w:val="0045438F"/>
    <w:rsid w:val="004545A3"/>
    <w:rsid w:val="004546A6"/>
    <w:rsid w:val="004547DF"/>
    <w:rsid w:val="0045491A"/>
    <w:rsid w:val="00455DFF"/>
    <w:rsid w:val="00455ECB"/>
    <w:rsid w:val="004569B4"/>
    <w:rsid w:val="00456A74"/>
    <w:rsid w:val="00456B19"/>
    <w:rsid w:val="00456D2E"/>
    <w:rsid w:val="0045717C"/>
    <w:rsid w:val="004571AE"/>
    <w:rsid w:val="00457270"/>
    <w:rsid w:val="004573C4"/>
    <w:rsid w:val="004573CF"/>
    <w:rsid w:val="004575D0"/>
    <w:rsid w:val="004576E9"/>
    <w:rsid w:val="004578EE"/>
    <w:rsid w:val="00457A03"/>
    <w:rsid w:val="00457D6E"/>
    <w:rsid w:val="0046006A"/>
    <w:rsid w:val="004605C0"/>
    <w:rsid w:val="00460FF5"/>
    <w:rsid w:val="0046130A"/>
    <w:rsid w:val="00461B71"/>
    <w:rsid w:val="00461C50"/>
    <w:rsid w:val="00462EFD"/>
    <w:rsid w:val="00462F23"/>
    <w:rsid w:val="00462F64"/>
    <w:rsid w:val="00463C0B"/>
    <w:rsid w:val="00464208"/>
    <w:rsid w:val="0046453A"/>
    <w:rsid w:val="00464EE2"/>
    <w:rsid w:val="00465182"/>
    <w:rsid w:val="00465482"/>
    <w:rsid w:val="00465590"/>
    <w:rsid w:val="004657E7"/>
    <w:rsid w:val="0046678B"/>
    <w:rsid w:val="00466899"/>
    <w:rsid w:val="00466D6D"/>
    <w:rsid w:val="00466FF6"/>
    <w:rsid w:val="00467201"/>
    <w:rsid w:val="00467209"/>
    <w:rsid w:val="00467B8F"/>
    <w:rsid w:val="00470C1B"/>
    <w:rsid w:val="004717B5"/>
    <w:rsid w:val="00471810"/>
    <w:rsid w:val="004723E9"/>
    <w:rsid w:val="004739F1"/>
    <w:rsid w:val="00474066"/>
    <w:rsid w:val="004743CB"/>
    <w:rsid w:val="0047441D"/>
    <w:rsid w:val="00474830"/>
    <w:rsid w:val="00474CEB"/>
    <w:rsid w:val="00475290"/>
    <w:rsid w:val="004752CB"/>
    <w:rsid w:val="00475668"/>
    <w:rsid w:val="00475848"/>
    <w:rsid w:val="004760DB"/>
    <w:rsid w:val="0047619A"/>
    <w:rsid w:val="00476414"/>
    <w:rsid w:val="00476583"/>
    <w:rsid w:val="00476671"/>
    <w:rsid w:val="004768E8"/>
    <w:rsid w:val="00476F37"/>
    <w:rsid w:val="004776C4"/>
    <w:rsid w:val="00477C27"/>
    <w:rsid w:val="00477FDE"/>
    <w:rsid w:val="00480038"/>
    <w:rsid w:val="004801C0"/>
    <w:rsid w:val="0048038E"/>
    <w:rsid w:val="00480736"/>
    <w:rsid w:val="0048089C"/>
    <w:rsid w:val="00480D81"/>
    <w:rsid w:val="004813B9"/>
    <w:rsid w:val="00481B17"/>
    <w:rsid w:val="00481C17"/>
    <w:rsid w:val="004821B1"/>
    <w:rsid w:val="0048286B"/>
    <w:rsid w:val="0048296C"/>
    <w:rsid w:val="00482E2C"/>
    <w:rsid w:val="00482E7A"/>
    <w:rsid w:val="0048301D"/>
    <w:rsid w:val="00483615"/>
    <w:rsid w:val="00483865"/>
    <w:rsid w:val="00484C1D"/>
    <w:rsid w:val="00484F07"/>
    <w:rsid w:val="0048523C"/>
    <w:rsid w:val="0048573C"/>
    <w:rsid w:val="00485D37"/>
    <w:rsid w:val="00486815"/>
    <w:rsid w:val="00486817"/>
    <w:rsid w:val="00486A42"/>
    <w:rsid w:val="00486CC9"/>
    <w:rsid w:val="00487397"/>
    <w:rsid w:val="00487D90"/>
    <w:rsid w:val="00487E97"/>
    <w:rsid w:val="00490994"/>
    <w:rsid w:val="004909C5"/>
    <w:rsid w:val="00490D10"/>
    <w:rsid w:val="0049116F"/>
    <w:rsid w:val="004916A1"/>
    <w:rsid w:val="00491963"/>
    <w:rsid w:val="00491D4B"/>
    <w:rsid w:val="00491F06"/>
    <w:rsid w:val="00492513"/>
    <w:rsid w:val="00492AAA"/>
    <w:rsid w:val="00492AD6"/>
    <w:rsid w:val="00492C0D"/>
    <w:rsid w:val="00492C26"/>
    <w:rsid w:val="00492DB9"/>
    <w:rsid w:val="00492DDF"/>
    <w:rsid w:val="00493522"/>
    <w:rsid w:val="00493561"/>
    <w:rsid w:val="00493886"/>
    <w:rsid w:val="00493D2A"/>
    <w:rsid w:val="0049454F"/>
    <w:rsid w:val="00494791"/>
    <w:rsid w:val="0049500A"/>
    <w:rsid w:val="004953CD"/>
    <w:rsid w:val="00495CB5"/>
    <w:rsid w:val="00495F45"/>
    <w:rsid w:val="00496101"/>
    <w:rsid w:val="004968AE"/>
    <w:rsid w:val="00496BE5"/>
    <w:rsid w:val="00496E3C"/>
    <w:rsid w:val="00497074"/>
    <w:rsid w:val="004970EB"/>
    <w:rsid w:val="00497255"/>
    <w:rsid w:val="00497969"/>
    <w:rsid w:val="00497B2B"/>
    <w:rsid w:val="00497BAE"/>
    <w:rsid w:val="00497E1E"/>
    <w:rsid w:val="004A0470"/>
    <w:rsid w:val="004A0B04"/>
    <w:rsid w:val="004A1078"/>
    <w:rsid w:val="004A1124"/>
    <w:rsid w:val="004A1164"/>
    <w:rsid w:val="004A17B9"/>
    <w:rsid w:val="004A1D15"/>
    <w:rsid w:val="004A27BE"/>
    <w:rsid w:val="004A2C47"/>
    <w:rsid w:val="004A3528"/>
    <w:rsid w:val="004A3730"/>
    <w:rsid w:val="004A3DF3"/>
    <w:rsid w:val="004A404A"/>
    <w:rsid w:val="004A49AE"/>
    <w:rsid w:val="004A5459"/>
    <w:rsid w:val="004A58D7"/>
    <w:rsid w:val="004A67D8"/>
    <w:rsid w:val="004A6AC3"/>
    <w:rsid w:val="004A6B9D"/>
    <w:rsid w:val="004A703F"/>
    <w:rsid w:val="004A7167"/>
    <w:rsid w:val="004A71A6"/>
    <w:rsid w:val="004A7267"/>
    <w:rsid w:val="004A7460"/>
    <w:rsid w:val="004A751A"/>
    <w:rsid w:val="004A7ECD"/>
    <w:rsid w:val="004B03E1"/>
    <w:rsid w:val="004B04FA"/>
    <w:rsid w:val="004B081D"/>
    <w:rsid w:val="004B0B3D"/>
    <w:rsid w:val="004B1260"/>
    <w:rsid w:val="004B16EC"/>
    <w:rsid w:val="004B17E6"/>
    <w:rsid w:val="004B1902"/>
    <w:rsid w:val="004B1E64"/>
    <w:rsid w:val="004B2421"/>
    <w:rsid w:val="004B242C"/>
    <w:rsid w:val="004B2935"/>
    <w:rsid w:val="004B298E"/>
    <w:rsid w:val="004B2A70"/>
    <w:rsid w:val="004B2C95"/>
    <w:rsid w:val="004B3086"/>
    <w:rsid w:val="004B34FD"/>
    <w:rsid w:val="004B3726"/>
    <w:rsid w:val="004B3810"/>
    <w:rsid w:val="004B40CF"/>
    <w:rsid w:val="004B4980"/>
    <w:rsid w:val="004B5419"/>
    <w:rsid w:val="004B5A31"/>
    <w:rsid w:val="004B5F66"/>
    <w:rsid w:val="004B6345"/>
    <w:rsid w:val="004B6492"/>
    <w:rsid w:val="004B677E"/>
    <w:rsid w:val="004B6B67"/>
    <w:rsid w:val="004B6BD0"/>
    <w:rsid w:val="004B7356"/>
    <w:rsid w:val="004B752E"/>
    <w:rsid w:val="004B7587"/>
    <w:rsid w:val="004B78A7"/>
    <w:rsid w:val="004B79ED"/>
    <w:rsid w:val="004B7FC4"/>
    <w:rsid w:val="004C00E3"/>
    <w:rsid w:val="004C0250"/>
    <w:rsid w:val="004C0391"/>
    <w:rsid w:val="004C053E"/>
    <w:rsid w:val="004C0F17"/>
    <w:rsid w:val="004C126E"/>
    <w:rsid w:val="004C16D9"/>
    <w:rsid w:val="004C1B8E"/>
    <w:rsid w:val="004C2263"/>
    <w:rsid w:val="004C23F7"/>
    <w:rsid w:val="004C2777"/>
    <w:rsid w:val="004C2B7A"/>
    <w:rsid w:val="004C2C8C"/>
    <w:rsid w:val="004C30E4"/>
    <w:rsid w:val="004C45CA"/>
    <w:rsid w:val="004C45FC"/>
    <w:rsid w:val="004C4669"/>
    <w:rsid w:val="004C46DC"/>
    <w:rsid w:val="004C4B5F"/>
    <w:rsid w:val="004C4DBA"/>
    <w:rsid w:val="004C4EA0"/>
    <w:rsid w:val="004C4FF9"/>
    <w:rsid w:val="004C533C"/>
    <w:rsid w:val="004C541B"/>
    <w:rsid w:val="004C577C"/>
    <w:rsid w:val="004C58C2"/>
    <w:rsid w:val="004C63D4"/>
    <w:rsid w:val="004C684C"/>
    <w:rsid w:val="004C68C7"/>
    <w:rsid w:val="004C6909"/>
    <w:rsid w:val="004C7165"/>
    <w:rsid w:val="004C7709"/>
    <w:rsid w:val="004C77D5"/>
    <w:rsid w:val="004C79C9"/>
    <w:rsid w:val="004C79DB"/>
    <w:rsid w:val="004C7B68"/>
    <w:rsid w:val="004D033B"/>
    <w:rsid w:val="004D076D"/>
    <w:rsid w:val="004D0AC2"/>
    <w:rsid w:val="004D166A"/>
    <w:rsid w:val="004D1DE4"/>
    <w:rsid w:val="004D1E2E"/>
    <w:rsid w:val="004D2DAE"/>
    <w:rsid w:val="004D2E24"/>
    <w:rsid w:val="004D3AA3"/>
    <w:rsid w:val="004D4A73"/>
    <w:rsid w:val="004D4EDE"/>
    <w:rsid w:val="004D5114"/>
    <w:rsid w:val="004D5C5A"/>
    <w:rsid w:val="004D671F"/>
    <w:rsid w:val="004D6748"/>
    <w:rsid w:val="004D6B0A"/>
    <w:rsid w:val="004D750F"/>
    <w:rsid w:val="004D7785"/>
    <w:rsid w:val="004D781C"/>
    <w:rsid w:val="004D7FC5"/>
    <w:rsid w:val="004E1070"/>
    <w:rsid w:val="004E1828"/>
    <w:rsid w:val="004E1EFA"/>
    <w:rsid w:val="004E1FF3"/>
    <w:rsid w:val="004E2511"/>
    <w:rsid w:val="004E25AA"/>
    <w:rsid w:val="004E3011"/>
    <w:rsid w:val="004E4079"/>
    <w:rsid w:val="004E441B"/>
    <w:rsid w:val="004E448D"/>
    <w:rsid w:val="004E485D"/>
    <w:rsid w:val="004E4ADE"/>
    <w:rsid w:val="004E51B6"/>
    <w:rsid w:val="004E56CA"/>
    <w:rsid w:val="004E58C9"/>
    <w:rsid w:val="004E5EE4"/>
    <w:rsid w:val="004E617A"/>
    <w:rsid w:val="004E6BAF"/>
    <w:rsid w:val="004E734F"/>
    <w:rsid w:val="004E740A"/>
    <w:rsid w:val="004E7B42"/>
    <w:rsid w:val="004F01AD"/>
    <w:rsid w:val="004F0CB3"/>
    <w:rsid w:val="004F104A"/>
    <w:rsid w:val="004F18EC"/>
    <w:rsid w:val="004F1B4F"/>
    <w:rsid w:val="004F1C9D"/>
    <w:rsid w:val="004F1D11"/>
    <w:rsid w:val="004F1D54"/>
    <w:rsid w:val="004F1E54"/>
    <w:rsid w:val="004F2183"/>
    <w:rsid w:val="004F21E8"/>
    <w:rsid w:val="004F22AB"/>
    <w:rsid w:val="004F2BE0"/>
    <w:rsid w:val="004F2E37"/>
    <w:rsid w:val="004F2ED1"/>
    <w:rsid w:val="004F2F02"/>
    <w:rsid w:val="004F2FA1"/>
    <w:rsid w:val="004F329E"/>
    <w:rsid w:val="004F3FA6"/>
    <w:rsid w:val="004F46C5"/>
    <w:rsid w:val="004F59FD"/>
    <w:rsid w:val="004F5E2F"/>
    <w:rsid w:val="004F667B"/>
    <w:rsid w:val="004F6DC7"/>
    <w:rsid w:val="004F7122"/>
    <w:rsid w:val="004F73CB"/>
    <w:rsid w:val="004F77E8"/>
    <w:rsid w:val="004F7910"/>
    <w:rsid w:val="004F7C6B"/>
    <w:rsid w:val="005003AC"/>
    <w:rsid w:val="005005A1"/>
    <w:rsid w:val="0050114F"/>
    <w:rsid w:val="0050139C"/>
    <w:rsid w:val="00501582"/>
    <w:rsid w:val="005017A5"/>
    <w:rsid w:val="00501D03"/>
    <w:rsid w:val="0050215E"/>
    <w:rsid w:val="00502D54"/>
    <w:rsid w:val="00503041"/>
    <w:rsid w:val="005030E2"/>
    <w:rsid w:val="005030EE"/>
    <w:rsid w:val="005031D8"/>
    <w:rsid w:val="005031E5"/>
    <w:rsid w:val="00503327"/>
    <w:rsid w:val="005036CC"/>
    <w:rsid w:val="005039D2"/>
    <w:rsid w:val="00503AA3"/>
    <w:rsid w:val="00503D5F"/>
    <w:rsid w:val="005042CE"/>
    <w:rsid w:val="00504338"/>
    <w:rsid w:val="005045F8"/>
    <w:rsid w:val="00504CCD"/>
    <w:rsid w:val="00504D4C"/>
    <w:rsid w:val="00504EA6"/>
    <w:rsid w:val="00505042"/>
    <w:rsid w:val="0050522E"/>
    <w:rsid w:val="0050537D"/>
    <w:rsid w:val="005053ED"/>
    <w:rsid w:val="005057AA"/>
    <w:rsid w:val="005057F0"/>
    <w:rsid w:val="00505A9B"/>
    <w:rsid w:val="00505CAE"/>
    <w:rsid w:val="00505ECB"/>
    <w:rsid w:val="00506173"/>
    <w:rsid w:val="005067DC"/>
    <w:rsid w:val="00506D90"/>
    <w:rsid w:val="005070AA"/>
    <w:rsid w:val="005077A3"/>
    <w:rsid w:val="00507808"/>
    <w:rsid w:val="00507C5C"/>
    <w:rsid w:val="005103BF"/>
    <w:rsid w:val="00510518"/>
    <w:rsid w:val="00510987"/>
    <w:rsid w:val="005114B8"/>
    <w:rsid w:val="00511DF6"/>
    <w:rsid w:val="005125B4"/>
    <w:rsid w:val="005130D2"/>
    <w:rsid w:val="005130DD"/>
    <w:rsid w:val="0051343D"/>
    <w:rsid w:val="005136A9"/>
    <w:rsid w:val="0051378B"/>
    <w:rsid w:val="00513DA1"/>
    <w:rsid w:val="00513EF9"/>
    <w:rsid w:val="00513F15"/>
    <w:rsid w:val="00513FB3"/>
    <w:rsid w:val="0051401E"/>
    <w:rsid w:val="005141F3"/>
    <w:rsid w:val="0051439E"/>
    <w:rsid w:val="005145A3"/>
    <w:rsid w:val="005145E5"/>
    <w:rsid w:val="005156EE"/>
    <w:rsid w:val="00515C1F"/>
    <w:rsid w:val="00516229"/>
    <w:rsid w:val="005165F3"/>
    <w:rsid w:val="00517083"/>
    <w:rsid w:val="00517933"/>
    <w:rsid w:val="00517C57"/>
    <w:rsid w:val="00520217"/>
    <w:rsid w:val="00520556"/>
    <w:rsid w:val="00520919"/>
    <w:rsid w:val="00520940"/>
    <w:rsid w:val="005209FA"/>
    <w:rsid w:val="0052150D"/>
    <w:rsid w:val="00522299"/>
    <w:rsid w:val="0052258A"/>
    <w:rsid w:val="005225F1"/>
    <w:rsid w:val="00522BA0"/>
    <w:rsid w:val="00522C12"/>
    <w:rsid w:val="00522CD8"/>
    <w:rsid w:val="00522D0A"/>
    <w:rsid w:val="00522DE7"/>
    <w:rsid w:val="005230E1"/>
    <w:rsid w:val="005237A2"/>
    <w:rsid w:val="00523816"/>
    <w:rsid w:val="00523972"/>
    <w:rsid w:val="00523A38"/>
    <w:rsid w:val="00524148"/>
    <w:rsid w:val="0052416B"/>
    <w:rsid w:val="00524219"/>
    <w:rsid w:val="005244F6"/>
    <w:rsid w:val="00524DD7"/>
    <w:rsid w:val="00524E00"/>
    <w:rsid w:val="0052588B"/>
    <w:rsid w:val="00526536"/>
    <w:rsid w:val="00526845"/>
    <w:rsid w:val="005268F0"/>
    <w:rsid w:val="00527390"/>
    <w:rsid w:val="005278AC"/>
    <w:rsid w:val="00527C93"/>
    <w:rsid w:val="005304E0"/>
    <w:rsid w:val="005306C5"/>
    <w:rsid w:val="005307AD"/>
    <w:rsid w:val="00530B8F"/>
    <w:rsid w:val="00531634"/>
    <w:rsid w:val="0053177E"/>
    <w:rsid w:val="005317BC"/>
    <w:rsid w:val="00531B50"/>
    <w:rsid w:val="00532264"/>
    <w:rsid w:val="00532439"/>
    <w:rsid w:val="00532549"/>
    <w:rsid w:val="005327E1"/>
    <w:rsid w:val="00532D28"/>
    <w:rsid w:val="005332A9"/>
    <w:rsid w:val="005334C2"/>
    <w:rsid w:val="005336ED"/>
    <w:rsid w:val="00533765"/>
    <w:rsid w:val="00533E32"/>
    <w:rsid w:val="005344B3"/>
    <w:rsid w:val="005348FE"/>
    <w:rsid w:val="005352AD"/>
    <w:rsid w:val="00535380"/>
    <w:rsid w:val="00535519"/>
    <w:rsid w:val="00535894"/>
    <w:rsid w:val="005360E9"/>
    <w:rsid w:val="00536786"/>
    <w:rsid w:val="005368FC"/>
    <w:rsid w:val="0053695D"/>
    <w:rsid w:val="00537312"/>
    <w:rsid w:val="00537C66"/>
    <w:rsid w:val="00537E43"/>
    <w:rsid w:val="00537E53"/>
    <w:rsid w:val="00537E68"/>
    <w:rsid w:val="00540340"/>
    <w:rsid w:val="00540638"/>
    <w:rsid w:val="0054087F"/>
    <w:rsid w:val="00540C1E"/>
    <w:rsid w:val="00541575"/>
    <w:rsid w:val="0054201F"/>
    <w:rsid w:val="00542143"/>
    <w:rsid w:val="00542535"/>
    <w:rsid w:val="005425A5"/>
    <w:rsid w:val="005425CE"/>
    <w:rsid w:val="005426B2"/>
    <w:rsid w:val="00542A63"/>
    <w:rsid w:val="00542CAD"/>
    <w:rsid w:val="00542DA3"/>
    <w:rsid w:val="005433C6"/>
    <w:rsid w:val="0054341A"/>
    <w:rsid w:val="00543B1F"/>
    <w:rsid w:val="005444D8"/>
    <w:rsid w:val="00544A61"/>
    <w:rsid w:val="00545C6E"/>
    <w:rsid w:val="005463EB"/>
    <w:rsid w:val="00546C84"/>
    <w:rsid w:val="00546FA4"/>
    <w:rsid w:val="00547064"/>
    <w:rsid w:val="00547503"/>
    <w:rsid w:val="0054777D"/>
    <w:rsid w:val="00550072"/>
    <w:rsid w:val="00550352"/>
    <w:rsid w:val="00550529"/>
    <w:rsid w:val="00550683"/>
    <w:rsid w:val="00550841"/>
    <w:rsid w:val="00550A28"/>
    <w:rsid w:val="00550A4E"/>
    <w:rsid w:val="00550E35"/>
    <w:rsid w:val="00551377"/>
    <w:rsid w:val="005519FA"/>
    <w:rsid w:val="00551F9B"/>
    <w:rsid w:val="00552433"/>
    <w:rsid w:val="005525C3"/>
    <w:rsid w:val="00552713"/>
    <w:rsid w:val="0055287C"/>
    <w:rsid w:val="00552C67"/>
    <w:rsid w:val="00553158"/>
    <w:rsid w:val="00553410"/>
    <w:rsid w:val="005539CD"/>
    <w:rsid w:val="00553C71"/>
    <w:rsid w:val="00554D4A"/>
    <w:rsid w:val="00556843"/>
    <w:rsid w:val="00556CD5"/>
    <w:rsid w:val="00556D02"/>
    <w:rsid w:val="00556DC8"/>
    <w:rsid w:val="00556E36"/>
    <w:rsid w:val="00557074"/>
    <w:rsid w:val="005579B8"/>
    <w:rsid w:val="00557A9A"/>
    <w:rsid w:val="00557B20"/>
    <w:rsid w:val="00557E54"/>
    <w:rsid w:val="00560008"/>
    <w:rsid w:val="0056014D"/>
    <w:rsid w:val="00560348"/>
    <w:rsid w:val="00560DC7"/>
    <w:rsid w:val="00561311"/>
    <w:rsid w:val="0056159E"/>
    <w:rsid w:val="005615A3"/>
    <w:rsid w:val="00561614"/>
    <w:rsid w:val="005616E1"/>
    <w:rsid w:val="00561AE2"/>
    <w:rsid w:val="005624EE"/>
    <w:rsid w:val="00562779"/>
    <w:rsid w:val="005630EE"/>
    <w:rsid w:val="0056319F"/>
    <w:rsid w:val="00563364"/>
    <w:rsid w:val="00563980"/>
    <w:rsid w:val="00563B3C"/>
    <w:rsid w:val="00563F3B"/>
    <w:rsid w:val="0056430B"/>
    <w:rsid w:val="00564568"/>
    <w:rsid w:val="00564844"/>
    <w:rsid w:val="005651E9"/>
    <w:rsid w:val="00565BCC"/>
    <w:rsid w:val="0056607A"/>
    <w:rsid w:val="005660EC"/>
    <w:rsid w:val="00566218"/>
    <w:rsid w:val="00566AC2"/>
    <w:rsid w:val="00566DEF"/>
    <w:rsid w:val="0056745D"/>
    <w:rsid w:val="005679EE"/>
    <w:rsid w:val="00567FF1"/>
    <w:rsid w:val="005701E7"/>
    <w:rsid w:val="005707DF"/>
    <w:rsid w:val="005708CC"/>
    <w:rsid w:val="005715B4"/>
    <w:rsid w:val="0057201B"/>
    <w:rsid w:val="00572226"/>
    <w:rsid w:val="00572C44"/>
    <w:rsid w:val="005730D0"/>
    <w:rsid w:val="0057319E"/>
    <w:rsid w:val="005738D6"/>
    <w:rsid w:val="00574508"/>
    <w:rsid w:val="005749FE"/>
    <w:rsid w:val="00574DD8"/>
    <w:rsid w:val="005751DD"/>
    <w:rsid w:val="00575223"/>
    <w:rsid w:val="00575275"/>
    <w:rsid w:val="005753FF"/>
    <w:rsid w:val="0057558B"/>
    <w:rsid w:val="005755DA"/>
    <w:rsid w:val="005757B1"/>
    <w:rsid w:val="00575BB0"/>
    <w:rsid w:val="005760F8"/>
    <w:rsid w:val="005764D8"/>
    <w:rsid w:val="005764F7"/>
    <w:rsid w:val="00576520"/>
    <w:rsid w:val="005766BD"/>
    <w:rsid w:val="00576B0C"/>
    <w:rsid w:val="005777A4"/>
    <w:rsid w:val="0057788F"/>
    <w:rsid w:val="005806FC"/>
    <w:rsid w:val="00580B69"/>
    <w:rsid w:val="00581347"/>
    <w:rsid w:val="00581851"/>
    <w:rsid w:val="005818E2"/>
    <w:rsid w:val="00581FF6"/>
    <w:rsid w:val="0058280F"/>
    <w:rsid w:val="005830B3"/>
    <w:rsid w:val="005831C6"/>
    <w:rsid w:val="005833F4"/>
    <w:rsid w:val="00583A54"/>
    <w:rsid w:val="005841B6"/>
    <w:rsid w:val="005841FE"/>
    <w:rsid w:val="005844CF"/>
    <w:rsid w:val="005844EB"/>
    <w:rsid w:val="0058452D"/>
    <w:rsid w:val="00584F00"/>
    <w:rsid w:val="0058508A"/>
    <w:rsid w:val="00585137"/>
    <w:rsid w:val="005851C6"/>
    <w:rsid w:val="005852E3"/>
    <w:rsid w:val="005852F1"/>
    <w:rsid w:val="0058534A"/>
    <w:rsid w:val="005855F8"/>
    <w:rsid w:val="00585745"/>
    <w:rsid w:val="00585864"/>
    <w:rsid w:val="00585ABC"/>
    <w:rsid w:val="00585B05"/>
    <w:rsid w:val="00585CB9"/>
    <w:rsid w:val="00585D41"/>
    <w:rsid w:val="0058675B"/>
    <w:rsid w:val="00586C60"/>
    <w:rsid w:val="00586DEA"/>
    <w:rsid w:val="005870F7"/>
    <w:rsid w:val="005871B3"/>
    <w:rsid w:val="005877CE"/>
    <w:rsid w:val="005877E9"/>
    <w:rsid w:val="00587D47"/>
    <w:rsid w:val="005907D6"/>
    <w:rsid w:val="00591392"/>
    <w:rsid w:val="00591A91"/>
    <w:rsid w:val="00592070"/>
    <w:rsid w:val="005924EC"/>
    <w:rsid w:val="00592B7C"/>
    <w:rsid w:val="005936FA"/>
    <w:rsid w:val="005938E0"/>
    <w:rsid w:val="00593BFC"/>
    <w:rsid w:val="00593C36"/>
    <w:rsid w:val="00593DD4"/>
    <w:rsid w:val="005941B3"/>
    <w:rsid w:val="00594A8E"/>
    <w:rsid w:val="00594C83"/>
    <w:rsid w:val="00594E7D"/>
    <w:rsid w:val="00595390"/>
    <w:rsid w:val="00595E7F"/>
    <w:rsid w:val="005960D9"/>
    <w:rsid w:val="00596229"/>
    <w:rsid w:val="00596280"/>
    <w:rsid w:val="00596CC1"/>
    <w:rsid w:val="00596E33"/>
    <w:rsid w:val="0059766E"/>
    <w:rsid w:val="005978D5"/>
    <w:rsid w:val="00597A7B"/>
    <w:rsid w:val="00597AB0"/>
    <w:rsid w:val="00597CC8"/>
    <w:rsid w:val="00597FB9"/>
    <w:rsid w:val="005A0314"/>
    <w:rsid w:val="005A0786"/>
    <w:rsid w:val="005A0843"/>
    <w:rsid w:val="005A0B2E"/>
    <w:rsid w:val="005A1856"/>
    <w:rsid w:val="005A225C"/>
    <w:rsid w:val="005A2D82"/>
    <w:rsid w:val="005A3A40"/>
    <w:rsid w:val="005A3BCC"/>
    <w:rsid w:val="005A4AA0"/>
    <w:rsid w:val="005A51CB"/>
    <w:rsid w:val="005A5648"/>
    <w:rsid w:val="005A5A20"/>
    <w:rsid w:val="005A6342"/>
    <w:rsid w:val="005A64BF"/>
    <w:rsid w:val="005A698A"/>
    <w:rsid w:val="005A69BB"/>
    <w:rsid w:val="005A7E7C"/>
    <w:rsid w:val="005A7EA7"/>
    <w:rsid w:val="005A7F0D"/>
    <w:rsid w:val="005B0374"/>
    <w:rsid w:val="005B0C3F"/>
    <w:rsid w:val="005B0C45"/>
    <w:rsid w:val="005B2E8C"/>
    <w:rsid w:val="005B2EE3"/>
    <w:rsid w:val="005B2F6F"/>
    <w:rsid w:val="005B3927"/>
    <w:rsid w:val="005B3DC3"/>
    <w:rsid w:val="005B49F8"/>
    <w:rsid w:val="005B4BC0"/>
    <w:rsid w:val="005B516C"/>
    <w:rsid w:val="005B55BB"/>
    <w:rsid w:val="005B579D"/>
    <w:rsid w:val="005B5881"/>
    <w:rsid w:val="005B5A9F"/>
    <w:rsid w:val="005B5AF2"/>
    <w:rsid w:val="005B62A2"/>
    <w:rsid w:val="005B6492"/>
    <w:rsid w:val="005B67F8"/>
    <w:rsid w:val="005B6A75"/>
    <w:rsid w:val="005B7189"/>
    <w:rsid w:val="005B71EC"/>
    <w:rsid w:val="005B72EA"/>
    <w:rsid w:val="005B7432"/>
    <w:rsid w:val="005B7576"/>
    <w:rsid w:val="005B779C"/>
    <w:rsid w:val="005B79ED"/>
    <w:rsid w:val="005B7B69"/>
    <w:rsid w:val="005B7C04"/>
    <w:rsid w:val="005C0B9F"/>
    <w:rsid w:val="005C139A"/>
    <w:rsid w:val="005C14AA"/>
    <w:rsid w:val="005C181F"/>
    <w:rsid w:val="005C19F4"/>
    <w:rsid w:val="005C218A"/>
    <w:rsid w:val="005C261B"/>
    <w:rsid w:val="005C2C7F"/>
    <w:rsid w:val="005C2D1E"/>
    <w:rsid w:val="005C37FF"/>
    <w:rsid w:val="005C3F87"/>
    <w:rsid w:val="005C402B"/>
    <w:rsid w:val="005C4145"/>
    <w:rsid w:val="005C43F5"/>
    <w:rsid w:val="005C488B"/>
    <w:rsid w:val="005C4B25"/>
    <w:rsid w:val="005C4B83"/>
    <w:rsid w:val="005C4DF8"/>
    <w:rsid w:val="005C4E83"/>
    <w:rsid w:val="005C4F6C"/>
    <w:rsid w:val="005C56F5"/>
    <w:rsid w:val="005C5FE3"/>
    <w:rsid w:val="005C6010"/>
    <w:rsid w:val="005C63D0"/>
    <w:rsid w:val="005C6797"/>
    <w:rsid w:val="005C69C7"/>
    <w:rsid w:val="005C6BFF"/>
    <w:rsid w:val="005C7810"/>
    <w:rsid w:val="005C7A7C"/>
    <w:rsid w:val="005C7B87"/>
    <w:rsid w:val="005C7BFD"/>
    <w:rsid w:val="005C7EF7"/>
    <w:rsid w:val="005D042F"/>
    <w:rsid w:val="005D0513"/>
    <w:rsid w:val="005D069E"/>
    <w:rsid w:val="005D072E"/>
    <w:rsid w:val="005D0C78"/>
    <w:rsid w:val="005D1169"/>
    <w:rsid w:val="005D156C"/>
    <w:rsid w:val="005D1578"/>
    <w:rsid w:val="005D1980"/>
    <w:rsid w:val="005D1EA5"/>
    <w:rsid w:val="005D239B"/>
    <w:rsid w:val="005D2B8D"/>
    <w:rsid w:val="005D2BDF"/>
    <w:rsid w:val="005D2FA2"/>
    <w:rsid w:val="005D3561"/>
    <w:rsid w:val="005D3589"/>
    <w:rsid w:val="005D364C"/>
    <w:rsid w:val="005D3D54"/>
    <w:rsid w:val="005D43EE"/>
    <w:rsid w:val="005D4579"/>
    <w:rsid w:val="005D508A"/>
    <w:rsid w:val="005D517A"/>
    <w:rsid w:val="005D5533"/>
    <w:rsid w:val="005D553D"/>
    <w:rsid w:val="005D57B2"/>
    <w:rsid w:val="005D5A3A"/>
    <w:rsid w:val="005D5D0C"/>
    <w:rsid w:val="005D5F0E"/>
    <w:rsid w:val="005D6992"/>
    <w:rsid w:val="005D6EB7"/>
    <w:rsid w:val="005D7388"/>
    <w:rsid w:val="005D73C6"/>
    <w:rsid w:val="005D73D8"/>
    <w:rsid w:val="005D785E"/>
    <w:rsid w:val="005E027E"/>
    <w:rsid w:val="005E0DF4"/>
    <w:rsid w:val="005E1C88"/>
    <w:rsid w:val="005E206A"/>
    <w:rsid w:val="005E234B"/>
    <w:rsid w:val="005E2357"/>
    <w:rsid w:val="005E2470"/>
    <w:rsid w:val="005E2B58"/>
    <w:rsid w:val="005E33F0"/>
    <w:rsid w:val="005E3405"/>
    <w:rsid w:val="005E340E"/>
    <w:rsid w:val="005E36DA"/>
    <w:rsid w:val="005E3C1F"/>
    <w:rsid w:val="005E51F1"/>
    <w:rsid w:val="005E57DA"/>
    <w:rsid w:val="005E5DB6"/>
    <w:rsid w:val="005E68F3"/>
    <w:rsid w:val="005E70B8"/>
    <w:rsid w:val="005E72C1"/>
    <w:rsid w:val="005E75A9"/>
    <w:rsid w:val="005E7820"/>
    <w:rsid w:val="005E7D94"/>
    <w:rsid w:val="005E7DDF"/>
    <w:rsid w:val="005E7F96"/>
    <w:rsid w:val="005E7FC2"/>
    <w:rsid w:val="005F060D"/>
    <w:rsid w:val="005F067B"/>
    <w:rsid w:val="005F1015"/>
    <w:rsid w:val="005F130A"/>
    <w:rsid w:val="005F1ED4"/>
    <w:rsid w:val="005F20CE"/>
    <w:rsid w:val="005F2B50"/>
    <w:rsid w:val="005F2C43"/>
    <w:rsid w:val="005F2C9A"/>
    <w:rsid w:val="005F3138"/>
    <w:rsid w:val="005F33D4"/>
    <w:rsid w:val="005F397F"/>
    <w:rsid w:val="005F3E3B"/>
    <w:rsid w:val="005F4284"/>
    <w:rsid w:val="005F4379"/>
    <w:rsid w:val="005F44B2"/>
    <w:rsid w:val="005F4659"/>
    <w:rsid w:val="005F4BF8"/>
    <w:rsid w:val="005F4DFE"/>
    <w:rsid w:val="005F4FCE"/>
    <w:rsid w:val="005F51DB"/>
    <w:rsid w:val="005F564C"/>
    <w:rsid w:val="005F5FEA"/>
    <w:rsid w:val="005F6382"/>
    <w:rsid w:val="005F67C0"/>
    <w:rsid w:val="005F6F32"/>
    <w:rsid w:val="005F6FDC"/>
    <w:rsid w:val="005F73D3"/>
    <w:rsid w:val="005F7760"/>
    <w:rsid w:val="005F7779"/>
    <w:rsid w:val="005F7890"/>
    <w:rsid w:val="005F7943"/>
    <w:rsid w:val="005F7B90"/>
    <w:rsid w:val="0060026E"/>
    <w:rsid w:val="0060067A"/>
    <w:rsid w:val="006009E4"/>
    <w:rsid w:val="00600AA2"/>
    <w:rsid w:val="00600E4E"/>
    <w:rsid w:val="0060243E"/>
    <w:rsid w:val="0060291F"/>
    <w:rsid w:val="00602A03"/>
    <w:rsid w:val="00602D0A"/>
    <w:rsid w:val="00602DB5"/>
    <w:rsid w:val="006038B0"/>
    <w:rsid w:val="00603B5A"/>
    <w:rsid w:val="00603F79"/>
    <w:rsid w:val="00603FAC"/>
    <w:rsid w:val="00604422"/>
    <w:rsid w:val="00604742"/>
    <w:rsid w:val="0060633D"/>
    <w:rsid w:val="00606344"/>
    <w:rsid w:val="0060635E"/>
    <w:rsid w:val="006064A0"/>
    <w:rsid w:val="006067A7"/>
    <w:rsid w:val="00606924"/>
    <w:rsid w:val="0060696E"/>
    <w:rsid w:val="00606ADE"/>
    <w:rsid w:val="0060725C"/>
    <w:rsid w:val="006076FC"/>
    <w:rsid w:val="00607DA6"/>
    <w:rsid w:val="00607E9C"/>
    <w:rsid w:val="00607EA6"/>
    <w:rsid w:val="006103D2"/>
    <w:rsid w:val="0061044B"/>
    <w:rsid w:val="0061057B"/>
    <w:rsid w:val="006107AA"/>
    <w:rsid w:val="00610FF0"/>
    <w:rsid w:val="006113ED"/>
    <w:rsid w:val="006114A2"/>
    <w:rsid w:val="00611C70"/>
    <w:rsid w:val="00611EE7"/>
    <w:rsid w:val="00612064"/>
    <w:rsid w:val="00612688"/>
    <w:rsid w:val="00612753"/>
    <w:rsid w:val="006127EB"/>
    <w:rsid w:val="00612909"/>
    <w:rsid w:val="00613324"/>
    <w:rsid w:val="00613CAF"/>
    <w:rsid w:val="00613D7F"/>
    <w:rsid w:val="006140F7"/>
    <w:rsid w:val="00614362"/>
    <w:rsid w:val="00614C1D"/>
    <w:rsid w:val="00614F54"/>
    <w:rsid w:val="00614F5B"/>
    <w:rsid w:val="00615678"/>
    <w:rsid w:val="0061646C"/>
    <w:rsid w:val="0061680E"/>
    <w:rsid w:val="00616C68"/>
    <w:rsid w:val="00616D3A"/>
    <w:rsid w:val="006170BE"/>
    <w:rsid w:val="006170F0"/>
    <w:rsid w:val="006171A8"/>
    <w:rsid w:val="00617D5B"/>
    <w:rsid w:val="00620210"/>
    <w:rsid w:val="0062058D"/>
    <w:rsid w:val="006205E7"/>
    <w:rsid w:val="00620645"/>
    <w:rsid w:val="006209E1"/>
    <w:rsid w:val="00620C03"/>
    <w:rsid w:val="00620F09"/>
    <w:rsid w:val="006213EB"/>
    <w:rsid w:val="00621698"/>
    <w:rsid w:val="0062188D"/>
    <w:rsid w:val="00621D60"/>
    <w:rsid w:val="00621D77"/>
    <w:rsid w:val="00622105"/>
    <w:rsid w:val="006221F7"/>
    <w:rsid w:val="00622379"/>
    <w:rsid w:val="006223AA"/>
    <w:rsid w:val="0062270C"/>
    <w:rsid w:val="00622BBA"/>
    <w:rsid w:val="00623375"/>
    <w:rsid w:val="00623D0C"/>
    <w:rsid w:val="006242DA"/>
    <w:rsid w:val="006247DA"/>
    <w:rsid w:val="00625050"/>
    <w:rsid w:val="00625080"/>
    <w:rsid w:val="006257CC"/>
    <w:rsid w:val="00625D62"/>
    <w:rsid w:val="00625DF9"/>
    <w:rsid w:val="00626378"/>
    <w:rsid w:val="00626815"/>
    <w:rsid w:val="00626AC5"/>
    <w:rsid w:val="00626C09"/>
    <w:rsid w:val="006274CA"/>
    <w:rsid w:val="0062778E"/>
    <w:rsid w:val="006277E4"/>
    <w:rsid w:val="00627E48"/>
    <w:rsid w:val="00630016"/>
    <w:rsid w:val="00630154"/>
    <w:rsid w:val="006302ED"/>
    <w:rsid w:val="006304E0"/>
    <w:rsid w:val="00630CD9"/>
    <w:rsid w:val="00630F00"/>
    <w:rsid w:val="0063222E"/>
    <w:rsid w:val="006331C7"/>
    <w:rsid w:val="006337E4"/>
    <w:rsid w:val="006338AD"/>
    <w:rsid w:val="006338C0"/>
    <w:rsid w:val="00633D4A"/>
    <w:rsid w:val="00633F76"/>
    <w:rsid w:val="00633FB3"/>
    <w:rsid w:val="00634054"/>
    <w:rsid w:val="006342C0"/>
    <w:rsid w:val="0063481F"/>
    <w:rsid w:val="00634887"/>
    <w:rsid w:val="00634F42"/>
    <w:rsid w:val="00635036"/>
    <w:rsid w:val="006350AD"/>
    <w:rsid w:val="006353B3"/>
    <w:rsid w:val="0063622A"/>
    <w:rsid w:val="00636EB7"/>
    <w:rsid w:val="0063706E"/>
    <w:rsid w:val="00637660"/>
    <w:rsid w:val="0063784F"/>
    <w:rsid w:val="00637B9E"/>
    <w:rsid w:val="00637D31"/>
    <w:rsid w:val="00637EA9"/>
    <w:rsid w:val="00640294"/>
    <w:rsid w:val="0064052A"/>
    <w:rsid w:val="006405B8"/>
    <w:rsid w:val="00640765"/>
    <w:rsid w:val="0064079E"/>
    <w:rsid w:val="0064080A"/>
    <w:rsid w:val="00640857"/>
    <w:rsid w:val="00640A9E"/>
    <w:rsid w:val="00640B68"/>
    <w:rsid w:val="00640F62"/>
    <w:rsid w:val="006411A3"/>
    <w:rsid w:val="00641388"/>
    <w:rsid w:val="006414CA"/>
    <w:rsid w:val="00642BDA"/>
    <w:rsid w:val="00642F0F"/>
    <w:rsid w:val="0064337D"/>
    <w:rsid w:val="0064348A"/>
    <w:rsid w:val="00644702"/>
    <w:rsid w:val="00644BEF"/>
    <w:rsid w:val="00644E40"/>
    <w:rsid w:val="006454FE"/>
    <w:rsid w:val="006455C2"/>
    <w:rsid w:val="0064579B"/>
    <w:rsid w:val="00645938"/>
    <w:rsid w:val="00645CC1"/>
    <w:rsid w:val="00645D71"/>
    <w:rsid w:val="00645D9A"/>
    <w:rsid w:val="00645FAB"/>
    <w:rsid w:val="006461FE"/>
    <w:rsid w:val="006463DD"/>
    <w:rsid w:val="006468FE"/>
    <w:rsid w:val="00646A40"/>
    <w:rsid w:val="00646B2A"/>
    <w:rsid w:val="006471D2"/>
    <w:rsid w:val="006474F3"/>
    <w:rsid w:val="006475B8"/>
    <w:rsid w:val="00647A6E"/>
    <w:rsid w:val="00650349"/>
    <w:rsid w:val="00650458"/>
    <w:rsid w:val="006506FF"/>
    <w:rsid w:val="00650F72"/>
    <w:rsid w:val="00651676"/>
    <w:rsid w:val="00652152"/>
    <w:rsid w:val="006524A8"/>
    <w:rsid w:val="00652D89"/>
    <w:rsid w:val="00652F16"/>
    <w:rsid w:val="0065327C"/>
    <w:rsid w:val="00653775"/>
    <w:rsid w:val="00653C4A"/>
    <w:rsid w:val="00654068"/>
    <w:rsid w:val="006548B8"/>
    <w:rsid w:val="00654ACF"/>
    <w:rsid w:val="0065571B"/>
    <w:rsid w:val="00655A83"/>
    <w:rsid w:val="00656B41"/>
    <w:rsid w:val="00656D49"/>
    <w:rsid w:val="00656E26"/>
    <w:rsid w:val="0065705D"/>
    <w:rsid w:val="00657077"/>
    <w:rsid w:val="00657167"/>
    <w:rsid w:val="00657371"/>
    <w:rsid w:val="006579D3"/>
    <w:rsid w:val="00657C7C"/>
    <w:rsid w:val="00657CB2"/>
    <w:rsid w:val="00660030"/>
    <w:rsid w:val="00660068"/>
    <w:rsid w:val="00660560"/>
    <w:rsid w:val="006605AD"/>
    <w:rsid w:val="006606A8"/>
    <w:rsid w:val="00660A16"/>
    <w:rsid w:val="00660CB6"/>
    <w:rsid w:val="00660EDF"/>
    <w:rsid w:val="00660FC9"/>
    <w:rsid w:val="00661407"/>
    <w:rsid w:val="006624BD"/>
    <w:rsid w:val="00662E29"/>
    <w:rsid w:val="00663067"/>
    <w:rsid w:val="0066358B"/>
    <w:rsid w:val="00663B3A"/>
    <w:rsid w:val="00663C44"/>
    <w:rsid w:val="006641E9"/>
    <w:rsid w:val="006643BC"/>
    <w:rsid w:val="006647BD"/>
    <w:rsid w:val="00664937"/>
    <w:rsid w:val="00664D6B"/>
    <w:rsid w:val="00665336"/>
    <w:rsid w:val="00665DA7"/>
    <w:rsid w:val="00666128"/>
    <w:rsid w:val="0066626B"/>
    <w:rsid w:val="00666B26"/>
    <w:rsid w:val="00666C58"/>
    <w:rsid w:val="00666D83"/>
    <w:rsid w:val="00666EC8"/>
    <w:rsid w:val="00667826"/>
    <w:rsid w:val="00667ADC"/>
    <w:rsid w:val="00667AF6"/>
    <w:rsid w:val="00667F17"/>
    <w:rsid w:val="00667FC4"/>
    <w:rsid w:val="00670028"/>
    <w:rsid w:val="00670543"/>
    <w:rsid w:val="00670AD7"/>
    <w:rsid w:val="00670FA6"/>
    <w:rsid w:val="00670FF4"/>
    <w:rsid w:val="00671753"/>
    <w:rsid w:val="006717E0"/>
    <w:rsid w:val="0067180A"/>
    <w:rsid w:val="00671932"/>
    <w:rsid w:val="00671C51"/>
    <w:rsid w:val="00671EA3"/>
    <w:rsid w:val="00672497"/>
    <w:rsid w:val="006726B8"/>
    <w:rsid w:val="00672E43"/>
    <w:rsid w:val="0067316F"/>
    <w:rsid w:val="0067330D"/>
    <w:rsid w:val="00673442"/>
    <w:rsid w:val="00673A66"/>
    <w:rsid w:val="00673B52"/>
    <w:rsid w:val="00673DB5"/>
    <w:rsid w:val="0067452D"/>
    <w:rsid w:val="006745FF"/>
    <w:rsid w:val="00674E51"/>
    <w:rsid w:val="0067504D"/>
    <w:rsid w:val="00675390"/>
    <w:rsid w:val="006753BC"/>
    <w:rsid w:val="006754AA"/>
    <w:rsid w:val="006756B5"/>
    <w:rsid w:val="006758AC"/>
    <w:rsid w:val="00675D85"/>
    <w:rsid w:val="00675FB7"/>
    <w:rsid w:val="006760EB"/>
    <w:rsid w:val="006768C9"/>
    <w:rsid w:val="00676962"/>
    <w:rsid w:val="00676F86"/>
    <w:rsid w:val="0067706F"/>
    <w:rsid w:val="00677134"/>
    <w:rsid w:val="00677839"/>
    <w:rsid w:val="0067786D"/>
    <w:rsid w:val="00677D79"/>
    <w:rsid w:val="00680E64"/>
    <w:rsid w:val="006820D2"/>
    <w:rsid w:val="00682145"/>
    <w:rsid w:val="006821B0"/>
    <w:rsid w:val="00682806"/>
    <w:rsid w:val="00682C12"/>
    <w:rsid w:val="00682E72"/>
    <w:rsid w:val="00682E78"/>
    <w:rsid w:val="00682FBF"/>
    <w:rsid w:val="00683F15"/>
    <w:rsid w:val="006843D4"/>
    <w:rsid w:val="006844F1"/>
    <w:rsid w:val="00684B16"/>
    <w:rsid w:val="00684B4E"/>
    <w:rsid w:val="00685201"/>
    <w:rsid w:val="00685232"/>
    <w:rsid w:val="00685282"/>
    <w:rsid w:val="0068564C"/>
    <w:rsid w:val="00685767"/>
    <w:rsid w:val="00685C9D"/>
    <w:rsid w:val="006864F0"/>
    <w:rsid w:val="00686DA5"/>
    <w:rsid w:val="00686E9F"/>
    <w:rsid w:val="00687659"/>
    <w:rsid w:val="006878B4"/>
    <w:rsid w:val="00687ABB"/>
    <w:rsid w:val="00690258"/>
    <w:rsid w:val="00690B17"/>
    <w:rsid w:val="00690D30"/>
    <w:rsid w:val="0069129A"/>
    <w:rsid w:val="00691857"/>
    <w:rsid w:val="00691C3D"/>
    <w:rsid w:val="006923DC"/>
    <w:rsid w:val="006927DB"/>
    <w:rsid w:val="00692FD0"/>
    <w:rsid w:val="0069307D"/>
    <w:rsid w:val="0069310E"/>
    <w:rsid w:val="006933F5"/>
    <w:rsid w:val="0069366F"/>
    <w:rsid w:val="00693A61"/>
    <w:rsid w:val="00693A90"/>
    <w:rsid w:val="0069458B"/>
    <w:rsid w:val="006947F1"/>
    <w:rsid w:val="006948B6"/>
    <w:rsid w:val="00694E50"/>
    <w:rsid w:val="0069521E"/>
    <w:rsid w:val="00695DA3"/>
    <w:rsid w:val="00696049"/>
    <w:rsid w:val="00696506"/>
    <w:rsid w:val="006965F7"/>
    <w:rsid w:val="0069691C"/>
    <w:rsid w:val="00696AC9"/>
    <w:rsid w:val="00696EBA"/>
    <w:rsid w:val="006972D8"/>
    <w:rsid w:val="00697EF0"/>
    <w:rsid w:val="006A0377"/>
    <w:rsid w:val="006A04C7"/>
    <w:rsid w:val="006A125F"/>
    <w:rsid w:val="006A1350"/>
    <w:rsid w:val="006A1592"/>
    <w:rsid w:val="006A186E"/>
    <w:rsid w:val="006A1C0A"/>
    <w:rsid w:val="006A1DA0"/>
    <w:rsid w:val="006A255A"/>
    <w:rsid w:val="006A297A"/>
    <w:rsid w:val="006A2C5F"/>
    <w:rsid w:val="006A2DDF"/>
    <w:rsid w:val="006A30AA"/>
    <w:rsid w:val="006A319F"/>
    <w:rsid w:val="006A3936"/>
    <w:rsid w:val="006A3AEA"/>
    <w:rsid w:val="006A4414"/>
    <w:rsid w:val="006A4A32"/>
    <w:rsid w:val="006A4B24"/>
    <w:rsid w:val="006A53DB"/>
    <w:rsid w:val="006A5997"/>
    <w:rsid w:val="006A5AF9"/>
    <w:rsid w:val="006A5C5F"/>
    <w:rsid w:val="006A66A6"/>
    <w:rsid w:val="006A68F9"/>
    <w:rsid w:val="006A6B8A"/>
    <w:rsid w:val="006A6C34"/>
    <w:rsid w:val="006A758F"/>
    <w:rsid w:val="006A75E9"/>
    <w:rsid w:val="006A7A4E"/>
    <w:rsid w:val="006A7DA7"/>
    <w:rsid w:val="006B0A2C"/>
    <w:rsid w:val="006B0A54"/>
    <w:rsid w:val="006B0B0F"/>
    <w:rsid w:val="006B14A2"/>
    <w:rsid w:val="006B14C7"/>
    <w:rsid w:val="006B164B"/>
    <w:rsid w:val="006B1B67"/>
    <w:rsid w:val="006B2010"/>
    <w:rsid w:val="006B2C82"/>
    <w:rsid w:val="006B2E9F"/>
    <w:rsid w:val="006B33B2"/>
    <w:rsid w:val="006B3EF1"/>
    <w:rsid w:val="006B4018"/>
    <w:rsid w:val="006B43F2"/>
    <w:rsid w:val="006B4422"/>
    <w:rsid w:val="006B4AA9"/>
    <w:rsid w:val="006B4E70"/>
    <w:rsid w:val="006B4E82"/>
    <w:rsid w:val="006B52B1"/>
    <w:rsid w:val="006B538E"/>
    <w:rsid w:val="006B5DBB"/>
    <w:rsid w:val="006B5DC2"/>
    <w:rsid w:val="006B667B"/>
    <w:rsid w:val="006B6D19"/>
    <w:rsid w:val="006B7468"/>
    <w:rsid w:val="006C00F2"/>
    <w:rsid w:val="006C03F9"/>
    <w:rsid w:val="006C0544"/>
    <w:rsid w:val="006C0591"/>
    <w:rsid w:val="006C0A4F"/>
    <w:rsid w:val="006C0B3E"/>
    <w:rsid w:val="006C0BFA"/>
    <w:rsid w:val="006C1388"/>
    <w:rsid w:val="006C1950"/>
    <w:rsid w:val="006C1AD8"/>
    <w:rsid w:val="006C1F83"/>
    <w:rsid w:val="006C235B"/>
    <w:rsid w:val="006C2751"/>
    <w:rsid w:val="006C28A4"/>
    <w:rsid w:val="006C2AC9"/>
    <w:rsid w:val="006C2B09"/>
    <w:rsid w:val="006C2DCA"/>
    <w:rsid w:val="006C3112"/>
    <w:rsid w:val="006C3201"/>
    <w:rsid w:val="006C323B"/>
    <w:rsid w:val="006C3DAF"/>
    <w:rsid w:val="006C3DFE"/>
    <w:rsid w:val="006C3E6F"/>
    <w:rsid w:val="006C41DF"/>
    <w:rsid w:val="006C471F"/>
    <w:rsid w:val="006C4A6D"/>
    <w:rsid w:val="006C4E46"/>
    <w:rsid w:val="006C5497"/>
    <w:rsid w:val="006C551D"/>
    <w:rsid w:val="006C5A3C"/>
    <w:rsid w:val="006C5CDB"/>
    <w:rsid w:val="006C674A"/>
    <w:rsid w:val="006C68BF"/>
    <w:rsid w:val="006C6BE8"/>
    <w:rsid w:val="006C732E"/>
    <w:rsid w:val="006C76D5"/>
    <w:rsid w:val="006C7C34"/>
    <w:rsid w:val="006D00F3"/>
    <w:rsid w:val="006D065C"/>
    <w:rsid w:val="006D08FE"/>
    <w:rsid w:val="006D0B9E"/>
    <w:rsid w:val="006D1069"/>
    <w:rsid w:val="006D1294"/>
    <w:rsid w:val="006D15CC"/>
    <w:rsid w:val="006D1C7E"/>
    <w:rsid w:val="006D2799"/>
    <w:rsid w:val="006D2B30"/>
    <w:rsid w:val="006D2E7E"/>
    <w:rsid w:val="006D3254"/>
    <w:rsid w:val="006D32F5"/>
    <w:rsid w:val="006D35BF"/>
    <w:rsid w:val="006D401C"/>
    <w:rsid w:val="006D4056"/>
    <w:rsid w:val="006D529E"/>
    <w:rsid w:val="006D5518"/>
    <w:rsid w:val="006D56A4"/>
    <w:rsid w:val="006D5C1B"/>
    <w:rsid w:val="006D5C95"/>
    <w:rsid w:val="006D6041"/>
    <w:rsid w:val="006D6319"/>
    <w:rsid w:val="006D66CA"/>
    <w:rsid w:val="006D7664"/>
    <w:rsid w:val="006D77B2"/>
    <w:rsid w:val="006D7A63"/>
    <w:rsid w:val="006D7E6A"/>
    <w:rsid w:val="006E0781"/>
    <w:rsid w:val="006E0E33"/>
    <w:rsid w:val="006E16B0"/>
    <w:rsid w:val="006E1D17"/>
    <w:rsid w:val="006E1DB3"/>
    <w:rsid w:val="006E2A28"/>
    <w:rsid w:val="006E2D86"/>
    <w:rsid w:val="006E2DA5"/>
    <w:rsid w:val="006E2E18"/>
    <w:rsid w:val="006E3C90"/>
    <w:rsid w:val="006E55F6"/>
    <w:rsid w:val="006E55FF"/>
    <w:rsid w:val="006E5A76"/>
    <w:rsid w:val="006E5DC9"/>
    <w:rsid w:val="006E656B"/>
    <w:rsid w:val="006E69CC"/>
    <w:rsid w:val="006E73E5"/>
    <w:rsid w:val="006E7596"/>
    <w:rsid w:val="006E7D8D"/>
    <w:rsid w:val="006F00F3"/>
    <w:rsid w:val="006F030B"/>
    <w:rsid w:val="006F0375"/>
    <w:rsid w:val="006F1378"/>
    <w:rsid w:val="006F1A68"/>
    <w:rsid w:val="006F1F1C"/>
    <w:rsid w:val="006F1F94"/>
    <w:rsid w:val="006F205C"/>
    <w:rsid w:val="006F20DF"/>
    <w:rsid w:val="006F2720"/>
    <w:rsid w:val="006F324B"/>
    <w:rsid w:val="006F33A9"/>
    <w:rsid w:val="006F33BB"/>
    <w:rsid w:val="006F3616"/>
    <w:rsid w:val="006F39D2"/>
    <w:rsid w:val="006F3C19"/>
    <w:rsid w:val="006F3C8F"/>
    <w:rsid w:val="006F4337"/>
    <w:rsid w:val="006F45B9"/>
    <w:rsid w:val="006F4701"/>
    <w:rsid w:val="006F4BAD"/>
    <w:rsid w:val="006F4CA1"/>
    <w:rsid w:val="006F4F7F"/>
    <w:rsid w:val="006F5A69"/>
    <w:rsid w:val="006F5AB0"/>
    <w:rsid w:val="006F642F"/>
    <w:rsid w:val="006F6507"/>
    <w:rsid w:val="006F6C5F"/>
    <w:rsid w:val="006F707F"/>
    <w:rsid w:val="006F7344"/>
    <w:rsid w:val="006F7449"/>
    <w:rsid w:val="006F7BF7"/>
    <w:rsid w:val="00700878"/>
    <w:rsid w:val="00701346"/>
    <w:rsid w:val="00701377"/>
    <w:rsid w:val="00701871"/>
    <w:rsid w:val="00701D54"/>
    <w:rsid w:val="007023A6"/>
    <w:rsid w:val="0070272F"/>
    <w:rsid w:val="00702BBF"/>
    <w:rsid w:val="00703407"/>
    <w:rsid w:val="00703521"/>
    <w:rsid w:val="00703755"/>
    <w:rsid w:val="00703870"/>
    <w:rsid w:val="007038C6"/>
    <w:rsid w:val="00703B00"/>
    <w:rsid w:val="00703CA8"/>
    <w:rsid w:val="007040E8"/>
    <w:rsid w:val="007042E5"/>
    <w:rsid w:val="0070432F"/>
    <w:rsid w:val="007045BB"/>
    <w:rsid w:val="007046B9"/>
    <w:rsid w:val="00704E41"/>
    <w:rsid w:val="00704FA9"/>
    <w:rsid w:val="007053F6"/>
    <w:rsid w:val="00705B88"/>
    <w:rsid w:val="00705CBC"/>
    <w:rsid w:val="007060A6"/>
    <w:rsid w:val="0070650B"/>
    <w:rsid w:val="0070663D"/>
    <w:rsid w:val="007067C8"/>
    <w:rsid w:val="007067CC"/>
    <w:rsid w:val="00706B24"/>
    <w:rsid w:val="00707166"/>
    <w:rsid w:val="00707222"/>
    <w:rsid w:val="00710826"/>
    <w:rsid w:val="00710C2B"/>
    <w:rsid w:val="00710D70"/>
    <w:rsid w:val="00710F72"/>
    <w:rsid w:val="00711381"/>
    <w:rsid w:val="00711AB3"/>
    <w:rsid w:val="00711AEE"/>
    <w:rsid w:val="00711C5E"/>
    <w:rsid w:val="00712074"/>
    <w:rsid w:val="00712346"/>
    <w:rsid w:val="00712530"/>
    <w:rsid w:val="007128A2"/>
    <w:rsid w:val="00712FBF"/>
    <w:rsid w:val="007133E0"/>
    <w:rsid w:val="007134E2"/>
    <w:rsid w:val="00714152"/>
    <w:rsid w:val="00714500"/>
    <w:rsid w:val="00714B59"/>
    <w:rsid w:val="007162BB"/>
    <w:rsid w:val="007164AE"/>
    <w:rsid w:val="007165FC"/>
    <w:rsid w:val="00716C60"/>
    <w:rsid w:val="007177C4"/>
    <w:rsid w:val="007177C9"/>
    <w:rsid w:val="00717CFE"/>
    <w:rsid w:val="00717E3E"/>
    <w:rsid w:val="00720A73"/>
    <w:rsid w:val="00720B5D"/>
    <w:rsid w:val="0072118B"/>
    <w:rsid w:val="00721255"/>
    <w:rsid w:val="0072126C"/>
    <w:rsid w:val="00721C1F"/>
    <w:rsid w:val="00722242"/>
    <w:rsid w:val="00722950"/>
    <w:rsid w:val="00722F39"/>
    <w:rsid w:val="00722FE7"/>
    <w:rsid w:val="00723922"/>
    <w:rsid w:val="00723E35"/>
    <w:rsid w:val="0072407B"/>
    <w:rsid w:val="0072426F"/>
    <w:rsid w:val="00724488"/>
    <w:rsid w:val="007247B8"/>
    <w:rsid w:val="007248C2"/>
    <w:rsid w:val="00724A25"/>
    <w:rsid w:val="00724FE1"/>
    <w:rsid w:val="007251DE"/>
    <w:rsid w:val="0072556C"/>
    <w:rsid w:val="007256F6"/>
    <w:rsid w:val="00725761"/>
    <w:rsid w:val="00725767"/>
    <w:rsid w:val="007259CF"/>
    <w:rsid w:val="00725B57"/>
    <w:rsid w:val="00725EEA"/>
    <w:rsid w:val="00725F23"/>
    <w:rsid w:val="00726298"/>
    <w:rsid w:val="007263E8"/>
    <w:rsid w:val="00726796"/>
    <w:rsid w:val="007269B4"/>
    <w:rsid w:val="00726B06"/>
    <w:rsid w:val="0072796B"/>
    <w:rsid w:val="007301AC"/>
    <w:rsid w:val="00730261"/>
    <w:rsid w:val="007307D6"/>
    <w:rsid w:val="0073168F"/>
    <w:rsid w:val="00731C7A"/>
    <w:rsid w:val="00731FCC"/>
    <w:rsid w:val="0073217E"/>
    <w:rsid w:val="0073264F"/>
    <w:rsid w:val="007328C3"/>
    <w:rsid w:val="00732B2F"/>
    <w:rsid w:val="00733099"/>
    <w:rsid w:val="00733418"/>
    <w:rsid w:val="00733BD9"/>
    <w:rsid w:val="00733EE4"/>
    <w:rsid w:val="007343F1"/>
    <w:rsid w:val="00734558"/>
    <w:rsid w:val="00734835"/>
    <w:rsid w:val="00734853"/>
    <w:rsid w:val="00734930"/>
    <w:rsid w:val="0073527A"/>
    <w:rsid w:val="00735D37"/>
    <w:rsid w:val="00736A91"/>
    <w:rsid w:val="00736B36"/>
    <w:rsid w:val="00736F86"/>
    <w:rsid w:val="00737896"/>
    <w:rsid w:val="00737A6C"/>
    <w:rsid w:val="00737B4C"/>
    <w:rsid w:val="00737C32"/>
    <w:rsid w:val="00737ECA"/>
    <w:rsid w:val="007406DD"/>
    <w:rsid w:val="00740C7D"/>
    <w:rsid w:val="00741123"/>
    <w:rsid w:val="007416C0"/>
    <w:rsid w:val="0074304A"/>
    <w:rsid w:val="0074334B"/>
    <w:rsid w:val="00743C79"/>
    <w:rsid w:val="00743E5D"/>
    <w:rsid w:val="00743EEC"/>
    <w:rsid w:val="007447FA"/>
    <w:rsid w:val="00744845"/>
    <w:rsid w:val="00744B67"/>
    <w:rsid w:val="00745201"/>
    <w:rsid w:val="0074534B"/>
    <w:rsid w:val="0074536D"/>
    <w:rsid w:val="00745706"/>
    <w:rsid w:val="00745CE5"/>
    <w:rsid w:val="00745FAF"/>
    <w:rsid w:val="007462A9"/>
    <w:rsid w:val="0074639B"/>
    <w:rsid w:val="007463B2"/>
    <w:rsid w:val="007464FB"/>
    <w:rsid w:val="00746923"/>
    <w:rsid w:val="00746981"/>
    <w:rsid w:val="00747041"/>
    <w:rsid w:val="00747BA3"/>
    <w:rsid w:val="0075000E"/>
    <w:rsid w:val="0075002D"/>
    <w:rsid w:val="00750424"/>
    <w:rsid w:val="00750A7A"/>
    <w:rsid w:val="00750FB4"/>
    <w:rsid w:val="00751262"/>
    <w:rsid w:val="0075161E"/>
    <w:rsid w:val="007517BE"/>
    <w:rsid w:val="007519E5"/>
    <w:rsid w:val="007529BC"/>
    <w:rsid w:val="00752B34"/>
    <w:rsid w:val="00752C4A"/>
    <w:rsid w:val="00752CE8"/>
    <w:rsid w:val="00752F43"/>
    <w:rsid w:val="0075306F"/>
    <w:rsid w:val="0075385E"/>
    <w:rsid w:val="007538D0"/>
    <w:rsid w:val="007543FE"/>
    <w:rsid w:val="00754585"/>
    <w:rsid w:val="00754B4D"/>
    <w:rsid w:val="00754F6C"/>
    <w:rsid w:val="00755557"/>
    <w:rsid w:val="00755C0B"/>
    <w:rsid w:val="00755D3D"/>
    <w:rsid w:val="007566E7"/>
    <w:rsid w:val="00756722"/>
    <w:rsid w:val="00756903"/>
    <w:rsid w:val="00756F8A"/>
    <w:rsid w:val="0075716C"/>
    <w:rsid w:val="00757176"/>
    <w:rsid w:val="007575F7"/>
    <w:rsid w:val="0075775D"/>
    <w:rsid w:val="00757E6C"/>
    <w:rsid w:val="00757F9D"/>
    <w:rsid w:val="00760B94"/>
    <w:rsid w:val="00760F53"/>
    <w:rsid w:val="0076109E"/>
    <w:rsid w:val="007610A7"/>
    <w:rsid w:val="00761256"/>
    <w:rsid w:val="00761270"/>
    <w:rsid w:val="00761330"/>
    <w:rsid w:val="00761427"/>
    <w:rsid w:val="00761857"/>
    <w:rsid w:val="007623E4"/>
    <w:rsid w:val="00762916"/>
    <w:rsid w:val="00762ED2"/>
    <w:rsid w:val="00762F3A"/>
    <w:rsid w:val="0076322C"/>
    <w:rsid w:val="00763BBC"/>
    <w:rsid w:val="00763D94"/>
    <w:rsid w:val="007645AB"/>
    <w:rsid w:val="0076489E"/>
    <w:rsid w:val="007649D3"/>
    <w:rsid w:val="00764B05"/>
    <w:rsid w:val="00765177"/>
    <w:rsid w:val="00765301"/>
    <w:rsid w:val="007656E1"/>
    <w:rsid w:val="007667DA"/>
    <w:rsid w:val="00766EFD"/>
    <w:rsid w:val="00767FD6"/>
    <w:rsid w:val="00770498"/>
    <w:rsid w:val="0077070E"/>
    <w:rsid w:val="00770817"/>
    <w:rsid w:val="00770977"/>
    <w:rsid w:val="00771B89"/>
    <w:rsid w:val="0077254B"/>
    <w:rsid w:val="007726F9"/>
    <w:rsid w:val="00772C06"/>
    <w:rsid w:val="00772D24"/>
    <w:rsid w:val="00772D8F"/>
    <w:rsid w:val="00772FDD"/>
    <w:rsid w:val="0077363E"/>
    <w:rsid w:val="00774259"/>
    <w:rsid w:val="00775291"/>
    <w:rsid w:val="00775488"/>
    <w:rsid w:val="00775583"/>
    <w:rsid w:val="00775A33"/>
    <w:rsid w:val="007766D5"/>
    <w:rsid w:val="00776A67"/>
    <w:rsid w:val="00776C85"/>
    <w:rsid w:val="00776EE7"/>
    <w:rsid w:val="00777180"/>
    <w:rsid w:val="007773BE"/>
    <w:rsid w:val="00777BAF"/>
    <w:rsid w:val="00777C02"/>
    <w:rsid w:val="007805B0"/>
    <w:rsid w:val="007807A2"/>
    <w:rsid w:val="0078099C"/>
    <w:rsid w:val="00780F20"/>
    <w:rsid w:val="00781A2A"/>
    <w:rsid w:val="0078288E"/>
    <w:rsid w:val="00782925"/>
    <w:rsid w:val="00782A0E"/>
    <w:rsid w:val="00782D01"/>
    <w:rsid w:val="00782F8C"/>
    <w:rsid w:val="00782FEC"/>
    <w:rsid w:val="00783711"/>
    <w:rsid w:val="00783D88"/>
    <w:rsid w:val="0078456D"/>
    <w:rsid w:val="00784785"/>
    <w:rsid w:val="00784C24"/>
    <w:rsid w:val="00784DD4"/>
    <w:rsid w:val="00785214"/>
    <w:rsid w:val="00785650"/>
    <w:rsid w:val="00785671"/>
    <w:rsid w:val="00786134"/>
    <w:rsid w:val="0078641D"/>
    <w:rsid w:val="0078643E"/>
    <w:rsid w:val="0078699A"/>
    <w:rsid w:val="00786B99"/>
    <w:rsid w:val="007871E4"/>
    <w:rsid w:val="007876C7"/>
    <w:rsid w:val="00787D4F"/>
    <w:rsid w:val="00790300"/>
    <w:rsid w:val="00790460"/>
    <w:rsid w:val="007904B9"/>
    <w:rsid w:val="007905D6"/>
    <w:rsid w:val="00790EB0"/>
    <w:rsid w:val="007916C1"/>
    <w:rsid w:val="007916EF"/>
    <w:rsid w:val="0079194A"/>
    <w:rsid w:val="00791D5E"/>
    <w:rsid w:val="007920AA"/>
    <w:rsid w:val="007925E0"/>
    <w:rsid w:val="00792837"/>
    <w:rsid w:val="00793D4C"/>
    <w:rsid w:val="0079401A"/>
    <w:rsid w:val="007948BE"/>
    <w:rsid w:val="00794FF8"/>
    <w:rsid w:val="0079516D"/>
    <w:rsid w:val="007952EF"/>
    <w:rsid w:val="007954B5"/>
    <w:rsid w:val="007954E6"/>
    <w:rsid w:val="007954F5"/>
    <w:rsid w:val="00795797"/>
    <w:rsid w:val="007959C7"/>
    <w:rsid w:val="00795A84"/>
    <w:rsid w:val="00795D9C"/>
    <w:rsid w:val="00796776"/>
    <w:rsid w:val="00796926"/>
    <w:rsid w:val="00796D4B"/>
    <w:rsid w:val="007977EA"/>
    <w:rsid w:val="007A00E3"/>
    <w:rsid w:val="007A0141"/>
    <w:rsid w:val="007A06C7"/>
    <w:rsid w:val="007A0FB9"/>
    <w:rsid w:val="007A1563"/>
    <w:rsid w:val="007A1AC8"/>
    <w:rsid w:val="007A21FA"/>
    <w:rsid w:val="007A23EA"/>
    <w:rsid w:val="007A2477"/>
    <w:rsid w:val="007A286A"/>
    <w:rsid w:val="007A3132"/>
    <w:rsid w:val="007A330F"/>
    <w:rsid w:val="007A349E"/>
    <w:rsid w:val="007A368C"/>
    <w:rsid w:val="007A3910"/>
    <w:rsid w:val="007A3A84"/>
    <w:rsid w:val="007A3B1A"/>
    <w:rsid w:val="007A423B"/>
    <w:rsid w:val="007A43EC"/>
    <w:rsid w:val="007A480D"/>
    <w:rsid w:val="007A4A1E"/>
    <w:rsid w:val="007A5997"/>
    <w:rsid w:val="007A5BC9"/>
    <w:rsid w:val="007A6429"/>
    <w:rsid w:val="007A6892"/>
    <w:rsid w:val="007A6ACA"/>
    <w:rsid w:val="007A6C41"/>
    <w:rsid w:val="007A6DF7"/>
    <w:rsid w:val="007A70AB"/>
    <w:rsid w:val="007A718A"/>
    <w:rsid w:val="007A7676"/>
    <w:rsid w:val="007B02C7"/>
    <w:rsid w:val="007B07A3"/>
    <w:rsid w:val="007B0A65"/>
    <w:rsid w:val="007B0E09"/>
    <w:rsid w:val="007B130F"/>
    <w:rsid w:val="007B1734"/>
    <w:rsid w:val="007B1DE9"/>
    <w:rsid w:val="007B2540"/>
    <w:rsid w:val="007B26F1"/>
    <w:rsid w:val="007B3DD9"/>
    <w:rsid w:val="007B3DFF"/>
    <w:rsid w:val="007B44B3"/>
    <w:rsid w:val="007B4CC8"/>
    <w:rsid w:val="007B5566"/>
    <w:rsid w:val="007B58BB"/>
    <w:rsid w:val="007B5FC1"/>
    <w:rsid w:val="007B6192"/>
    <w:rsid w:val="007B63F5"/>
    <w:rsid w:val="007B65C5"/>
    <w:rsid w:val="007B6884"/>
    <w:rsid w:val="007B7054"/>
    <w:rsid w:val="007B75AE"/>
    <w:rsid w:val="007B7944"/>
    <w:rsid w:val="007C04DE"/>
    <w:rsid w:val="007C055A"/>
    <w:rsid w:val="007C07B1"/>
    <w:rsid w:val="007C07B6"/>
    <w:rsid w:val="007C07F4"/>
    <w:rsid w:val="007C0830"/>
    <w:rsid w:val="007C083E"/>
    <w:rsid w:val="007C08CF"/>
    <w:rsid w:val="007C0935"/>
    <w:rsid w:val="007C0ABF"/>
    <w:rsid w:val="007C0D02"/>
    <w:rsid w:val="007C0EB1"/>
    <w:rsid w:val="007C1784"/>
    <w:rsid w:val="007C1811"/>
    <w:rsid w:val="007C1B8F"/>
    <w:rsid w:val="007C1D6C"/>
    <w:rsid w:val="007C2712"/>
    <w:rsid w:val="007C2791"/>
    <w:rsid w:val="007C316D"/>
    <w:rsid w:val="007C3350"/>
    <w:rsid w:val="007C34C5"/>
    <w:rsid w:val="007C359E"/>
    <w:rsid w:val="007C3E22"/>
    <w:rsid w:val="007C4261"/>
    <w:rsid w:val="007C4F65"/>
    <w:rsid w:val="007C5586"/>
    <w:rsid w:val="007C7A0E"/>
    <w:rsid w:val="007C7C3C"/>
    <w:rsid w:val="007C7ECB"/>
    <w:rsid w:val="007D0CB3"/>
    <w:rsid w:val="007D0D2E"/>
    <w:rsid w:val="007D0F2E"/>
    <w:rsid w:val="007D18B1"/>
    <w:rsid w:val="007D1A63"/>
    <w:rsid w:val="007D1BBC"/>
    <w:rsid w:val="007D1E3C"/>
    <w:rsid w:val="007D2D6E"/>
    <w:rsid w:val="007D2EDA"/>
    <w:rsid w:val="007D3A28"/>
    <w:rsid w:val="007D3F18"/>
    <w:rsid w:val="007D4455"/>
    <w:rsid w:val="007D4A82"/>
    <w:rsid w:val="007D5265"/>
    <w:rsid w:val="007D5CE1"/>
    <w:rsid w:val="007D6087"/>
    <w:rsid w:val="007D6115"/>
    <w:rsid w:val="007D651B"/>
    <w:rsid w:val="007D6885"/>
    <w:rsid w:val="007D7246"/>
    <w:rsid w:val="007D7BD4"/>
    <w:rsid w:val="007D7E23"/>
    <w:rsid w:val="007D7EAB"/>
    <w:rsid w:val="007E0940"/>
    <w:rsid w:val="007E0E67"/>
    <w:rsid w:val="007E0EE7"/>
    <w:rsid w:val="007E1060"/>
    <w:rsid w:val="007E11AA"/>
    <w:rsid w:val="007E2114"/>
    <w:rsid w:val="007E24AB"/>
    <w:rsid w:val="007E2670"/>
    <w:rsid w:val="007E2BD5"/>
    <w:rsid w:val="007E2DA7"/>
    <w:rsid w:val="007E319D"/>
    <w:rsid w:val="007E338A"/>
    <w:rsid w:val="007E3457"/>
    <w:rsid w:val="007E3BFD"/>
    <w:rsid w:val="007E3F34"/>
    <w:rsid w:val="007E469D"/>
    <w:rsid w:val="007E48D3"/>
    <w:rsid w:val="007E4A93"/>
    <w:rsid w:val="007E59D8"/>
    <w:rsid w:val="007E6496"/>
    <w:rsid w:val="007E6B3B"/>
    <w:rsid w:val="007E6D4D"/>
    <w:rsid w:val="007E6FBC"/>
    <w:rsid w:val="007E78AC"/>
    <w:rsid w:val="007E7B5A"/>
    <w:rsid w:val="007F08E1"/>
    <w:rsid w:val="007F0BE0"/>
    <w:rsid w:val="007F1491"/>
    <w:rsid w:val="007F15A4"/>
    <w:rsid w:val="007F1919"/>
    <w:rsid w:val="007F2074"/>
    <w:rsid w:val="007F20B7"/>
    <w:rsid w:val="007F2536"/>
    <w:rsid w:val="007F27C5"/>
    <w:rsid w:val="007F2D2C"/>
    <w:rsid w:val="007F2D6F"/>
    <w:rsid w:val="007F2D9D"/>
    <w:rsid w:val="007F2F05"/>
    <w:rsid w:val="007F302D"/>
    <w:rsid w:val="007F3568"/>
    <w:rsid w:val="007F366D"/>
    <w:rsid w:val="007F376C"/>
    <w:rsid w:val="007F3ACB"/>
    <w:rsid w:val="007F3CD1"/>
    <w:rsid w:val="007F49B4"/>
    <w:rsid w:val="007F4B07"/>
    <w:rsid w:val="007F4D7F"/>
    <w:rsid w:val="007F4FCE"/>
    <w:rsid w:val="007F5149"/>
    <w:rsid w:val="007F53B1"/>
    <w:rsid w:val="007F5843"/>
    <w:rsid w:val="007F5BF0"/>
    <w:rsid w:val="007F5C4A"/>
    <w:rsid w:val="007F5E54"/>
    <w:rsid w:val="007F61D5"/>
    <w:rsid w:val="007F7801"/>
    <w:rsid w:val="007F7D44"/>
    <w:rsid w:val="0080014D"/>
    <w:rsid w:val="0080045C"/>
    <w:rsid w:val="00800653"/>
    <w:rsid w:val="00800D35"/>
    <w:rsid w:val="0080102D"/>
    <w:rsid w:val="00801176"/>
    <w:rsid w:val="0080249C"/>
    <w:rsid w:val="00802D35"/>
    <w:rsid w:val="00802DC7"/>
    <w:rsid w:val="008031E3"/>
    <w:rsid w:val="0080387C"/>
    <w:rsid w:val="00803D7C"/>
    <w:rsid w:val="00803DCE"/>
    <w:rsid w:val="00804167"/>
    <w:rsid w:val="00804331"/>
    <w:rsid w:val="008047C3"/>
    <w:rsid w:val="00804D0E"/>
    <w:rsid w:val="00804EE6"/>
    <w:rsid w:val="0080518C"/>
    <w:rsid w:val="008051BB"/>
    <w:rsid w:val="00805548"/>
    <w:rsid w:val="008060F4"/>
    <w:rsid w:val="00806576"/>
    <w:rsid w:val="00806D43"/>
    <w:rsid w:val="00807080"/>
    <w:rsid w:val="00807359"/>
    <w:rsid w:val="00807C93"/>
    <w:rsid w:val="00807EAF"/>
    <w:rsid w:val="008102FC"/>
    <w:rsid w:val="0081066A"/>
    <w:rsid w:val="00810A4E"/>
    <w:rsid w:val="00811BC8"/>
    <w:rsid w:val="00811C43"/>
    <w:rsid w:val="00811D8B"/>
    <w:rsid w:val="00811DB3"/>
    <w:rsid w:val="008120B6"/>
    <w:rsid w:val="0081271E"/>
    <w:rsid w:val="00812721"/>
    <w:rsid w:val="00812799"/>
    <w:rsid w:val="00812A7F"/>
    <w:rsid w:val="00812BBE"/>
    <w:rsid w:val="00812EEB"/>
    <w:rsid w:val="008131CC"/>
    <w:rsid w:val="00813629"/>
    <w:rsid w:val="0081381B"/>
    <w:rsid w:val="00813BBF"/>
    <w:rsid w:val="00814841"/>
    <w:rsid w:val="00814ABA"/>
    <w:rsid w:val="00814E40"/>
    <w:rsid w:val="0081522F"/>
    <w:rsid w:val="008159D6"/>
    <w:rsid w:val="00815A09"/>
    <w:rsid w:val="00815A49"/>
    <w:rsid w:val="00815CAE"/>
    <w:rsid w:val="00815F25"/>
    <w:rsid w:val="00816271"/>
    <w:rsid w:val="008168C4"/>
    <w:rsid w:val="008201D7"/>
    <w:rsid w:val="008208EE"/>
    <w:rsid w:val="00820A87"/>
    <w:rsid w:val="00820ED5"/>
    <w:rsid w:val="00821120"/>
    <w:rsid w:val="0082136D"/>
    <w:rsid w:val="008217CB"/>
    <w:rsid w:val="008219C7"/>
    <w:rsid w:val="00821B37"/>
    <w:rsid w:val="00821BF3"/>
    <w:rsid w:val="0082247B"/>
    <w:rsid w:val="0082253F"/>
    <w:rsid w:val="00822F71"/>
    <w:rsid w:val="0082315C"/>
    <w:rsid w:val="00823943"/>
    <w:rsid w:val="00823BDB"/>
    <w:rsid w:val="00823C35"/>
    <w:rsid w:val="00823F0F"/>
    <w:rsid w:val="0082425F"/>
    <w:rsid w:val="00824610"/>
    <w:rsid w:val="0082465B"/>
    <w:rsid w:val="00824CAF"/>
    <w:rsid w:val="00825647"/>
    <w:rsid w:val="00825E28"/>
    <w:rsid w:val="00825E55"/>
    <w:rsid w:val="00825E81"/>
    <w:rsid w:val="0082617C"/>
    <w:rsid w:val="00826242"/>
    <w:rsid w:val="008263B2"/>
    <w:rsid w:val="008264F8"/>
    <w:rsid w:val="0082685F"/>
    <w:rsid w:val="00826D83"/>
    <w:rsid w:val="0082720C"/>
    <w:rsid w:val="0082772B"/>
    <w:rsid w:val="008277F5"/>
    <w:rsid w:val="00827F52"/>
    <w:rsid w:val="00830122"/>
    <w:rsid w:val="00830524"/>
    <w:rsid w:val="00830526"/>
    <w:rsid w:val="00830686"/>
    <w:rsid w:val="00830B8E"/>
    <w:rsid w:val="008314A3"/>
    <w:rsid w:val="0083184A"/>
    <w:rsid w:val="00831CF0"/>
    <w:rsid w:val="00832078"/>
    <w:rsid w:val="00832221"/>
    <w:rsid w:val="0083273D"/>
    <w:rsid w:val="00832A5A"/>
    <w:rsid w:val="00832C96"/>
    <w:rsid w:val="0083333C"/>
    <w:rsid w:val="008336FC"/>
    <w:rsid w:val="00834217"/>
    <w:rsid w:val="00835014"/>
    <w:rsid w:val="0083525B"/>
    <w:rsid w:val="00835519"/>
    <w:rsid w:val="008357BC"/>
    <w:rsid w:val="0083585F"/>
    <w:rsid w:val="00835CF3"/>
    <w:rsid w:val="008365B0"/>
    <w:rsid w:val="008366E0"/>
    <w:rsid w:val="0083677A"/>
    <w:rsid w:val="00836FD7"/>
    <w:rsid w:val="0083721A"/>
    <w:rsid w:val="00837230"/>
    <w:rsid w:val="008377C4"/>
    <w:rsid w:val="00837A95"/>
    <w:rsid w:val="00837DBD"/>
    <w:rsid w:val="008401B3"/>
    <w:rsid w:val="008401B8"/>
    <w:rsid w:val="0084043C"/>
    <w:rsid w:val="008404C9"/>
    <w:rsid w:val="008407D4"/>
    <w:rsid w:val="008408DC"/>
    <w:rsid w:val="008410D5"/>
    <w:rsid w:val="0084165A"/>
    <w:rsid w:val="00841949"/>
    <w:rsid w:val="00841D74"/>
    <w:rsid w:val="00841E9D"/>
    <w:rsid w:val="00842008"/>
    <w:rsid w:val="00842062"/>
    <w:rsid w:val="008428A7"/>
    <w:rsid w:val="00842FCD"/>
    <w:rsid w:val="00843140"/>
    <w:rsid w:val="008434C2"/>
    <w:rsid w:val="008437AB"/>
    <w:rsid w:val="008440DB"/>
    <w:rsid w:val="00844566"/>
    <w:rsid w:val="00844911"/>
    <w:rsid w:val="00845BEE"/>
    <w:rsid w:val="0084606A"/>
    <w:rsid w:val="0084627C"/>
    <w:rsid w:val="00846479"/>
    <w:rsid w:val="00846816"/>
    <w:rsid w:val="00846B4C"/>
    <w:rsid w:val="00846B50"/>
    <w:rsid w:val="00846E67"/>
    <w:rsid w:val="00846EA5"/>
    <w:rsid w:val="00847380"/>
    <w:rsid w:val="00850610"/>
    <w:rsid w:val="00850983"/>
    <w:rsid w:val="00850BA2"/>
    <w:rsid w:val="00851493"/>
    <w:rsid w:val="00851707"/>
    <w:rsid w:val="0085176F"/>
    <w:rsid w:val="00851984"/>
    <w:rsid w:val="00851AA5"/>
    <w:rsid w:val="00851C93"/>
    <w:rsid w:val="00851E80"/>
    <w:rsid w:val="00852633"/>
    <w:rsid w:val="00853719"/>
    <w:rsid w:val="008537B1"/>
    <w:rsid w:val="008538E1"/>
    <w:rsid w:val="008538E8"/>
    <w:rsid w:val="00853F55"/>
    <w:rsid w:val="00854361"/>
    <w:rsid w:val="0085528C"/>
    <w:rsid w:val="00855605"/>
    <w:rsid w:val="00855722"/>
    <w:rsid w:val="00855A49"/>
    <w:rsid w:val="00855D03"/>
    <w:rsid w:val="00855F88"/>
    <w:rsid w:val="00856731"/>
    <w:rsid w:val="00856A13"/>
    <w:rsid w:val="00856E3F"/>
    <w:rsid w:val="008572EF"/>
    <w:rsid w:val="00857706"/>
    <w:rsid w:val="00857A5F"/>
    <w:rsid w:val="008607C2"/>
    <w:rsid w:val="00860891"/>
    <w:rsid w:val="00860CFA"/>
    <w:rsid w:val="00860FBF"/>
    <w:rsid w:val="008615B8"/>
    <w:rsid w:val="0086205A"/>
    <w:rsid w:val="00862071"/>
    <w:rsid w:val="00862C5C"/>
    <w:rsid w:val="00862DB5"/>
    <w:rsid w:val="008632D8"/>
    <w:rsid w:val="0086346D"/>
    <w:rsid w:val="008634CC"/>
    <w:rsid w:val="00863D31"/>
    <w:rsid w:val="00863D90"/>
    <w:rsid w:val="008642FE"/>
    <w:rsid w:val="008646DF"/>
    <w:rsid w:val="00864759"/>
    <w:rsid w:val="008649CC"/>
    <w:rsid w:val="00864C75"/>
    <w:rsid w:val="008658A1"/>
    <w:rsid w:val="00865CED"/>
    <w:rsid w:val="00865DA3"/>
    <w:rsid w:val="008669A6"/>
    <w:rsid w:val="00867497"/>
    <w:rsid w:val="00867B3C"/>
    <w:rsid w:val="00867D69"/>
    <w:rsid w:val="0087003B"/>
    <w:rsid w:val="00871428"/>
    <w:rsid w:val="008714B4"/>
    <w:rsid w:val="008719A8"/>
    <w:rsid w:val="00871EED"/>
    <w:rsid w:val="0087222A"/>
    <w:rsid w:val="0087227E"/>
    <w:rsid w:val="008722FF"/>
    <w:rsid w:val="00872A8E"/>
    <w:rsid w:val="00872BF9"/>
    <w:rsid w:val="0087321A"/>
    <w:rsid w:val="00873306"/>
    <w:rsid w:val="00873391"/>
    <w:rsid w:val="0087415E"/>
    <w:rsid w:val="00874DE0"/>
    <w:rsid w:val="00874EA7"/>
    <w:rsid w:val="008753C9"/>
    <w:rsid w:val="008757E7"/>
    <w:rsid w:val="0087580C"/>
    <w:rsid w:val="008758F5"/>
    <w:rsid w:val="00875EE3"/>
    <w:rsid w:val="00876604"/>
    <w:rsid w:val="00877441"/>
    <w:rsid w:val="00877BA1"/>
    <w:rsid w:val="00877F74"/>
    <w:rsid w:val="00877FA1"/>
    <w:rsid w:val="008804EA"/>
    <w:rsid w:val="00880D9B"/>
    <w:rsid w:val="00880E59"/>
    <w:rsid w:val="0088146A"/>
    <w:rsid w:val="00881627"/>
    <w:rsid w:val="008816BF"/>
    <w:rsid w:val="00881CE8"/>
    <w:rsid w:val="00882920"/>
    <w:rsid w:val="0088298D"/>
    <w:rsid w:val="00882AB6"/>
    <w:rsid w:val="00882C04"/>
    <w:rsid w:val="0088300B"/>
    <w:rsid w:val="008831ED"/>
    <w:rsid w:val="00883A39"/>
    <w:rsid w:val="00883C24"/>
    <w:rsid w:val="00884ECA"/>
    <w:rsid w:val="00885596"/>
    <w:rsid w:val="008857F6"/>
    <w:rsid w:val="008861FF"/>
    <w:rsid w:val="00886E3D"/>
    <w:rsid w:val="00887162"/>
    <w:rsid w:val="0088723F"/>
    <w:rsid w:val="00887686"/>
    <w:rsid w:val="00887A5C"/>
    <w:rsid w:val="00887EDF"/>
    <w:rsid w:val="00890EED"/>
    <w:rsid w:val="0089136E"/>
    <w:rsid w:val="008913CF"/>
    <w:rsid w:val="00891406"/>
    <w:rsid w:val="00891C45"/>
    <w:rsid w:val="00891D58"/>
    <w:rsid w:val="0089249C"/>
    <w:rsid w:val="00892500"/>
    <w:rsid w:val="00892716"/>
    <w:rsid w:val="00892BCC"/>
    <w:rsid w:val="00893076"/>
    <w:rsid w:val="008931BF"/>
    <w:rsid w:val="00893C0D"/>
    <w:rsid w:val="00893EF6"/>
    <w:rsid w:val="00894B62"/>
    <w:rsid w:val="00894B78"/>
    <w:rsid w:val="00894BB1"/>
    <w:rsid w:val="00894F4D"/>
    <w:rsid w:val="00896387"/>
    <w:rsid w:val="0089648F"/>
    <w:rsid w:val="0089695F"/>
    <w:rsid w:val="00896A0D"/>
    <w:rsid w:val="00896A2D"/>
    <w:rsid w:val="00896F10"/>
    <w:rsid w:val="00897046"/>
    <w:rsid w:val="00897371"/>
    <w:rsid w:val="008A0891"/>
    <w:rsid w:val="008A0958"/>
    <w:rsid w:val="008A0CA3"/>
    <w:rsid w:val="008A0CCB"/>
    <w:rsid w:val="008A10F5"/>
    <w:rsid w:val="008A19C6"/>
    <w:rsid w:val="008A1B51"/>
    <w:rsid w:val="008A1FA0"/>
    <w:rsid w:val="008A22C7"/>
    <w:rsid w:val="008A27ED"/>
    <w:rsid w:val="008A2AB4"/>
    <w:rsid w:val="008A2C7F"/>
    <w:rsid w:val="008A2C9B"/>
    <w:rsid w:val="008A2ECD"/>
    <w:rsid w:val="008A320F"/>
    <w:rsid w:val="008A33C3"/>
    <w:rsid w:val="008A3F5E"/>
    <w:rsid w:val="008A4331"/>
    <w:rsid w:val="008A549E"/>
    <w:rsid w:val="008A567B"/>
    <w:rsid w:val="008A57BC"/>
    <w:rsid w:val="008A5A59"/>
    <w:rsid w:val="008A5AC3"/>
    <w:rsid w:val="008A5B37"/>
    <w:rsid w:val="008A5BFE"/>
    <w:rsid w:val="008A5EAC"/>
    <w:rsid w:val="008A5F54"/>
    <w:rsid w:val="008A62B1"/>
    <w:rsid w:val="008A653C"/>
    <w:rsid w:val="008A6BB1"/>
    <w:rsid w:val="008A6FFD"/>
    <w:rsid w:val="008A76B9"/>
    <w:rsid w:val="008A7DCA"/>
    <w:rsid w:val="008B0895"/>
    <w:rsid w:val="008B08A8"/>
    <w:rsid w:val="008B0D28"/>
    <w:rsid w:val="008B0FB1"/>
    <w:rsid w:val="008B1089"/>
    <w:rsid w:val="008B14EC"/>
    <w:rsid w:val="008B151F"/>
    <w:rsid w:val="008B1E6F"/>
    <w:rsid w:val="008B2221"/>
    <w:rsid w:val="008B2965"/>
    <w:rsid w:val="008B365D"/>
    <w:rsid w:val="008B3D66"/>
    <w:rsid w:val="008B4008"/>
    <w:rsid w:val="008B4340"/>
    <w:rsid w:val="008B4898"/>
    <w:rsid w:val="008B6197"/>
    <w:rsid w:val="008B65C2"/>
    <w:rsid w:val="008B65CF"/>
    <w:rsid w:val="008B66D2"/>
    <w:rsid w:val="008B76B5"/>
    <w:rsid w:val="008B7FCC"/>
    <w:rsid w:val="008C02CD"/>
    <w:rsid w:val="008C072B"/>
    <w:rsid w:val="008C074E"/>
    <w:rsid w:val="008C0CD2"/>
    <w:rsid w:val="008C0D40"/>
    <w:rsid w:val="008C0EA0"/>
    <w:rsid w:val="008C1155"/>
    <w:rsid w:val="008C14C7"/>
    <w:rsid w:val="008C16A6"/>
    <w:rsid w:val="008C1787"/>
    <w:rsid w:val="008C1B8E"/>
    <w:rsid w:val="008C269B"/>
    <w:rsid w:val="008C274C"/>
    <w:rsid w:val="008C2A69"/>
    <w:rsid w:val="008C2AB0"/>
    <w:rsid w:val="008C2F0B"/>
    <w:rsid w:val="008C3710"/>
    <w:rsid w:val="008C3F86"/>
    <w:rsid w:val="008C44AC"/>
    <w:rsid w:val="008C4DE0"/>
    <w:rsid w:val="008C5354"/>
    <w:rsid w:val="008C5D52"/>
    <w:rsid w:val="008C5FB5"/>
    <w:rsid w:val="008C6534"/>
    <w:rsid w:val="008C6AB9"/>
    <w:rsid w:val="008C6CB3"/>
    <w:rsid w:val="008C71A2"/>
    <w:rsid w:val="008C7339"/>
    <w:rsid w:val="008C7473"/>
    <w:rsid w:val="008D0AC2"/>
    <w:rsid w:val="008D13DD"/>
    <w:rsid w:val="008D1411"/>
    <w:rsid w:val="008D162A"/>
    <w:rsid w:val="008D1C6E"/>
    <w:rsid w:val="008D200C"/>
    <w:rsid w:val="008D2A0A"/>
    <w:rsid w:val="008D2DB0"/>
    <w:rsid w:val="008D2F51"/>
    <w:rsid w:val="008D3343"/>
    <w:rsid w:val="008D4337"/>
    <w:rsid w:val="008D47A1"/>
    <w:rsid w:val="008D47F2"/>
    <w:rsid w:val="008D4BFA"/>
    <w:rsid w:val="008D4D34"/>
    <w:rsid w:val="008D4DF6"/>
    <w:rsid w:val="008D4DF7"/>
    <w:rsid w:val="008D56E5"/>
    <w:rsid w:val="008D58BF"/>
    <w:rsid w:val="008D6009"/>
    <w:rsid w:val="008D6329"/>
    <w:rsid w:val="008D663D"/>
    <w:rsid w:val="008D6C4D"/>
    <w:rsid w:val="008D7BFF"/>
    <w:rsid w:val="008D7D0F"/>
    <w:rsid w:val="008D7D67"/>
    <w:rsid w:val="008D7D84"/>
    <w:rsid w:val="008E038B"/>
    <w:rsid w:val="008E06F5"/>
    <w:rsid w:val="008E073D"/>
    <w:rsid w:val="008E09CA"/>
    <w:rsid w:val="008E0AA3"/>
    <w:rsid w:val="008E18EC"/>
    <w:rsid w:val="008E1AD8"/>
    <w:rsid w:val="008E1B29"/>
    <w:rsid w:val="008E20B6"/>
    <w:rsid w:val="008E2292"/>
    <w:rsid w:val="008E23F1"/>
    <w:rsid w:val="008E271B"/>
    <w:rsid w:val="008E2794"/>
    <w:rsid w:val="008E2C71"/>
    <w:rsid w:val="008E2DDF"/>
    <w:rsid w:val="008E2FE7"/>
    <w:rsid w:val="008E337E"/>
    <w:rsid w:val="008E33A3"/>
    <w:rsid w:val="008E3A95"/>
    <w:rsid w:val="008E3C43"/>
    <w:rsid w:val="008E3D8A"/>
    <w:rsid w:val="008E3E96"/>
    <w:rsid w:val="008E4E17"/>
    <w:rsid w:val="008E50D6"/>
    <w:rsid w:val="008E55C8"/>
    <w:rsid w:val="008E5753"/>
    <w:rsid w:val="008E5947"/>
    <w:rsid w:val="008E5AAA"/>
    <w:rsid w:val="008E5C49"/>
    <w:rsid w:val="008E5CDB"/>
    <w:rsid w:val="008E5DFF"/>
    <w:rsid w:val="008E62F2"/>
    <w:rsid w:val="008E65FB"/>
    <w:rsid w:val="008E7206"/>
    <w:rsid w:val="008E7B3B"/>
    <w:rsid w:val="008E7DBD"/>
    <w:rsid w:val="008F0EA6"/>
    <w:rsid w:val="008F118B"/>
    <w:rsid w:val="008F16FD"/>
    <w:rsid w:val="008F18F7"/>
    <w:rsid w:val="008F199D"/>
    <w:rsid w:val="008F1C64"/>
    <w:rsid w:val="008F20DF"/>
    <w:rsid w:val="008F22A5"/>
    <w:rsid w:val="008F2836"/>
    <w:rsid w:val="008F2C0E"/>
    <w:rsid w:val="008F3064"/>
    <w:rsid w:val="008F30D5"/>
    <w:rsid w:val="008F3210"/>
    <w:rsid w:val="008F377E"/>
    <w:rsid w:val="008F3835"/>
    <w:rsid w:val="008F3DFF"/>
    <w:rsid w:val="008F4647"/>
    <w:rsid w:val="008F4A41"/>
    <w:rsid w:val="008F4E33"/>
    <w:rsid w:val="008F5ADE"/>
    <w:rsid w:val="008F5F3E"/>
    <w:rsid w:val="008F60C2"/>
    <w:rsid w:val="008F6535"/>
    <w:rsid w:val="008F65EA"/>
    <w:rsid w:val="008F6A85"/>
    <w:rsid w:val="008F6D9C"/>
    <w:rsid w:val="00900B4A"/>
    <w:rsid w:val="00900F4D"/>
    <w:rsid w:val="00901060"/>
    <w:rsid w:val="009018BC"/>
    <w:rsid w:val="009018F2"/>
    <w:rsid w:val="00901938"/>
    <w:rsid w:val="0090219F"/>
    <w:rsid w:val="009021A2"/>
    <w:rsid w:val="0090252F"/>
    <w:rsid w:val="00902930"/>
    <w:rsid w:val="00902B86"/>
    <w:rsid w:val="00902E0A"/>
    <w:rsid w:val="00903117"/>
    <w:rsid w:val="00903640"/>
    <w:rsid w:val="00903A33"/>
    <w:rsid w:val="00903E30"/>
    <w:rsid w:val="00904144"/>
    <w:rsid w:val="0090431D"/>
    <w:rsid w:val="00904510"/>
    <w:rsid w:val="00904A3D"/>
    <w:rsid w:val="00904D47"/>
    <w:rsid w:val="00904D5D"/>
    <w:rsid w:val="00905963"/>
    <w:rsid w:val="00905F5C"/>
    <w:rsid w:val="0090606F"/>
    <w:rsid w:val="00906610"/>
    <w:rsid w:val="00906C04"/>
    <w:rsid w:val="00906C71"/>
    <w:rsid w:val="0090720B"/>
    <w:rsid w:val="0090728E"/>
    <w:rsid w:val="00907AB4"/>
    <w:rsid w:val="00907AE4"/>
    <w:rsid w:val="009100B4"/>
    <w:rsid w:val="00910CBB"/>
    <w:rsid w:val="00910D64"/>
    <w:rsid w:val="0091136A"/>
    <w:rsid w:val="00911761"/>
    <w:rsid w:val="009117B4"/>
    <w:rsid w:val="00911886"/>
    <w:rsid w:val="009119C1"/>
    <w:rsid w:val="00911C19"/>
    <w:rsid w:val="00912172"/>
    <w:rsid w:val="009123CB"/>
    <w:rsid w:val="00912929"/>
    <w:rsid w:val="0091323D"/>
    <w:rsid w:val="00913533"/>
    <w:rsid w:val="00913A68"/>
    <w:rsid w:val="00913BD9"/>
    <w:rsid w:val="0091406A"/>
    <w:rsid w:val="009144F7"/>
    <w:rsid w:val="009147DE"/>
    <w:rsid w:val="009148A8"/>
    <w:rsid w:val="0091497A"/>
    <w:rsid w:val="0091594B"/>
    <w:rsid w:val="009169DC"/>
    <w:rsid w:val="00916F95"/>
    <w:rsid w:val="0091792E"/>
    <w:rsid w:val="0092017A"/>
    <w:rsid w:val="009204A5"/>
    <w:rsid w:val="009207F5"/>
    <w:rsid w:val="009208D3"/>
    <w:rsid w:val="00920CC5"/>
    <w:rsid w:val="0092186E"/>
    <w:rsid w:val="009219F4"/>
    <w:rsid w:val="00922546"/>
    <w:rsid w:val="009225E8"/>
    <w:rsid w:val="0092292D"/>
    <w:rsid w:val="00923543"/>
    <w:rsid w:val="00923FC0"/>
    <w:rsid w:val="00924200"/>
    <w:rsid w:val="00924E34"/>
    <w:rsid w:val="00924F40"/>
    <w:rsid w:val="00925011"/>
    <w:rsid w:val="00925205"/>
    <w:rsid w:val="00925345"/>
    <w:rsid w:val="0092539C"/>
    <w:rsid w:val="00926075"/>
    <w:rsid w:val="0092610F"/>
    <w:rsid w:val="009261DC"/>
    <w:rsid w:val="00926279"/>
    <w:rsid w:val="0092627C"/>
    <w:rsid w:val="00926475"/>
    <w:rsid w:val="0092666D"/>
    <w:rsid w:val="00926C02"/>
    <w:rsid w:val="00926CE8"/>
    <w:rsid w:val="00926EF8"/>
    <w:rsid w:val="00926FC3"/>
    <w:rsid w:val="009273D0"/>
    <w:rsid w:val="00927730"/>
    <w:rsid w:val="00927982"/>
    <w:rsid w:val="0092799A"/>
    <w:rsid w:val="00927BCA"/>
    <w:rsid w:val="00927E39"/>
    <w:rsid w:val="00930461"/>
    <w:rsid w:val="00930FBB"/>
    <w:rsid w:val="00931068"/>
    <w:rsid w:val="00931891"/>
    <w:rsid w:val="00931BAA"/>
    <w:rsid w:val="009323F4"/>
    <w:rsid w:val="009326E7"/>
    <w:rsid w:val="009327D9"/>
    <w:rsid w:val="00932AE3"/>
    <w:rsid w:val="009334DA"/>
    <w:rsid w:val="009341E8"/>
    <w:rsid w:val="009348FD"/>
    <w:rsid w:val="009349E3"/>
    <w:rsid w:val="00934DFD"/>
    <w:rsid w:val="00934E93"/>
    <w:rsid w:val="0093541F"/>
    <w:rsid w:val="009354DE"/>
    <w:rsid w:val="0093554E"/>
    <w:rsid w:val="00935950"/>
    <w:rsid w:val="00935EB7"/>
    <w:rsid w:val="00936C7C"/>
    <w:rsid w:val="0093702C"/>
    <w:rsid w:val="00937A70"/>
    <w:rsid w:val="00937E15"/>
    <w:rsid w:val="00940337"/>
    <w:rsid w:val="00940E86"/>
    <w:rsid w:val="009411F5"/>
    <w:rsid w:val="00941827"/>
    <w:rsid w:val="00941DAF"/>
    <w:rsid w:val="00941F85"/>
    <w:rsid w:val="00942189"/>
    <w:rsid w:val="009429AE"/>
    <w:rsid w:val="00942BA0"/>
    <w:rsid w:val="00942DB4"/>
    <w:rsid w:val="00942DD5"/>
    <w:rsid w:val="00942DFF"/>
    <w:rsid w:val="00943020"/>
    <w:rsid w:val="00943061"/>
    <w:rsid w:val="009436E4"/>
    <w:rsid w:val="00943856"/>
    <w:rsid w:val="009441C7"/>
    <w:rsid w:val="009447CF"/>
    <w:rsid w:val="00944BEE"/>
    <w:rsid w:val="009450C0"/>
    <w:rsid w:val="00945568"/>
    <w:rsid w:val="00945BFC"/>
    <w:rsid w:val="009461F5"/>
    <w:rsid w:val="009462DA"/>
    <w:rsid w:val="0094772E"/>
    <w:rsid w:val="00951A03"/>
    <w:rsid w:val="00951B2F"/>
    <w:rsid w:val="00951C05"/>
    <w:rsid w:val="00951C13"/>
    <w:rsid w:val="009521D5"/>
    <w:rsid w:val="0095235F"/>
    <w:rsid w:val="0095246D"/>
    <w:rsid w:val="009527D1"/>
    <w:rsid w:val="00952E2D"/>
    <w:rsid w:val="00953477"/>
    <w:rsid w:val="009535CA"/>
    <w:rsid w:val="00953ECB"/>
    <w:rsid w:val="00953FCC"/>
    <w:rsid w:val="0095413B"/>
    <w:rsid w:val="0095419D"/>
    <w:rsid w:val="00954306"/>
    <w:rsid w:val="009548F3"/>
    <w:rsid w:val="00954AC3"/>
    <w:rsid w:val="00954D48"/>
    <w:rsid w:val="00954DD4"/>
    <w:rsid w:val="00955060"/>
    <w:rsid w:val="00956982"/>
    <w:rsid w:val="00956D07"/>
    <w:rsid w:val="00956D91"/>
    <w:rsid w:val="00957216"/>
    <w:rsid w:val="0096030A"/>
    <w:rsid w:val="0096076A"/>
    <w:rsid w:val="00961137"/>
    <w:rsid w:val="00961216"/>
    <w:rsid w:val="00961292"/>
    <w:rsid w:val="00961296"/>
    <w:rsid w:val="009619D7"/>
    <w:rsid w:val="00961AFF"/>
    <w:rsid w:val="0096223D"/>
    <w:rsid w:val="009622C0"/>
    <w:rsid w:val="009625FE"/>
    <w:rsid w:val="00963084"/>
    <w:rsid w:val="009630FB"/>
    <w:rsid w:val="0096327F"/>
    <w:rsid w:val="009636B5"/>
    <w:rsid w:val="009636FC"/>
    <w:rsid w:val="00963DBF"/>
    <w:rsid w:val="00964145"/>
    <w:rsid w:val="00964186"/>
    <w:rsid w:val="0096428C"/>
    <w:rsid w:val="00965107"/>
    <w:rsid w:val="0096735B"/>
    <w:rsid w:val="009674D8"/>
    <w:rsid w:val="0096793D"/>
    <w:rsid w:val="00967FDE"/>
    <w:rsid w:val="009704DA"/>
    <w:rsid w:val="009705C1"/>
    <w:rsid w:val="009705CD"/>
    <w:rsid w:val="00970C0C"/>
    <w:rsid w:val="00970DA1"/>
    <w:rsid w:val="0097116F"/>
    <w:rsid w:val="009711F4"/>
    <w:rsid w:val="0097141A"/>
    <w:rsid w:val="0097156C"/>
    <w:rsid w:val="00971848"/>
    <w:rsid w:val="00971A79"/>
    <w:rsid w:val="00972853"/>
    <w:rsid w:val="00972CD7"/>
    <w:rsid w:val="00972D0E"/>
    <w:rsid w:val="0097309F"/>
    <w:rsid w:val="0097330A"/>
    <w:rsid w:val="00973CB7"/>
    <w:rsid w:val="0097400D"/>
    <w:rsid w:val="00974293"/>
    <w:rsid w:val="009742A7"/>
    <w:rsid w:val="0097440A"/>
    <w:rsid w:val="00974A33"/>
    <w:rsid w:val="00974BBD"/>
    <w:rsid w:val="00974C9E"/>
    <w:rsid w:val="009756F7"/>
    <w:rsid w:val="00975943"/>
    <w:rsid w:val="00975B24"/>
    <w:rsid w:val="00975F3C"/>
    <w:rsid w:val="0097601B"/>
    <w:rsid w:val="00976159"/>
    <w:rsid w:val="0097631D"/>
    <w:rsid w:val="00976343"/>
    <w:rsid w:val="00976B72"/>
    <w:rsid w:val="00976F1A"/>
    <w:rsid w:val="009771F2"/>
    <w:rsid w:val="009775E3"/>
    <w:rsid w:val="00977987"/>
    <w:rsid w:val="00977AF9"/>
    <w:rsid w:val="00977C7A"/>
    <w:rsid w:val="00980BCD"/>
    <w:rsid w:val="00980D22"/>
    <w:rsid w:val="00980D95"/>
    <w:rsid w:val="00980E0B"/>
    <w:rsid w:val="00980F0A"/>
    <w:rsid w:val="009810F9"/>
    <w:rsid w:val="00981107"/>
    <w:rsid w:val="00981CF6"/>
    <w:rsid w:val="00982225"/>
    <w:rsid w:val="009822EE"/>
    <w:rsid w:val="009823EE"/>
    <w:rsid w:val="00982739"/>
    <w:rsid w:val="00982850"/>
    <w:rsid w:val="009828EB"/>
    <w:rsid w:val="0098357A"/>
    <w:rsid w:val="009838FA"/>
    <w:rsid w:val="00983920"/>
    <w:rsid w:val="009839F0"/>
    <w:rsid w:val="00983AF7"/>
    <w:rsid w:val="00984073"/>
    <w:rsid w:val="0098468D"/>
    <w:rsid w:val="00984B46"/>
    <w:rsid w:val="00984D36"/>
    <w:rsid w:val="00985870"/>
    <w:rsid w:val="0098628F"/>
    <w:rsid w:val="009866B8"/>
    <w:rsid w:val="00986AAD"/>
    <w:rsid w:val="00987280"/>
    <w:rsid w:val="009875BC"/>
    <w:rsid w:val="009877DB"/>
    <w:rsid w:val="009878BA"/>
    <w:rsid w:val="00987BF5"/>
    <w:rsid w:val="00990658"/>
    <w:rsid w:val="009908AD"/>
    <w:rsid w:val="009908D9"/>
    <w:rsid w:val="00990A39"/>
    <w:rsid w:val="00990B0D"/>
    <w:rsid w:val="00990C53"/>
    <w:rsid w:val="00990D2B"/>
    <w:rsid w:val="00990F12"/>
    <w:rsid w:val="0099168F"/>
    <w:rsid w:val="00991A41"/>
    <w:rsid w:val="0099299C"/>
    <w:rsid w:val="00992CDE"/>
    <w:rsid w:val="00993940"/>
    <w:rsid w:val="00993C29"/>
    <w:rsid w:val="00993DC0"/>
    <w:rsid w:val="009941F2"/>
    <w:rsid w:val="00994566"/>
    <w:rsid w:val="00994596"/>
    <w:rsid w:val="009945AD"/>
    <w:rsid w:val="00995949"/>
    <w:rsid w:val="00995DFD"/>
    <w:rsid w:val="0099621B"/>
    <w:rsid w:val="00996380"/>
    <w:rsid w:val="00996C77"/>
    <w:rsid w:val="00997227"/>
    <w:rsid w:val="00997802"/>
    <w:rsid w:val="00997DEC"/>
    <w:rsid w:val="009A0756"/>
    <w:rsid w:val="009A0D30"/>
    <w:rsid w:val="009A0DBA"/>
    <w:rsid w:val="009A1052"/>
    <w:rsid w:val="009A1997"/>
    <w:rsid w:val="009A1CAC"/>
    <w:rsid w:val="009A226E"/>
    <w:rsid w:val="009A28F5"/>
    <w:rsid w:val="009A31A9"/>
    <w:rsid w:val="009A33F7"/>
    <w:rsid w:val="009A3C87"/>
    <w:rsid w:val="009A3EDD"/>
    <w:rsid w:val="009A411A"/>
    <w:rsid w:val="009A433D"/>
    <w:rsid w:val="009A4801"/>
    <w:rsid w:val="009A4810"/>
    <w:rsid w:val="009A4934"/>
    <w:rsid w:val="009A4F6D"/>
    <w:rsid w:val="009A56F4"/>
    <w:rsid w:val="009A5874"/>
    <w:rsid w:val="009A621B"/>
    <w:rsid w:val="009A6399"/>
    <w:rsid w:val="009A66DC"/>
    <w:rsid w:val="009A7322"/>
    <w:rsid w:val="009A7671"/>
    <w:rsid w:val="009A78C9"/>
    <w:rsid w:val="009A7E67"/>
    <w:rsid w:val="009B02A6"/>
    <w:rsid w:val="009B07E4"/>
    <w:rsid w:val="009B095A"/>
    <w:rsid w:val="009B0BA9"/>
    <w:rsid w:val="009B0F9D"/>
    <w:rsid w:val="009B131F"/>
    <w:rsid w:val="009B1461"/>
    <w:rsid w:val="009B2AD6"/>
    <w:rsid w:val="009B2C05"/>
    <w:rsid w:val="009B2E79"/>
    <w:rsid w:val="009B306A"/>
    <w:rsid w:val="009B306B"/>
    <w:rsid w:val="009B3234"/>
    <w:rsid w:val="009B327B"/>
    <w:rsid w:val="009B3613"/>
    <w:rsid w:val="009B419F"/>
    <w:rsid w:val="009B45F9"/>
    <w:rsid w:val="009B4C2D"/>
    <w:rsid w:val="009B558F"/>
    <w:rsid w:val="009B5782"/>
    <w:rsid w:val="009B6739"/>
    <w:rsid w:val="009B6980"/>
    <w:rsid w:val="009B6B3C"/>
    <w:rsid w:val="009B6CDF"/>
    <w:rsid w:val="009B7638"/>
    <w:rsid w:val="009B78E9"/>
    <w:rsid w:val="009B7D0B"/>
    <w:rsid w:val="009B7FF2"/>
    <w:rsid w:val="009C0AA3"/>
    <w:rsid w:val="009C0B0A"/>
    <w:rsid w:val="009C0FF4"/>
    <w:rsid w:val="009C2C4A"/>
    <w:rsid w:val="009C2DEC"/>
    <w:rsid w:val="009C2F51"/>
    <w:rsid w:val="009C339D"/>
    <w:rsid w:val="009C38A2"/>
    <w:rsid w:val="009C4642"/>
    <w:rsid w:val="009C4A26"/>
    <w:rsid w:val="009C4B1C"/>
    <w:rsid w:val="009C4D96"/>
    <w:rsid w:val="009C4FB8"/>
    <w:rsid w:val="009C50CA"/>
    <w:rsid w:val="009C588C"/>
    <w:rsid w:val="009C5D32"/>
    <w:rsid w:val="009C5DAB"/>
    <w:rsid w:val="009C635F"/>
    <w:rsid w:val="009C67FF"/>
    <w:rsid w:val="009C6944"/>
    <w:rsid w:val="009C69A4"/>
    <w:rsid w:val="009C6BB8"/>
    <w:rsid w:val="009C6CED"/>
    <w:rsid w:val="009C70E9"/>
    <w:rsid w:val="009C728D"/>
    <w:rsid w:val="009C7368"/>
    <w:rsid w:val="009C7385"/>
    <w:rsid w:val="009C7536"/>
    <w:rsid w:val="009C77FB"/>
    <w:rsid w:val="009C785D"/>
    <w:rsid w:val="009C79FD"/>
    <w:rsid w:val="009D05AE"/>
    <w:rsid w:val="009D0804"/>
    <w:rsid w:val="009D0A5F"/>
    <w:rsid w:val="009D12F2"/>
    <w:rsid w:val="009D13B0"/>
    <w:rsid w:val="009D183A"/>
    <w:rsid w:val="009D18C2"/>
    <w:rsid w:val="009D2051"/>
    <w:rsid w:val="009D23FA"/>
    <w:rsid w:val="009D29D3"/>
    <w:rsid w:val="009D2CC2"/>
    <w:rsid w:val="009D3508"/>
    <w:rsid w:val="009D3797"/>
    <w:rsid w:val="009D3B84"/>
    <w:rsid w:val="009D4065"/>
    <w:rsid w:val="009D4F75"/>
    <w:rsid w:val="009D55C9"/>
    <w:rsid w:val="009D5BE1"/>
    <w:rsid w:val="009D5D37"/>
    <w:rsid w:val="009D5E22"/>
    <w:rsid w:val="009D5E61"/>
    <w:rsid w:val="009D5EFE"/>
    <w:rsid w:val="009D6353"/>
    <w:rsid w:val="009D6551"/>
    <w:rsid w:val="009D693B"/>
    <w:rsid w:val="009D6B3B"/>
    <w:rsid w:val="009D6E26"/>
    <w:rsid w:val="009D6E98"/>
    <w:rsid w:val="009D7250"/>
    <w:rsid w:val="009D74CD"/>
    <w:rsid w:val="009D7747"/>
    <w:rsid w:val="009D7999"/>
    <w:rsid w:val="009D7D7B"/>
    <w:rsid w:val="009D7E10"/>
    <w:rsid w:val="009D7F03"/>
    <w:rsid w:val="009E05EC"/>
    <w:rsid w:val="009E0814"/>
    <w:rsid w:val="009E0BD5"/>
    <w:rsid w:val="009E1324"/>
    <w:rsid w:val="009E26A8"/>
    <w:rsid w:val="009E3225"/>
    <w:rsid w:val="009E346A"/>
    <w:rsid w:val="009E356F"/>
    <w:rsid w:val="009E36E6"/>
    <w:rsid w:val="009E4369"/>
    <w:rsid w:val="009E4A10"/>
    <w:rsid w:val="009E4F93"/>
    <w:rsid w:val="009E6297"/>
    <w:rsid w:val="009E6692"/>
    <w:rsid w:val="009E6B43"/>
    <w:rsid w:val="009E7033"/>
    <w:rsid w:val="009E74A7"/>
    <w:rsid w:val="009F00A3"/>
    <w:rsid w:val="009F050E"/>
    <w:rsid w:val="009F06D0"/>
    <w:rsid w:val="009F0B40"/>
    <w:rsid w:val="009F16EF"/>
    <w:rsid w:val="009F193F"/>
    <w:rsid w:val="009F25A9"/>
    <w:rsid w:val="009F2708"/>
    <w:rsid w:val="009F2A3F"/>
    <w:rsid w:val="009F2BCF"/>
    <w:rsid w:val="009F3677"/>
    <w:rsid w:val="009F37D3"/>
    <w:rsid w:val="009F384E"/>
    <w:rsid w:val="009F41DC"/>
    <w:rsid w:val="009F43BD"/>
    <w:rsid w:val="009F4C77"/>
    <w:rsid w:val="009F58A1"/>
    <w:rsid w:val="009F60CB"/>
    <w:rsid w:val="009F60E1"/>
    <w:rsid w:val="009F6303"/>
    <w:rsid w:val="009F64CA"/>
    <w:rsid w:val="009F65A0"/>
    <w:rsid w:val="009F6664"/>
    <w:rsid w:val="009F6845"/>
    <w:rsid w:val="009F6D72"/>
    <w:rsid w:val="009F6F0C"/>
    <w:rsid w:val="009F7972"/>
    <w:rsid w:val="009F7A13"/>
    <w:rsid w:val="00A00A0A"/>
    <w:rsid w:val="00A01191"/>
    <w:rsid w:val="00A01452"/>
    <w:rsid w:val="00A01649"/>
    <w:rsid w:val="00A02606"/>
    <w:rsid w:val="00A02628"/>
    <w:rsid w:val="00A02887"/>
    <w:rsid w:val="00A03479"/>
    <w:rsid w:val="00A03607"/>
    <w:rsid w:val="00A0381D"/>
    <w:rsid w:val="00A042F0"/>
    <w:rsid w:val="00A04582"/>
    <w:rsid w:val="00A04942"/>
    <w:rsid w:val="00A049CA"/>
    <w:rsid w:val="00A04C8C"/>
    <w:rsid w:val="00A04CEC"/>
    <w:rsid w:val="00A05E26"/>
    <w:rsid w:val="00A0623C"/>
    <w:rsid w:val="00A066AB"/>
    <w:rsid w:val="00A068CC"/>
    <w:rsid w:val="00A068DB"/>
    <w:rsid w:val="00A072E5"/>
    <w:rsid w:val="00A0748F"/>
    <w:rsid w:val="00A07BC9"/>
    <w:rsid w:val="00A108F9"/>
    <w:rsid w:val="00A113A0"/>
    <w:rsid w:val="00A116B5"/>
    <w:rsid w:val="00A122E7"/>
    <w:rsid w:val="00A1305A"/>
    <w:rsid w:val="00A13399"/>
    <w:rsid w:val="00A135D1"/>
    <w:rsid w:val="00A139B3"/>
    <w:rsid w:val="00A13E5C"/>
    <w:rsid w:val="00A14171"/>
    <w:rsid w:val="00A14647"/>
    <w:rsid w:val="00A155E9"/>
    <w:rsid w:val="00A15B01"/>
    <w:rsid w:val="00A15B42"/>
    <w:rsid w:val="00A15D73"/>
    <w:rsid w:val="00A1656A"/>
    <w:rsid w:val="00A171B8"/>
    <w:rsid w:val="00A1726F"/>
    <w:rsid w:val="00A17F31"/>
    <w:rsid w:val="00A2007B"/>
    <w:rsid w:val="00A201E1"/>
    <w:rsid w:val="00A203E7"/>
    <w:rsid w:val="00A20512"/>
    <w:rsid w:val="00A20CE6"/>
    <w:rsid w:val="00A2109A"/>
    <w:rsid w:val="00A21670"/>
    <w:rsid w:val="00A21686"/>
    <w:rsid w:val="00A21FB9"/>
    <w:rsid w:val="00A21FE4"/>
    <w:rsid w:val="00A221C0"/>
    <w:rsid w:val="00A223FA"/>
    <w:rsid w:val="00A223FD"/>
    <w:rsid w:val="00A22BB5"/>
    <w:rsid w:val="00A2311F"/>
    <w:rsid w:val="00A2329C"/>
    <w:rsid w:val="00A232CF"/>
    <w:rsid w:val="00A2363F"/>
    <w:rsid w:val="00A23732"/>
    <w:rsid w:val="00A23B44"/>
    <w:rsid w:val="00A23BBD"/>
    <w:rsid w:val="00A23D99"/>
    <w:rsid w:val="00A24837"/>
    <w:rsid w:val="00A26380"/>
    <w:rsid w:val="00A269DD"/>
    <w:rsid w:val="00A276B0"/>
    <w:rsid w:val="00A278B8"/>
    <w:rsid w:val="00A27C21"/>
    <w:rsid w:val="00A30D87"/>
    <w:rsid w:val="00A31082"/>
    <w:rsid w:val="00A314D4"/>
    <w:rsid w:val="00A31ACC"/>
    <w:rsid w:val="00A31D63"/>
    <w:rsid w:val="00A31FC0"/>
    <w:rsid w:val="00A321DC"/>
    <w:rsid w:val="00A323BC"/>
    <w:rsid w:val="00A3293F"/>
    <w:rsid w:val="00A32949"/>
    <w:rsid w:val="00A32F04"/>
    <w:rsid w:val="00A336BB"/>
    <w:rsid w:val="00A33D44"/>
    <w:rsid w:val="00A33D50"/>
    <w:rsid w:val="00A344BC"/>
    <w:rsid w:val="00A3495B"/>
    <w:rsid w:val="00A34A2C"/>
    <w:rsid w:val="00A34D8D"/>
    <w:rsid w:val="00A35285"/>
    <w:rsid w:val="00A352B7"/>
    <w:rsid w:val="00A35423"/>
    <w:rsid w:val="00A35AD8"/>
    <w:rsid w:val="00A35B90"/>
    <w:rsid w:val="00A36442"/>
    <w:rsid w:val="00A369AE"/>
    <w:rsid w:val="00A36BB6"/>
    <w:rsid w:val="00A375E9"/>
    <w:rsid w:val="00A40198"/>
    <w:rsid w:val="00A40BD5"/>
    <w:rsid w:val="00A41A2F"/>
    <w:rsid w:val="00A4258A"/>
    <w:rsid w:val="00A42A37"/>
    <w:rsid w:val="00A42F4B"/>
    <w:rsid w:val="00A42FEA"/>
    <w:rsid w:val="00A43517"/>
    <w:rsid w:val="00A43725"/>
    <w:rsid w:val="00A439E6"/>
    <w:rsid w:val="00A43D0B"/>
    <w:rsid w:val="00A4414F"/>
    <w:rsid w:val="00A44383"/>
    <w:rsid w:val="00A4446F"/>
    <w:rsid w:val="00A446C4"/>
    <w:rsid w:val="00A4491B"/>
    <w:rsid w:val="00A44970"/>
    <w:rsid w:val="00A4503A"/>
    <w:rsid w:val="00A4521E"/>
    <w:rsid w:val="00A45A74"/>
    <w:rsid w:val="00A46397"/>
    <w:rsid w:val="00A467C0"/>
    <w:rsid w:val="00A46A09"/>
    <w:rsid w:val="00A46AAE"/>
    <w:rsid w:val="00A47491"/>
    <w:rsid w:val="00A47634"/>
    <w:rsid w:val="00A47783"/>
    <w:rsid w:val="00A477D1"/>
    <w:rsid w:val="00A478DE"/>
    <w:rsid w:val="00A47C95"/>
    <w:rsid w:val="00A47E6A"/>
    <w:rsid w:val="00A47EE4"/>
    <w:rsid w:val="00A500F3"/>
    <w:rsid w:val="00A5032C"/>
    <w:rsid w:val="00A50529"/>
    <w:rsid w:val="00A50735"/>
    <w:rsid w:val="00A50A06"/>
    <w:rsid w:val="00A50E8F"/>
    <w:rsid w:val="00A516A0"/>
    <w:rsid w:val="00A5172F"/>
    <w:rsid w:val="00A51781"/>
    <w:rsid w:val="00A51AAE"/>
    <w:rsid w:val="00A51C5A"/>
    <w:rsid w:val="00A51F2D"/>
    <w:rsid w:val="00A520AD"/>
    <w:rsid w:val="00A52450"/>
    <w:rsid w:val="00A52EAF"/>
    <w:rsid w:val="00A53081"/>
    <w:rsid w:val="00A53434"/>
    <w:rsid w:val="00A53586"/>
    <w:rsid w:val="00A537D5"/>
    <w:rsid w:val="00A53975"/>
    <w:rsid w:val="00A539AE"/>
    <w:rsid w:val="00A53D8E"/>
    <w:rsid w:val="00A53ED5"/>
    <w:rsid w:val="00A54790"/>
    <w:rsid w:val="00A55397"/>
    <w:rsid w:val="00A55630"/>
    <w:rsid w:val="00A55BF7"/>
    <w:rsid w:val="00A55C4E"/>
    <w:rsid w:val="00A55C54"/>
    <w:rsid w:val="00A56153"/>
    <w:rsid w:val="00A561E9"/>
    <w:rsid w:val="00A56860"/>
    <w:rsid w:val="00A568E4"/>
    <w:rsid w:val="00A56943"/>
    <w:rsid w:val="00A56A40"/>
    <w:rsid w:val="00A56CF7"/>
    <w:rsid w:val="00A56EAB"/>
    <w:rsid w:val="00A56EC1"/>
    <w:rsid w:val="00A5783D"/>
    <w:rsid w:val="00A57ECD"/>
    <w:rsid w:val="00A6059E"/>
    <w:rsid w:val="00A60A3A"/>
    <w:rsid w:val="00A60A87"/>
    <w:rsid w:val="00A60BF1"/>
    <w:rsid w:val="00A61008"/>
    <w:rsid w:val="00A6162C"/>
    <w:rsid w:val="00A62B2D"/>
    <w:rsid w:val="00A62F2B"/>
    <w:rsid w:val="00A633E7"/>
    <w:rsid w:val="00A638BD"/>
    <w:rsid w:val="00A639EA"/>
    <w:rsid w:val="00A63A9B"/>
    <w:rsid w:val="00A64545"/>
    <w:rsid w:val="00A64DBC"/>
    <w:rsid w:val="00A64F65"/>
    <w:rsid w:val="00A6510F"/>
    <w:rsid w:val="00A6513E"/>
    <w:rsid w:val="00A666CF"/>
    <w:rsid w:val="00A66CCF"/>
    <w:rsid w:val="00A67170"/>
    <w:rsid w:val="00A6722E"/>
    <w:rsid w:val="00A67BB4"/>
    <w:rsid w:val="00A67D5A"/>
    <w:rsid w:val="00A70977"/>
    <w:rsid w:val="00A70B1B"/>
    <w:rsid w:val="00A70FF4"/>
    <w:rsid w:val="00A71510"/>
    <w:rsid w:val="00A718DC"/>
    <w:rsid w:val="00A71F39"/>
    <w:rsid w:val="00A72287"/>
    <w:rsid w:val="00A723E4"/>
    <w:rsid w:val="00A72D9C"/>
    <w:rsid w:val="00A73802"/>
    <w:rsid w:val="00A73B2D"/>
    <w:rsid w:val="00A73B7C"/>
    <w:rsid w:val="00A73E67"/>
    <w:rsid w:val="00A73E83"/>
    <w:rsid w:val="00A73FA5"/>
    <w:rsid w:val="00A7456B"/>
    <w:rsid w:val="00A74833"/>
    <w:rsid w:val="00A74870"/>
    <w:rsid w:val="00A74942"/>
    <w:rsid w:val="00A74C12"/>
    <w:rsid w:val="00A74F70"/>
    <w:rsid w:val="00A75394"/>
    <w:rsid w:val="00A757A7"/>
    <w:rsid w:val="00A75C96"/>
    <w:rsid w:val="00A76698"/>
    <w:rsid w:val="00A76987"/>
    <w:rsid w:val="00A7706C"/>
    <w:rsid w:val="00A772D5"/>
    <w:rsid w:val="00A77A7D"/>
    <w:rsid w:val="00A77EDC"/>
    <w:rsid w:val="00A80167"/>
    <w:rsid w:val="00A8088C"/>
    <w:rsid w:val="00A808A3"/>
    <w:rsid w:val="00A81238"/>
    <w:rsid w:val="00A812B0"/>
    <w:rsid w:val="00A8139D"/>
    <w:rsid w:val="00A8166D"/>
    <w:rsid w:val="00A816FC"/>
    <w:rsid w:val="00A81F26"/>
    <w:rsid w:val="00A82012"/>
    <w:rsid w:val="00A8214D"/>
    <w:rsid w:val="00A82A7F"/>
    <w:rsid w:val="00A83101"/>
    <w:rsid w:val="00A834C1"/>
    <w:rsid w:val="00A838DE"/>
    <w:rsid w:val="00A8401A"/>
    <w:rsid w:val="00A8481B"/>
    <w:rsid w:val="00A8488B"/>
    <w:rsid w:val="00A84B39"/>
    <w:rsid w:val="00A851A7"/>
    <w:rsid w:val="00A85481"/>
    <w:rsid w:val="00A857D3"/>
    <w:rsid w:val="00A85D98"/>
    <w:rsid w:val="00A861D7"/>
    <w:rsid w:val="00A8643A"/>
    <w:rsid w:val="00A86496"/>
    <w:rsid w:val="00A864D9"/>
    <w:rsid w:val="00A87324"/>
    <w:rsid w:val="00A87754"/>
    <w:rsid w:val="00A900DC"/>
    <w:rsid w:val="00A90384"/>
    <w:rsid w:val="00A90D08"/>
    <w:rsid w:val="00A9136F"/>
    <w:rsid w:val="00A91D90"/>
    <w:rsid w:val="00A91EEE"/>
    <w:rsid w:val="00A9217C"/>
    <w:rsid w:val="00A924BF"/>
    <w:rsid w:val="00A92670"/>
    <w:rsid w:val="00A92AD8"/>
    <w:rsid w:val="00A93200"/>
    <w:rsid w:val="00A94016"/>
    <w:rsid w:val="00A940AF"/>
    <w:rsid w:val="00A9453C"/>
    <w:rsid w:val="00A9477B"/>
    <w:rsid w:val="00A94DC4"/>
    <w:rsid w:val="00A95BAF"/>
    <w:rsid w:val="00A95CF6"/>
    <w:rsid w:val="00A95E68"/>
    <w:rsid w:val="00A962A8"/>
    <w:rsid w:val="00A9696B"/>
    <w:rsid w:val="00A96EE9"/>
    <w:rsid w:val="00A97B90"/>
    <w:rsid w:val="00A97B97"/>
    <w:rsid w:val="00A97F0E"/>
    <w:rsid w:val="00AA0345"/>
    <w:rsid w:val="00AA051F"/>
    <w:rsid w:val="00AA0628"/>
    <w:rsid w:val="00AA162D"/>
    <w:rsid w:val="00AA1645"/>
    <w:rsid w:val="00AA16FF"/>
    <w:rsid w:val="00AA1826"/>
    <w:rsid w:val="00AA19DE"/>
    <w:rsid w:val="00AA1CD1"/>
    <w:rsid w:val="00AA208C"/>
    <w:rsid w:val="00AA2BDF"/>
    <w:rsid w:val="00AA2E0E"/>
    <w:rsid w:val="00AA35A0"/>
    <w:rsid w:val="00AA438F"/>
    <w:rsid w:val="00AA4953"/>
    <w:rsid w:val="00AA4989"/>
    <w:rsid w:val="00AA4EC7"/>
    <w:rsid w:val="00AA4F28"/>
    <w:rsid w:val="00AA4F76"/>
    <w:rsid w:val="00AA5587"/>
    <w:rsid w:val="00AA5589"/>
    <w:rsid w:val="00AA5932"/>
    <w:rsid w:val="00AA5A32"/>
    <w:rsid w:val="00AA5C6F"/>
    <w:rsid w:val="00AA5EC1"/>
    <w:rsid w:val="00AA61BE"/>
    <w:rsid w:val="00AA6224"/>
    <w:rsid w:val="00AA641C"/>
    <w:rsid w:val="00AA643E"/>
    <w:rsid w:val="00AA6B71"/>
    <w:rsid w:val="00AA7481"/>
    <w:rsid w:val="00AA7A66"/>
    <w:rsid w:val="00AA7B86"/>
    <w:rsid w:val="00AA7BB3"/>
    <w:rsid w:val="00AA7C14"/>
    <w:rsid w:val="00AA7F4C"/>
    <w:rsid w:val="00AB04EB"/>
    <w:rsid w:val="00AB0D79"/>
    <w:rsid w:val="00AB1462"/>
    <w:rsid w:val="00AB1DA1"/>
    <w:rsid w:val="00AB20B7"/>
    <w:rsid w:val="00AB21E4"/>
    <w:rsid w:val="00AB27A6"/>
    <w:rsid w:val="00AB2F63"/>
    <w:rsid w:val="00AB2FF1"/>
    <w:rsid w:val="00AB319E"/>
    <w:rsid w:val="00AB34CB"/>
    <w:rsid w:val="00AB39A7"/>
    <w:rsid w:val="00AB4293"/>
    <w:rsid w:val="00AB4474"/>
    <w:rsid w:val="00AB4584"/>
    <w:rsid w:val="00AB46D3"/>
    <w:rsid w:val="00AB46F2"/>
    <w:rsid w:val="00AB47DF"/>
    <w:rsid w:val="00AB4FCA"/>
    <w:rsid w:val="00AB51C1"/>
    <w:rsid w:val="00AB55A6"/>
    <w:rsid w:val="00AB5930"/>
    <w:rsid w:val="00AB5CEE"/>
    <w:rsid w:val="00AB6C3E"/>
    <w:rsid w:val="00AB700A"/>
    <w:rsid w:val="00AB7397"/>
    <w:rsid w:val="00AB7571"/>
    <w:rsid w:val="00AB7979"/>
    <w:rsid w:val="00AB7A0D"/>
    <w:rsid w:val="00AC050D"/>
    <w:rsid w:val="00AC0EE7"/>
    <w:rsid w:val="00AC1387"/>
    <w:rsid w:val="00AC2671"/>
    <w:rsid w:val="00AC2832"/>
    <w:rsid w:val="00AC2BCA"/>
    <w:rsid w:val="00AC2C89"/>
    <w:rsid w:val="00AC2CA2"/>
    <w:rsid w:val="00AC2E97"/>
    <w:rsid w:val="00AC32E9"/>
    <w:rsid w:val="00AC3708"/>
    <w:rsid w:val="00AC3A27"/>
    <w:rsid w:val="00AC3AA9"/>
    <w:rsid w:val="00AC3B81"/>
    <w:rsid w:val="00AC466B"/>
    <w:rsid w:val="00AC46DC"/>
    <w:rsid w:val="00AC48BF"/>
    <w:rsid w:val="00AC4A96"/>
    <w:rsid w:val="00AC5015"/>
    <w:rsid w:val="00AC505C"/>
    <w:rsid w:val="00AC592D"/>
    <w:rsid w:val="00AC5C69"/>
    <w:rsid w:val="00AC5DD6"/>
    <w:rsid w:val="00AC5F3A"/>
    <w:rsid w:val="00AC5FCE"/>
    <w:rsid w:val="00AC6112"/>
    <w:rsid w:val="00AC6CCB"/>
    <w:rsid w:val="00AC6F8E"/>
    <w:rsid w:val="00AC708D"/>
    <w:rsid w:val="00AC74C8"/>
    <w:rsid w:val="00AC756B"/>
    <w:rsid w:val="00AC762B"/>
    <w:rsid w:val="00AD002B"/>
    <w:rsid w:val="00AD06CF"/>
    <w:rsid w:val="00AD0966"/>
    <w:rsid w:val="00AD09B7"/>
    <w:rsid w:val="00AD0ED3"/>
    <w:rsid w:val="00AD0FC0"/>
    <w:rsid w:val="00AD13B0"/>
    <w:rsid w:val="00AD1644"/>
    <w:rsid w:val="00AD1D06"/>
    <w:rsid w:val="00AD2739"/>
    <w:rsid w:val="00AD3014"/>
    <w:rsid w:val="00AD3345"/>
    <w:rsid w:val="00AD39BB"/>
    <w:rsid w:val="00AD3FD2"/>
    <w:rsid w:val="00AD4AEF"/>
    <w:rsid w:val="00AD5159"/>
    <w:rsid w:val="00AD57FC"/>
    <w:rsid w:val="00AD5980"/>
    <w:rsid w:val="00AD66CD"/>
    <w:rsid w:val="00AD6CAF"/>
    <w:rsid w:val="00AD6E9B"/>
    <w:rsid w:val="00AD7229"/>
    <w:rsid w:val="00AD74D5"/>
    <w:rsid w:val="00AD7863"/>
    <w:rsid w:val="00AE07BA"/>
    <w:rsid w:val="00AE0A3A"/>
    <w:rsid w:val="00AE0B91"/>
    <w:rsid w:val="00AE1367"/>
    <w:rsid w:val="00AE1802"/>
    <w:rsid w:val="00AE196D"/>
    <w:rsid w:val="00AE1CB5"/>
    <w:rsid w:val="00AE1D45"/>
    <w:rsid w:val="00AE20F5"/>
    <w:rsid w:val="00AE23DD"/>
    <w:rsid w:val="00AE3729"/>
    <w:rsid w:val="00AE3C9A"/>
    <w:rsid w:val="00AE3CFE"/>
    <w:rsid w:val="00AE40DD"/>
    <w:rsid w:val="00AE4233"/>
    <w:rsid w:val="00AE461C"/>
    <w:rsid w:val="00AE478B"/>
    <w:rsid w:val="00AE4A44"/>
    <w:rsid w:val="00AE5469"/>
    <w:rsid w:val="00AE55D8"/>
    <w:rsid w:val="00AE5E62"/>
    <w:rsid w:val="00AE5FF9"/>
    <w:rsid w:val="00AE64E6"/>
    <w:rsid w:val="00AE652E"/>
    <w:rsid w:val="00AE65A0"/>
    <w:rsid w:val="00AE6896"/>
    <w:rsid w:val="00AE68B0"/>
    <w:rsid w:val="00AE6FE3"/>
    <w:rsid w:val="00AE7038"/>
    <w:rsid w:val="00AE708F"/>
    <w:rsid w:val="00AE72F5"/>
    <w:rsid w:val="00AE75C4"/>
    <w:rsid w:val="00AE7845"/>
    <w:rsid w:val="00AF0132"/>
    <w:rsid w:val="00AF08EB"/>
    <w:rsid w:val="00AF099B"/>
    <w:rsid w:val="00AF0C5F"/>
    <w:rsid w:val="00AF188A"/>
    <w:rsid w:val="00AF18C3"/>
    <w:rsid w:val="00AF1C53"/>
    <w:rsid w:val="00AF1CDD"/>
    <w:rsid w:val="00AF2096"/>
    <w:rsid w:val="00AF2797"/>
    <w:rsid w:val="00AF2C66"/>
    <w:rsid w:val="00AF2D2C"/>
    <w:rsid w:val="00AF2F5A"/>
    <w:rsid w:val="00AF2FF9"/>
    <w:rsid w:val="00AF34C4"/>
    <w:rsid w:val="00AF3EC8"/>
    <w:rsid w:val="00AF40FD"/>
    <w:rsid w:val="00AF42E5"/>
    <w:rsid w:val="00AF458A"/>
    <w:rsid w:val="00AF46A7"/>
    <w:rsid w:val="00AF4E69"/>
    <w:rsid w:val="00AF51A5"/>
    <w:rsid w:val="00AF52F9"/>
    <w:rsid w:val="00AF5792"/>
    <w:rsid w:val="00AF5834"/>
    <w:rsid w:val="00AF5881"/>
    <w:rsid w:val="00AF5BA2"/>
    <w:rsid w:val="00AF5BD2"/>
    <w:rsid w:val="00AF5FB4"/>
    <w:rsid w:val="00AF6BE5"/>
    <w:rsid w:val="00AF6FB8"/>
    <w:rsid w:val="00AF78BE"/>
    <w:rsid w:val="00AF7983"/>
    <w:rsid w:val="00AF7B21"/>
    <w:rsid w:val="00AF7BAA"/>
    <w:rsid w:val="00AF7D5A"/>
    <w:rsid w:val="00AF7E07"/>
    <w:rsid w:val="00B00160"/>
    <w:rsid w:val="00B005A3"/>
    <w:rsid w:val="00B00A87"/>
    <w:rsid w:val="00B00A95"/>
    <w:rsid w:val="00B01237"/>
    <w:rsid w:val="00B01936"/>
    <w:rsid w:val="00B01C16"/>
    <w:rsid w:val="00B01EBD"/>
    <w:rsid w:val="00B02BC8"/>
    <w:rsid w:val="00B02CD8"/>
    <w:rsid w:val="00B02F05"/>
    <w:rsid w:val="00B040F0"/>
    <w:rsid w:val="00B047F1"/>
    <w:rsid w:val="00B054BA"/>
    <w:rsid w:val="00B057B2"/>
    <w:rsid w:val="00B057CA"/>
    <w:rsid w:val="00B05C9A"/>
    <w:rsid w:val="00B05D13"/>
    <w:rsid w:val="00B05F22"/>
    <w:rsid w:val="00B06CD0"/>
    <w:rsid w:val="00B0703C"/>
    <w:rsid w:val="00B07266"/>
    <w:rsid w:val="00B075D2"/>
    <w:rsid w:val="00B07D6B"/>
    <w:rsid w:val="00B1029F"/>
    <w:rsid w:val="00B102C2"/>
    <w:rsid w:val="00B114B4"/>
    <w:rsid w:val="00B11A69"/>
    <w:rsid w:val="00B11AAE"/>
    <w:rsid w:val="00B11D79"/>
    <w:rsid w:val="00B11DC0"/>
    <w:rsid w:val="00B11FE4"/>
    <w:rsid w:val="00B1209E"/>
    <w:rsid w:val="00B12D04"/>
    <w:rsid w:val="00B1324A"/>
    <w:rsid w:val="00B135A3"/>
    <w:rsid w:val="00B1392F"/>
    <w:rsid w:val="00B13B0C"/>
    <w:rsid w:val="00B13D04"/>
    <w:rsid w:val="00B13D0B"/>
    <w:rsid w:val="00B141B4"/>
    <w:rsid w:val="00B14447"/>
    <w:rsid w:val="00B144C2"/>
    <w:rsid w:val="00B1536D"/>
    <w:rsid w:val="00B15740"/>
    <w:rsid w:val="00B16131"/>
    <w:rsid w:val="00B164D0"/>
    <w:rsid w:val="00B16CBB"/>
    <w:rsid w:val="00B174F1"/>
    <w:rsid w:val="00B176CF"/>
    <w:rsid w:val="00B17C2E"/>
    <w:rsid w:val="00B17D74"/>
    <w:rsid w:val="00B17EBD"/>
    <w:rsid w:val="00B2015D"/>
    <w:rsid w:val="00B20A2D"/>
    <w:rsid w:val="00B21464"/>
    <w:rsid w:val="00B21DC8"/>
    <w:rsid w:val="00B21ECF"/>
    <w:rsid w:val="00B21F87"/>
    <w:rsid w:val="00B22F43"/>
    <w:rsid w:val="00B23432"/>
    <w:rsid w:val="00B23459"/>
    <w:rsid w:val="00B2360B"/>
    <w:rsid w:val="00B23705"/>
    <w:rsid w:val="00B23BAB"/>
    <w:rsid w:val="00B24B25"/>
    <w:rsid w:val="00B25248"/>
    <w:rsid w:val="00B2577C"/>
    <w:rsid w:val="00B261D7"/>
    <w:rsid w:val="00B263B8"/>
    <w:rsid w:val="00B26A94"/>
    <w:rsid w:val="00B26BCA"/>
    <w:rsid w:val="00B26C9F"/>
    <w:rsid w:val="00B2714B"/>
    <w:rsid w:val="00B272B7"/>
    <w:rsid w:val="00B273CE"/>
    <w:rsid w:val="00B2745C"/>
    <w:rsid w:val="00B27C04"/>
    <w:rsid w:val="00B27CDC"/>
    <w:rsid w:val="00B3083F"/>
    <w:rsid w:val="00B30B89"/>
    <w:rsid w:val="00B311C9"/>
    <w:rsid w:val="00B3130F"/>
    <w:rsid w:val="00B3175E"/>
    <w:rsid w:val="00B31854"/>
    <w:rsid w:val="00B31E42"/>
    <w:rsid w:val="00B31EBC"/>
    <w:rsid w:val="00B32116"/>
    <w:rsid w:val="00B325A2"/>
    <w:rsid w:val="00B325D4"/>
    <w:rsid w:val="00B32A04"/>
    <w:rsid w:val="00B32EAD"/>
    <w:rsid w:val="00B338CD"/>
    <w:rsid w:val="00B33A31"/>
    <w:rsid w:val="00B33C30"/>
    <w:rsid w:val="00B33F1C"/>
    <w:rsid w:val="00B3426D"/>
    <w:rsid w:val="00B3437C"/>
    <w:rsid w:val="00B34484"/>
    <w:rsid w:val="00B3483C"/>
    <w:rsid w:val="00B3492C"/>
    <w:rsid w:val="00B349E2"/>
    <w:rsid w:val="00B34A9F"/>
    <w:rsid w:val="00B34AE7"/>
    <w:rsid w:val="00B34C6D"/>
    <w:rsid w:val="00B35A6A"/>
    <w:rsid w:val="00B35ADE"/>
    <w:rsid w:val="00B35B91"/>
    <w:rsid w:val="00B35D1C"/>
    <w:rsid w:val="00B36295"/>
    <w:rsid w:val="00B36346"/>
    <w:rsid w:val="00B3654A"/>
    <w:rsid w:val="00B36813"/>
    <w:rsid w:val="00B36958"/>
    <w:rsid w:val="00B36C1B"/>
    <w:rsid w:val="00B36D02"/>
    <w:rsid w:val="00B36EF2"/>
    <w:rsid w:val="00B36F0C"/>
    <w:rsid w:val="00B36FA2"/>
    <w:rsid w:val="00B36FB4"/>
    <w:rsid w:val="00B40396"/>
    <w:rsid w:val="00B40996"/>
    <w:rsid w:val="00B40A9A"/>
    <w:rsid w:val="00B4164E"/>
    <w:rsid w:val="00B4168F"/>
    <w:rsid w:val="00B41F5F"/>
    <w:rsid w:val="00B41F86"/>
    <w:rsid w:val="00B42106"/>
    <w:rsid w:val="00B4212D"/>
    <w:rsid w:val="00B4217B"/>
    <w:rsid w:val="00B42520"/>
    <w:rsid w:val="00B426D3"/>
    <w:rsid w:val="00B4289E"/>
    <w:rsid w:val="00B42EC9"/>
    <w:rsid w:val="00B42F34"/>
    <w:rsid w:val="00B43366"/>
    <w:rsid w:val="00B43F8A"/>
    <w:rsid w:val="00B43FA0"/>
    <w:rsid w:val="00B44187"/>
    <w:rsid w:val="00B4427D"/>
    <w:rsid w:val="00B444B4"/>
    <w:rsid w:val="00B444B7"/>
    <w:rsid w:val="00B447B2"/>
    <w:rsid w:val="00B44C14"/>
    <w:rsid w:val="00B44CE3"/>
    <w:rsid w:val="00B44DDE"/>
    <w:rsid w:val="00B4575E"/>
    <w:rsid w:val="00B45783"/>
    <w:rsid w:val="00B458CF"/>
    <w:rsid w:val="00B45C23"/>
    <w:rsid w:val="00B45DBF"/>
    <w:rsid w:val="00B46145"/>
    <w:rsid w:val="00B46179"/>
    <w:rsid w:val="00B46310"/>
    <w:rsid w:val="00B46571"/>
    <w:rsid w:val="00B467A6"/>
    <w:rsid w:val="00B46992"/>
    <w:rsid w:val="00B46F24"/>
    <w:rsid w:val="00B46F49"/>
    <w:rsid w:val="00B50063"/>
    <w:rsid w:val="00B50591"/>
    <w:rsid w:val="00B50A23"/>
    <w:rsid w:val="00B50F41"/>
    <w:rsid w:val="00B51243"/>
    <w:rsid w:val="00B516B6"/>
    <w:rsid w:val="00B51C41"/>
    <w:rsid w:val="00B5209D"/>
    <w:rsid w:val="00B520FC"/>
    <w:rsid w:val="00B52174"/>
    <w:rsid w:val="00B5281C"/>
    <w:rsid w:val="00B529EC"/>
    <w:rsid w:val="00B52C7C"/>
    <w:rsid w:val="00B52D8B"/>
    <w:rsid w:val="00B52E40"/>
    <w:rsid w:val="00B52E5F"/>
    <w:rsid w:val="00B53075"/>
    <w:rsid w:val="00B53279"/>
    <w:rsid w:val="00B535AD"/>
    <w:rsid w:val="00B53925"/>
    <w:rsid w:val="00B53B41"/>
    <w:rsid w:val="00B54580"/>
    <w:rsid w:val="00B547B4"/>
    <w:rsid w:val="00B54C9B"/>
    <w:rsid w:val="00B54EFB"/>
    <w:rsid w:val="00B54F96"/>
    <w:rsid w:val="00B555C2"/>
    <w:rsid w:val="00B55A2F"/>
    <w:rsid w:val="00B56071"/>
    <w:rsid w:val="00B5614B"/>
    <w:rsid w:val="00B56426"/>
    <w:rsid w:val="00B57812"/>
    <w:rsid w:val="00B57C74"/>
    <w:rsid w:val="00B57D37"/>
    <w:rsid w:val="00B57F1E"/>
    <w:rsid w:val="00B60027"/>
    <w:rsid w:val="00B60127"/>
    <w:rsid w:val="00B6024D"/>
    <w:rsid w:val="00B60523"/>
    <w:rsid w:val="00B606BD"/>
    <w:rsid w:val="00B60911"/>
    <w:rsid w:val="00B60EE7"/>
    <w:rsid w:val="00B61140"/>
    <w:rsid w:val="00B61547"/>
    <w:rsid w:val="00B61E0E"/>
    <w:rsid w:val="00B62E73"/>
    <w:rsid w:val="00B633AC"/>
    <w:rsid w:val="00B633EE"/>
    <w:rsid w:val="00B63E4A"/>
    <w:rsid w:val="00B64004"/>
    <w:rsid w:val="00B6488B"/>
    <w:rsid w:val="00B65656"/>
    <w:rsid w:val="00B658AE"/>
    <w:rsid w:val="00B65BB0"/>
    <w:rsid w:val="00B65CC5"/>
    <w:rsid w:val="00B66399"/>
    <w:rsid w:val="00B6691A"/>
    <w:rsid w:val="00B66A00"/>
    <w:rsid w:val="00B67341"/>
    <w:rsid w:val="00B67432"/>
    <w:rsid w:val="00B67599"/>
    <w:rsid w:val="00B67CE8"/>
    <w:rsid w:val="00B67F65"/>
    <w:rsid w:val="00B7018A"/>
    <w:rsid w:val="00B70465"/>
    <w:rsid w:val="00B706B5"/>
    <w:rsid w:val="00B706FC"/>
    <w:rsid w:val="00B709DA"/>
    <w:rsid w:val="00B71419"/>
    <w:rsid w:val="00B7168C"/>
    <w:rsid w:val="00B71D5E"/>
    <w:rsid w:val="00B71DB3"/>
    <w:rsid w:val="00B723F9"/>
    <w:rsid w:val="00B72404"/>
    <w:rsid w:val="00B7270C"/>
    <w:rsid w:val="00B734EC"/>
    <w:rsid w:val="00B73636"/>
    <w:rsid w:val="00B73D70"/>
    <w:rsid w:val="00B74697"/>
    <w:rsid w:val="00B747A2"/>
    <w:rsid w:val="00B74B46"/>
    <w:rsid w:val="00B75113"/>
    <w:rsid w:val="00B751D4"/>
    <w:rsid w:val="00B75C2D"/>
    <w:rsid w:val="00B76937"/>
    <w:rsid w:val="00B801FB"/>
    <w:rsid w:val="00B807F5"/>
    <w:rsid w:val="00B809E0"/>
    <w:rsid w:val="00B80C56"/>
    <w:rsid w:val="00B80FB5"/>
    <w:rsid w:val="00B818F1"/>
    <w:rsid w:val="00B81A9A"/>
    <w:rsid w:val="00B81BED"/>
    <w:rsid w:val="00B81FC2"/>
    <w:rsid w:val="00B820E7"/>
    <w:rsid w:val="00B82851"/>
    <w:rsid w:val="00B82A9E"/>
    <w:rsid w:val="00B82BC2"/>
    <w:rsid w:val="00B82DC9"/>
    <w:rsid w:val="00B8362C"/>
    <w:rsid w:val="00B83BDF"/>
    <w:rsid w:val="00B83C7E"/>
    <w:rsid w:val="00B83EAB"/>
    <w:rsid w:val="00B843D5"/>
    <w:rsid w:val="00B84EC7"/>
    <w:rsid w:val="00B84FA1"/>
    <w:rsid w:val="00B85493"/>
    <w:rsid w:val="00B854CE"/>
    <w:rsid w:val="00B85573"/>
    <w:rsid w:val="00B85EBE"/>
    <w:rsid w:val="00B86290"/>
    <w:rsid w:val="00B862D0"/>
    <w:rsid w:val="00B86664"/>
    <w:rsid w:val="00B8700E"/>
    <w:rsid w:val="00B87100"/>
    <w:rsid w:val="00B875BA"/>
    <w:rsid w:val="00B8785E"/>
    <w:rsid w:val="00B87B39"/>
    <w:rsid w:val="00B90304"/>
    <w:rsid w:val="00B9042D"/>
    <w:rsid w:val="00B9130C"/>
    <w:rsid w:val="00B91405"/>
    <w:rsid w:val="00B91C8E"/>
    <w:rsid w:val="00B927B5"/>
    <w:rsid w:val="00B927C6"/>
    <w:rsid w:val="00B935CA"/>
    <w:rsid w:val="00B938A4"/>
    <w:rsid w:val="00B93B69"/>
    <w:rsid w:val="00B947E9"/>
    <w:rsid w:val="00B94DEC"/>
    <w:rsid w:val="00B9538C"/>
    <w:rsid w:val="00B9545F"/>
    <w:rsid w:val="00B958C3"/>
    <w:rsid w:val="00B9594C"/>
    <w:rsid w:val="00B95A67"/>
    <w:rsid w:val="00B960C2"/>
    <w:rsid w:val="00B96307"/>
    <w:rsid w:val="00B9631D"/>
    <w:rsid w:val="00B964EF"/>
    <w:rsid w:val="00B96525"/>
    <w:rsid w:val="00B9673F"/>
    <w:rsid w:val="00B97275"/>
    <w:rsid w:val="00B9795C"/>
    <w:rsid w:val="00B97EC8"/>
    <w:rsid w:val="00B97F00"/>
    <w:rsid w:val="00BA0475"/>
    <w:rsid w:val="00BA04AF"/>
    <w:rsid w:val="00BA04EE"/>
    <w:rsid w:val="00BA0F25"/>
    <w:rsid w:val="00BA1330"/>
    <w:rsid w:val="00BA13BC"/>
    <w:rsid w:val="00BA1407"/>
    <w:rsid w:val="00BA20C9"/>
    <w:rsid w:val="00BA287A"/>
    <w:rsid w:val="00BA3018"/>
    <w:rsid w:val="00BA30AD"/>
    <w:rsid w:val="00BA3FE1"/>
    <w:rsid w:val="00BA407B"/>
    <w:rsid w:val="00BA4340"/>
    <w:rsid w:val="00BA463E"/>
    <w:rsid w:val="00BA4A7B"/>
    <w:rsid w:val="00BA4F6A"/>
    <w:rsid w:val="00BA5710"/>
    <w:rsid w:val="00BA5C2A"/>
    <w:rsid w:val="00BA5FB0"/>
    <w:rsid w:val="00BA60F3"/>
    <w:rsid w:val="00BA6255"/>
    <w:rsid w:val="00BA69AD"/>
    <w:rsid w:val="00BA6FDD"/>
    <w:rsid w:val="00BA752E"/>
    <w:rsid w:val="00BA7A93"/>
    <w:rsid w:val="00BB0472"/>
    <w:rsid w:val="00BB0554"/>
    <w:rsid w:val="00BB06EE"/>
    <w:rsid w:val="00BB183B"/>
    <w:rsid w:val="00BB1F62"/>
    <w:rsid w:val="00BB211E"/>
    <w:rsid w:val="00BB2132"/>
    <w:rsid w:val="00BB26BB"/>
    <w:rsid w:val="00BB2D64"/>
    <w:rsid w:val="00BB2F3C"/>
    <w:rsid w:val="00BB378A"/>
    <w:rsid w:val="00BB392D"/>
    <w:rsid w:val="00BB3F2B"/>
    <w:rsid w:val="00BB41AC"/>
    <w:rsid w:val="00BB4337"/>
    <w:rsid w:val="00BB433F"/>
    <w:rsid w:val="00BB447D"/>
    <w:rsid w:val="00BB4673"/>
    <w:rsid w:val="00BB46B1"/>
    <w:rsid w:val="00BB4DB1"/>
    <w:rsid w:val="00BB4ED9"/>
    <w:rsid w:val="00BB5274"/>
    <w:rsid w:val="00BB5F40"/>
    <w:rsid w:val="00BB64A1"/>
    <w:rsid w:val="00BB6564"/>
    <w:rsid w:val="00BB67A1"/>
    <w:rsid w:val="00BB68A0"/>
    <w:rsid w:val="00BB6A23"/>
    <w:rsid w:val="00BB6CE6"/>
    <w:rsid w:val="00BB73E3"/>
    <w:rsid w:val="00BB7AB4"/>
    <w:rsid w:val="00BB7E6A"/>
    <w:rsid w:val="00BC00A1"/>
    <w:rsid w:val="00BC05A0"/>
    <w:rsid w:val="00BC0962"/>
    <w:rsid w:val="00BC0C69"/>
    <w:rsid w:val="00BC0DEE"/>
    <w:rsid w:val="00BC0EAC"/>
    <w:rsid w:val="00BC0FF8"/>
    <w:rsid w:val="00BC1BEF"/>
    <w:rsid w:val="00BC21AD"/>
    <w:rsid w:val="00BC2D55"/>
    <w:rsid w:val="00BC2F5B"/>
    <w:rsid w:val="00BC2FDB"/>
    <w:rsid w:val="00BC43FB"/>
    <w:rsid w:val="00BC4600"/>
    <w:rsid w:val="00BC4749"/>
    <w:rsid w:val="00BC4BA8"/>
    <w:rsid w:val="00BC4C1A"/>
    <w:rsid w:val="00BC519E"/>
    <w:rsid w:val="00BC538A"/>
    <w:rsid w:val="00BC59FB"/>
    <w:rsid w:val="00BC6232"/>
    <w:rsid w:val="00BC6298"/>
    <w:rsid w:val="00BC6448"/>
    <w:rsid w:val="00BC65A7"/>
    <w:rsid w:val="00BC6755"/>
    <w:rsid w:val="00BC6D50"/>
    <w:rsid w:val="00BC6FB3"/>
    <w:rsid w:val="00BC718E"/>
    <w:rsid w:val="00BC71E4"/>
    <w:rsid w:val="00BC71F5"/>
    <w:rsid w:val="00BC7568"/>
    <w:rsid w:val="00BC7A78"/>
    <w:rsid w:val="00BD06A0"/>
    <w:rsid w:val="00BD0B25"/>
    <w:rsid w:val="00BD0E37"/>
    <w:rsid w:val="00BD17FE"/>
    <w:rsid w:val="00BD1B00"/>
    <w:rsid w:val="00BD1B4D"/>
    <w:rsid w:val="00BD1E66"/>
    <w:rsid w:val="00BD208E"/>
    <w:rsid w:val="00BD2125"/>
    <w:rsid w:val="00BD2524"/>
    <w:rsid w:val="00BD29F6"/>
    <w:rsid w:val="00BD2A4C"/>
    <w:rsid w:val="00BD2B4A"/>
    <w:rsid w:val="00BD35D7"/>
    <w:rsid w:val="00BD3FBB"/>
    <w:rsid w:val="00BD4705"/>
    <w:rsid w:val="00BD4708"/>
    <w:rsid w:val="00BD4A1F"/>
    <w:rsid w:val="00BD4C51"/>
    <w:rsid w:val="00BD5200"/>
    <w:rsid w:val="00BD5368"/>
    <w:rsid w:val="00BD5409"/>
    <w:rsid w:val="00BD55C8"/>
    <w:rsid w:val="00BD669D"/>
    <w:rsid w:val="00BD6733"/>
    <w:rsid w:val="00BD675C"/>
    <w:rsid w:val="00BD7295"/>
    <w:rsid w:val="00BD77BA"/>
    <w:rsid w:val="00BD79E9"/>
    <w:rsid w:val="00BE027F"/>
    <w:rsid w:val="00BE0D84"/>
    <w:rsid w:val="00BE1272"/>
    <w:rsid w:val="00BE16AF"/>
    <w:rsid w:val="00BE1873"/>
    <w:rsid w:val="00BE1926"/>
    <w:rsid w:val="00BE2044"/>
    <w:rsid w:val="00BE21D6"/>
    <w:rsid w:val="00BE2523"/>
    <w:rsid w:val="00BE2726"/>
    <w:rsid w:val="00BE2A8C"/>
    <w:rsid w:val="00BE2D4F"/>
    <w:rsid w:val="00BE3025"/>
    <w:rsid w:val="00BE33A3"/>
    <w:rsid w:val="00BE3728"/>
    <w:rsid w:val="00BE37F3"/>
    <w:rsid w:val="00BE3A71"/>
    <w:rsid w:val="00BE3DE8"/>
    <w:rsid w:val="00BE4AE6"/>
    <w:rsid w:val="00BE4D35"/>
    <w:rsid w:val="00BE57D6"/>
    <w:rsid w:val="00BE6445"/>
    <w:rsid w:val="00BE6839"/>
    <w:rsid w:val="00BE6902"/>
    <w:rsid w:val="00BE6A93"/>
    <w:rsid w:val="00BE6F58"/>
    <w:rsid w:val="00BE727A"/>
    <w:rsid w:val="00BE7377"/>
    <w:rsid w:val="00BE7490"/>
    <w:rsid w:val="00BE759A"/>
    <w:rsid w:val="00BE791B"/>
    <w:rsid w:val="00BE7ACF"/>
    <w:rsid w:val="00BF00C4"/>
    <w:rsid w:val="00BF07D7"/>
    <w:rsid w:val="00BF1939"/>
    <w:rsid w:val="00BF27DE"/>
    <w:rsid w:val="00BF35D4"/>
    <w:rsid w:val="00BF37C4"/>
    <w:rsid w:val="00BF3915"/>
    <w:rsid w:val="00BF3F2D"/>
    <w:rsid w:val="00BF40AB"/>
    <w:rsid w:val="00BF4788"/>
    <w:rsid w:val="00BF4AEA"/>
    <w:rsid w:val="00BF4EA0"/>
    <w:rsid w:val="00BF4FE5"/>
    <w:rsid w:val="00BF5691"/>
    <w:rsid w:val="00BF5C6C"/>
    <w:rsid w:val="00BF608F"/>
    <w:rsid w:val="00BF6B7E"/>
    <w:rsid w:val="00BF75B4"/>
    <w:rsid w:val="00BF77E6"/>
    <w:rsid w:val="00BF7930"/>
    <w:rsid w:val="00BF7F3B"/>
    <w:rsid w:val="00C00409"/>
    <w:rsid w:val="00C00509"/>
    <w:rsid w:val="00C00A95"/>
    <w:rsid w:val="00C00C73"/>
    <w:rsid w:val="00C00F9A"/>
    <w:rsid w:val="00C0117C"/>
    <w:rsid w:val="00C0124E"/>
    <w:rsid w:val="00C018F3"/>
    <w:rsid w:val="00C0193C"/>
    <w:rsid w:val="00C01FB7"/>
    <w:rsid w:val="00C0261B"/>
    <w:rsid w:val="00C02962"/>
    <w:rsid w:val="00C02F91"/>
    <w:rsid w:val="00C03D8A"/>
    <w:rsid w:val="00C03DBB"/>
    <w:rsid w:val="00C0415E"/>
    <w:rsid w:val="00C04190"/>
    <w:rsid w:val="00C04242"/>
    <w:rsid w:val="00C0483E"/>
    <w:rsid w:val="00C04AA3"/>
    <w:rsid w:val="00C04B3E"/>
    <w:rsid w:val="00C04CA1"/>
    <w:rsid w:val="00C04F84"/>
    <w:rsid w:val="00C0512F"/>
    <w:rsid w:val="00C059CB"/>
    <w:rsid w:val="00C05CE1"/>
    <w:rsid w:val="00C0615F"/>
    <w:rsid w:val="00C066D1"/>
    <w:rsid w:val="00C06818"/>
    <w:rsid w:val="00C06BBE"/>
    <w:rsid w:val="00C07069"/>
    <w:rsid w:val="00C0763B"/>
    <w:rsid w:val="00C10184"/>
    <w:rsid w:val="00C10B73"/>
    <w:rsid w:val="00C10D28"/>
    <w:rsid w:val="00C10D70"/>
    <w:rsid w:val="00C11748"/>
    <w:rsid w:val="00C11B88"/>
    <w:rsid w:val="00C11CFB"/>
    <w:rsid w:val="00C1210A"/>
    <w:rsid w:val="00C12160"/>
    <w:rsid w:val="00C1219C"/>
    <w:rsid w:val="00C125FF"/>
    <w:rsid w:val="00C12AAC"/>
    <w:rsid w:val="00C1366D"/>
    <w:rsid w:val="00C13EDA"/>
    <w:rsid w:val="00C156E9"/>
    <w:rsid w:val="00C15876"/>
    <w:rsid w:val="00C15FD0"/>
    <w:rsid w:val="00C16AEE"/>
    <w:rsid w:val="00C16B3E"/>
    <w:rsid w:val="00C16CAE"/>
    <w:rsid w:val="00C172A1"/>
    <w:rsid w:val="00C17A50"/>
    <w:rsid w:val="00C20980"/>
    <w:rsid w:val="00C209D4"/>
    <w:rsid w:val="00C20B68"/>
    <w:rsid w:val="00C20C83"/>
    <w:rsid w:val="00C20F3C"/>
    <w:rsid w:val="00C21199"/>
    <w:rsid w:val="00C213E3"/>
    <w:rsid w:val="00C214DD"/>
    <w:rsid w:val="00C222E0"/>
    <w:rsid w:val="00C2294B"/>
    <w:rsid w:val="00C22E70"/>
    <w:rsid w:val="00C22F43"/>
    <w:rsid w:val="00C2325F"/>
    <w:rsid w:val="00C232FB"/>
    <w:rsid w:val="00C234C4"/>
    <w:rsid w:val="00C23851"/>
    <w:rsid w:val="00C23A74"/>
    <w:rsid w:val="00C23B6F"/>
    <w:rsid w:val="00C23D90"/>
    <w:rsid w:val="00C2405B"/>
    <w:rsid w:val="00C240A2"/>
    <w:rsid w:val="00C24168"/>
    <w:rsid w:val="00C2492A"/>
    <w:rsid w:val="00C24A67"/>
    <w:rsid w:val="00C25000"/>
    <w:rsid w:val="00C2503B"/>
    <w:rsid w:val="00C25163"/>
    <w:rsid w:val="00C2516A"/>
    <w:rsid w:val="00C2570E"/>
    <w:rsid w:val="00C2620F"/>
    <w:rsid w:val="00C26497"/>
    <w:rsid w:val="00C26821"/>
    <w:rsid w:val="00C26EF0"/>
    <w:rsid w:val="00C26F0E"/>
    <w:rsid w:val="00C3005C"/>
    <w:rsid w:val="00C3070E"/>
    <w:rsid w:val="00C312DC"/>
    <w:rsid w:val="00C3165D"/>
    <w:rsid w:val="00C316E6"/>
    <w:rsid w:val="00C31856"/>
    <w:rsid w:val="00C31D52"/>
    <w:rsid w:val="00C328F4"/>
    <w:rsid w:val="00C32D66"/>
    <w:rsid w:val="00C33BF7"/>
    <w:rsid w:val="00C33FCF"/>
    <w:rsid w:val="00C3409D"/>
    <w:rsid w:val="00C3477B"/>
    <w:rsid w:val="00C34999"/>
    <w:rsid w:val="00C35007"/>
    <w:rsid w:val="00C35100"/>
    <w:rsid w:val="00C351AB"/>
    <w:rsid w:val="00C358BB"/>
    <w:rsid w:val="00C35929"/>
    <w:rsid w:val="00C35952"/>
    <w:rsid w:val="00C35B2F"/>
    <w:rsid w:val="00C36F9C"/>
    <w:rsid w:val="00C372B4"/>
    <w:rsid w:val="00C37D4B"/>
    <w:rsid w:val="00C37E61"/>
    <w:rsid w:val="00C40435"/>
    <w:rsid w:val="00C408CD"/>
    <w:rsid w:val="00C409C9"/>
    <w:rsid w:val="00C4105A"/>
    <w:rsid w:val="00C4131E"/>
    <w:rsid w:val="00C41326"/>
    <w:rsid w:val="00C41A32"/>
    <w:rsid w:val="00C41C2E"/>
    <w:rsid w:val="00C42229"/>
    <w:rsid w:val="00C42598"/>
    <w:rsid w:val="00C42747"/>
    <w:rsid w:val="00C42B00"/>
    <w:rsid w:val="00C42BFD"/>
    <w:rsid w:val="00C43113"/>
    <w:rsid w:val="00C43BD3"/>
    <w:rsid w:val="00C43DC5"/>
    <w:rsid w:val="00C43ECE"/>
    <w:rsid w:val="00C43EE6"/>
    <w:rsid w:val="00C4428F"/>
    <w:rsid w:val="00C444E9"/>
    <w:rsid w:val="00C447B5"/>
    <w:rsid w:val="00C44AB2"/>
    <w:rsid w:val="00C44D1C"/>
    <w:rsid w:val="00C44DC3"/>
    <w:rsid w:val="00C451B4"/>
    <w:rsid w:val="00C46999"/>
    <w:rsid w:val="00C473B2"/>
    <w:rsid w:val="00C4769E"/>
    <w:rsid w:val="00C478C2"/>
    <w:rsid w:val="00C47AA6"/>
    <w:rsid w:val="00C47C89"/>
    <w:rsid w:val="00C5132B"/>
    <w:rsid w:val="00C51E5B"/>
    <w:rsid w:val="00C51E7F"/>
    <w:rsid w:val="00C5270D"/>
    <w:rsid w:val="00C529D0"/>
    <w:rsid w:val="00C52E14"/>
    <w:rsid w:val="00C532FC"/>
    <w:rsid w:val="00C53356"/>
    <w:rsid w:val="00C534C8"/>
    <w:rsid w:val="00C535A0"/>
    <w:rsid w:val="00C5377E"/>
    <w:rsid w:val="00C53A93"/>
    <w:rsid w:val="00C53DFB"/>
    <w:rsid w:val="00C53FEF"/>
    <w:rsid w:val="00C541D3"/>
    <w:rsid w:val="00C5474A"/>
    <w:rsid w:val="00C5488A"/>
    <w:rsid w:val="00C54DCA"/>
    <w:rsid w:val="00C55037"/>
    <w:rsid w:val="00C554CE"/>
    <w:rsid w:val="00C55A5F"/>
    <w:rsid w:val="00C55D73"/>
    <w:rsid w:val="00C55E84"/>
    <w:rsid w:val="00C56651"/>
    <w:rsid w:val="00C5702C"/>
    <w:rsid w:val="00C57208"/>
    <w:rsid w:val="00C57448"/>
    <w:rsid w:val="00C57582"/>
    <w:rsid w:val="00C5770B"/>
    <w:rsid w:val="00C60F89"/>
    <w:rsid w:val="00C61638"/>
    <w:rsid w:val="00C618F3"/>
    <w:rsid w:val="00C62289"/>
    <w:rsid w:val="00C6251E"/>
    <w:rsid w:val="00C62AC3"/>
    <w:rsid w:val="00C62C9B"/>
    <w:rsid w:val="00C6364F"/>
    <w:rsid w:val="00C640A6"/>
    <w:rsid w:val="00C643D8"/>
    <w:rsid w:val="00C644DD"/>
    <w:rsid w:val="00C64505"/>
    <w:rsid w:val="00C64AE2"/>
    <w:rsid w:val="00C64C0F"/>
    <w:rsid w:val="00C653A8"/>
    <w:rsid w:val="00C6555A"/>
    <w:rsid w:val="00C66032"/>
    <w:rsid w:val="00C66957"/>
    <w:rsid w:val="00C66D86"/>
    <w:rsid w:val="00C67141"/>
    <w:rsid w:val="00C67875"/>
    <w:rsid w:val="00C70231"/>
    <w:rsid w:val="00C704EF"/>
    <w:rsid w:val="00C71028"/>
    <w:rsid w:val="00C713C8"/>
    <w:rsid w:val="00C71FCF"/>
    <w:rsid w:val="00C72468"/>
    <w:rsid w:val="00C7281F"/>
    <w:rsid w:val="00C72896"/>
    <w:rsid w:val="00C73543"/>
    <w:rsid w:val="00C7354F"/>
    <w:rsid w:val="00C73994"/>
    <w:rsid w:val="00C739E6"/>
    <w:rsid w:val="00C73D25"/>
    <w:rsid w:val="00C7428D"/>
    <w:rsid w:val="00C743FD"/>
    <w:rsid w:val="00C745EA"/>
    <w:rsid w:val="00C74970"/>
    <w:rsid w:val="00C74F25"/>
    <w:rsid w:val="00C74FBD"/>
    <w:rsid w:val="00C7506E"/>
    <w:rsid w:val="00C75396"/>
    <w:rsid w:val="00C7578B"/>
    <w:rsid w:val="00C7649E"/>
    <w:rsid w:val="00C77331"/>
    <w:rsid w:val="00C7754E"/>
    <w:rsid w:val="00C7780B"/>
    <w:rsid w:val="00C77E69"/>
    <w:rsid w:val="00C77E86"/>
    <w:rsid w:val="00C8060E"/>
    <w:rsid w:val="00C80935"/>
    <w:rsid w:val="00C80E9A"/>
    <w:rsid w:val="00C80FD6"/>
    <w:rsid w:val="00C81210"/>
    <w:rsid w:val="00C81918"/>
    <w:rsid w:val="00C8195E"/>
    <w:rsid w:val="00C81A64"/>
    <w:rsid w:val="00C81AF9"/>
    <w:rsid w:val="00C81CE8"/>
    <w:rsid w:val="00C822D6"/>
    <w:rsid w:val="00C82571"/>
    <w:rsid w:val="00C8258B"/>
    <w:rsid w:val="00C82DC1"/>
    <w:rsid w:val="00C833FE"/>
    <w:rsid w:val="00C83557"/>
    <w:rsid w:val="00C83562"/>
    <w:rsid w:val="00C8390D"/>
    <w:rsid w:val="00C83990"/>
    <w:rsid w:val="00C83CE0"/>
    <w:rsid w:val="00C840AC"/>
    <w:rsid w:val="00C842E9"/>
    <w:rsid w:val="00C84314"/>
    <w:rsid w:val="00C84347"/>
    <w:rsid w:val="00C846A6"/>
    <w:rsid w:val="00C84D98"/>
    <w:rsid w:val="00C84F0E"/>
    <w:rsid w:val="00C84FDD"/>
    <w:rsid w:val="00C854E6"/>
    <w:rsid w:val="00C85581"/>
    <w:rsid w:val="00C85CB9"/>
    <w:rsid w:val="00C86346"/>
    <w:rsid w:val="00C86373"/>
    <w:rsid w:val="00C86680"/>
    <w:rsid w:val="00C8693C"/>
    <w:rsid w:val="00C869C8"/>
    <w:rsid w:val="00C86E18"/>
    <w:rsid w:val="00C86F07"/>
    <w:rsid w:val="00C86F1B"/>
    <w:rsid w:val="00C86FBA"/>
    <w:rsid w:val="00C875A9"/>
    <w:rsid w:val="00C87701"/>
    <w:rsid w:val="00C87A8A"/>
    <w:rsid w:val="00C87DB9"/>
    <w:rsid w:val="00C9017C"/>
    <w:rsid w:val="00C90440"/>
    <w:rsid w:val="00C904F2"/>
    <w:rsid w:val="00C9085A"/>
    <w:rsid w:val="00C90CF7"/>
    <w:rsid w:val="00C90EFB"/>
    <w:rsid w:val="00C91491"/>
    <w:rsid w:val="00C9171C"/>
    <w:rsid w:val="00C9186C"/>
    <w:rsid w:val="00C91914"/>
    <w:rsid w:val="00C91AD1"/>
    <w:rsid w:val="00C92AED"/>
    <w:rsid w:val="00C92C66"/>
    <w:rsid w:val="00C92DC6"/>
    <w:rsid w:val="00C92F80"/>
    <w:rsid w:val="00C935A4"/>
    <w:rsid w:val="00C9370C"/>
    <w:rsid w:val="00C93B1D"/>
    <w:rsid w:val="00C93D0F"/>
    <w:rsid w:val="00C94062"/>
    <w:rsid w:val="00C943C6"/>
    <w:rsid w:val="00C947B5"/>
    <w:rsid w:val="00C9499C"/>
    <w:rsid w:val="00C94B2C"/>
    <w:rsid w:val="00C951E2"/>
    <w:rsid w:val="00C952F8"/>
    <w:rsid w:val="00C96068"/>
    <w:rsid w:val="00C96626"/>
    <w:rsid w:val="00C9662C"/>
    <w:rsid w:val="00C968E3"/>
    <w:rsid w:val="00C96F53"/>
    <w:rsid w:val="00C976BD"/>
    <w:rsid w:val="00C97778"/>
    <w:rsid w:val="00C97EE9"/>
    <w:rsid w:val="00C97FCD"/>
    <w:rsid w:val="00CA09E2"/>
    <w:rsid w:val="00CA0C52"/>
    <w:rsid w:val="00CA0FBA"/>
    <w:rsid w:val="00CA168F"/>
    <w:rsid w:val="00CA1A27"/>
    <w:rsid w:val="00CA297F"/>
    <w:rsid w:val="00CA3372"/>
    <w:rsid w:val="00CA34C0"/>
    <w:rsid w:val="00CA4054"/>
    <w:rsid w:val="00CA42D1"/>
    <w:rsid w:val="00CA4642"/>
    <w:rsid w:val="00CA48B9"/>
    <w:rsid w:val="00CA4A43"/>
    <w:rsid w:val="00CA508C"/>
    <w:rsid w:val="00CA68CB"/>
    <w:rsid w:val="00CA69A5"/>
    <w:rsid w:val="00CA6B1B"/>
    <w:rsid w:val="00CA6D1C"/>
    <w:rsid w:val="00CA6E06"/>
    <w:rsid w:val="00CA724C"/>
    <w:rsid w:val="00CA7344"/>
    <w:rsid w:val="00CA766A"/>
    <w:rsid w:val="00CA76FC"/>
    <w:rsid w:val="00CA7778"/>
    <w:rsid w:val="00CB102F"/>
    <w:rsid w:val="00CB119B"/>
    <w:rsid w:val="00CB1C54"/>
    <w:rsid w:val="00CB1CAB"/>
    <w:rsid w:val="00CB1E9F"/>
    <w:rsid w:val="00CB1EAD"/>
    <w:rsid w:val="00CB226C"/>
    <w:rsid w:val="00CB2976"/>
    <w:rsid w:val="00CB372E"/>
    <w:rsid w:val="00CB3765"/>
    <w:rsid w:val="00CB39BD"/>
    <w:rsid w:val="00CB3A08"/>
    <w:rsid w:val="00CB3A55"/>
    <w:rsid w:val="00CB3D8C"/>
    <w:rsid w:val="00CB3F59"/>
    <w:rsid w:val="00CB4368"/>
    <w:rsid w:val="00CB492A"/>
    <w:rsid w:val="00CB536B"/>
    <w:rsid w:val="00CB56A4"/>
    <w:rsid w:val="00CB57EC"/>
    <w:rsid w:val="00CB5C14"/>
    <w:rsid w:val="00CB62BD"/>
    <w:rsid w:val="00CB6AE3"/>
    <w:rsid w:val="00CB6FC7"/>
    <w:rsid w:val="00CB7AF5"/>
    <w:rsid w:val="00CB7C1B"/>
    <w:rsid w:val="00CC0661"/>
    <w:rsid w:val="00CC0C5B"/>
    <w:rsid w:val="00CC0FD9"/>
    <w:rsid w:val="00CC1170"/>
    <w:rsid w:val="00CC1B03"/>
    <w:rsid w:val="00CC240D"/>
    <w:rsid w:val="00CC2735"/>
    <w:rsid w:val="00CC29A2"/>
    <w:rsid w:val="00CC2B14"/>
    <w:rsid w:val="00CC3495"/>
    <w:rsid w:val="00CC3F89"/>
    <w:rsid w:val="00CC4094"/>
    <w:rsid w:val="00CC4465"/>
    <w:rsid w:val="00CC46DF"/>
    <w:rsid w:val="00CC49ED"/>
    <w:rsid w:val="00CC4EC0"/>
    <w:rsid w:val="00CC5885"/>
    <w:rsid w:val="00CC5D69"/>
    <w:rsid w:val="00CC5F04"/>
    <w:rsid w:val="00CC6156"/>
    <w:rsid w:val="00CC6481"/>
    <w:rsid w:val="00CC66A2"/>
    <w:rsid w:val="00CC6832"/>
    <w:rsid w:val="00CC68C2"/>
    <w:rsid w:val="00CC7498"/>
    <w:rsid w:val="00CC764E"/>
    <w:rsid w:val="00CC78BB"/>
    <w:rsid w:val="00CC7E1F"/>
    <w:rsid w:val="00CD0082"/>
    <w:rsid w:val="00CD0825"/>
    <w:rsid w:val="00CD18EA"/>
    <w:rsid w:val="00CD21F5"/>
    <w:rsid w:val="00CD22A9"/>
    <w:rsid w:val="00CD2316"/>
    <w:rsid w:val="00CD231A"/>
    <w:rsid w:val="00CD2599"/>
    <w:rsid w:val="00CD27C1"/>
    <w:rsid w:val="00CD295C"/>
    <w:rsid w:val="00CD29CE"/>
    <w:rsid w:val="00CD2A3F"/>
    <w:rsid w:val="00CD2B24"/>
    <w:rsid w:val="00CD2CAB"/>
    <w:rsid w:val="00CD2CBC"/>
    <w:rsid w:val="00CD2D9C"/>
    <w:rsid w:val="00CD2E42"/>
    <w:rsid w:val="00CD336F"/>
    <w:rsid w:val="00CD3844"/>
    <w:rsid w:val="00CD3926"/>
    <w:rsid w:val="00CD4166"/>
    <w:rsid w:val="00CD4767"/>
    <w:rsid w:val="00CD54D4"/>
    <w:rsid w:val="00CD58BF"/>
    <w:rsid w:val="00CD5940"/>
    <w:rsid w:val="00CD617A"/>
    <w:rsid w:val="00CD695B"/>
    <w:rsid w:val="00CD6A30"/>
    <w:rsid w:val="00CD6C26"/>
    <w:rsid w:val="00CD71C8"/>
    <w:rsid w:val="00CD74E8"/>
    <w:rsid w:val="00CD75CD"/>
    <w:rsid w:val="00CD7948"/>
    <w:rsid w:val="00CD7A25"/>
    <w:rsid w:val="00CD7EDE"/>
    <w:rsid w:val="00CE0071"/>
    <w:rsid w:val="00CE0387"/>
    <w:rsid w:val="00CE03A4"/>
    <w:rsid w:val="00CE0703"/>
    <w:rsid w:val="00CE0FBE"/>
    <w:rsid w:val="00CE10CE"/>
    <w:rsid w:val="00CE13DE"/>
    <w:rsid w:val="00CE1A43"/>
    <w:rsid w:val="00CE1FEA"/>
    <w:rsid w:val="00CE2A3A"/>
    <w:rsid w:val="00CE391E"/>
    <w:rsid w:val="00CE4000"/>
    <w:rsid w:val="00CE48F8"/>
    <w:rsid w:val="00CE4CFF"/>
    <w:rsid w:val="00CE4F57"/>
    <w:rsid w:val="00CE52B5"/>
    <w:rsid w:val="00CE5CBB"/>
    <w:rsid w:val="00CE603D"/>
    <w:rsid w:val="00CE63C3"/>
    <w:rsid w:val="00CE7346"/>
    <w:rsid w:val="00CE7646"/>
    <w:rsid w:val="00CE791B"/>
    <w:rsid w:val="00CF0561"/>
    <w:rsid w:val="00CF0774"/>
    <w:rsid w:val="00CF0AC1"/>
    <w:rsid w:val="00CF1149"/>
    <w:rsid w:val="00CF143F"/>
    <w:rsid w:val="00CF1653"/>
    <w:rsid w:val="00CF1A43"/>
    <w:rsid w:val="00CF2014"/>
    <w:rsid w:val="00CF2039"/>
    <w:rsid w:val="00CF2365"/>
    <w:rsid w:val="00CF2747"/>
    <w:rsid w:val="00CF2FFB"/>
    <w:rsid w:val="00CF32E6"/>
    <w:rsid w:val="00CF4450"/>
    <w:rsid w:val="00CF51A1"/>
    <w:rsid w:val="00CF5335"/>
    <w:rsid w:val="00CF560C"/>
    <w:rsid w:val="00CF5A88"/>
    <w:rsid w:val="00CF5D7E"/>
    <w:rsid w:val="00CF63AF"/>
    <w:rsid w:val="00CF676D"/>
    <w:rsid w:val="00CF6D9D"/>
    <w:rsid w:val="00CF6F61"/>
    <w:rsid w:val="00CF6F6E"/>
    <w:rsid w:val="00D0016D"/>
    <w:rsid w:val="00D00550"/>
    <w:rsid w:val="00D0077B"/>
    <w:rsid w:val="00D007D2"/>
    <w:rsid w:val="00D00A12"/>
    <w:rsid w:val="00D00B8E"/>
    <w:rsid w:val="00D01393"/>
    <w:rsid w:val="00D01525"/>
    <w:rsid w:val="00D0184A"/>
    <w:rsid w:val="00D0189A"/>
    <w:rsid w:val="00D0240E"/>
    <w:rsid w:val="00D0282A"/>
    <w:rsid w:val="00D03286"/>
    <w:rsid w:val="00D033A6"/>
    <w:rsid w:val="00D0357C"/>
    <w:rsid w:val="00D036C8"/>
    <w:rsid w:val="00D04435"/>
    <w:rsid w:val="00D0467D"/>
    <w:rsid w:val="00D048A5"/>
    <w:rsid w:val="00D04E96"/>
    <w:rsid w:val="00D050E1"/>
    <w:rsid w:val="00D0524C"/>
    <w:rsid w:val="00D0535E"/>
    <w:rsid w:val="00D05992"/>
    <w:rsid w:val="00D05B61"/>
    <w:rsid w:val="00D05C36"/>
    <w:rsid w:val="00D05CAE"/>
    <w:rsid w:val="00D05D22"/>
    <w:rsid w:val="00D06443"/>
    <w:rsid w:val="00D066A4"/>
    <w:rsid w:val="00D067D8"/>
    <w:rsid w:val="00D06DDC"/>
    <w:rsid w:val="00D0704D"/>
    <w:rsid w:val="00D073FE"/>
    <w:rsid w:val="00D07D84"/>
    <w:rsid w:val="00D1005A"/>
    <w:rsid w:val="00D10227"/>
    <w:rsid w:val="00D10F37"/>
    <w:rsid w:val="00D116EC"/>
    <w:rsid w:val="00D12127"/>
    <w:rsid w:val="00D122E2"/>
    <w:rsid w:val="00D12367"/>
    <w:rsid w:val="00D1239F"/>
    <w:rsid w:val="00D12696"/>
    <w:rsid w:val="00D12AD6"/>
    <w:rsid w:val="00D13289"/>
    <w:rsid w:val="00D13B5F"/>
    <w:rsid w:val="00D13C24"/>
    <w:rsid w:val="00D14053"/>
    <w:rsid w:val="00D14136"/>
    <w:rsid w:val="00D14164"/>
    <w:rsid w:val="00D1472D"/>
    <w:rsid w:val="00D1489C"/>
    <w:rsid w:val="00D14FC3"/>
    <w:rsid w:val="00D152D1"/>
    <w:rsid w:val="00D15555"/>
    <w:rsid w:val="00D1597F"/>
    <w:rsid w:val="00D1642B"/>
    <w:rsid w:val="00D16860"/>
    <w:rsid w:val="00D17050"/>
    <w:rsid w:val="00D203E0"/>
    <w:rsid w:val="00D2074E"/>
    <w:rsid w:val="00D209A5"/>
    <w:rsid w:val="00D20A00"/>
    <w:rsid w:val="00D210D4"/>
    <w:rsid w:val="00D21414"/>
    <w:rsid w:val="00D21601"/>
    <w:rsid w:val="00D2215F"/>
    <w:rsid w:val="00D2285E"/>
    <w:rsid w:val="00D22A5D"/>
    <w:rsid w:val="00D22D6A"/>
    <w:rsid w:val="00D22D8F"/>
    <w:rsid w:val="00D22E9C"/>
    <w:rsid w:val="00D22FB7"/>
    <w:rsid w:val="00D234F0"/>
    <w:rsid w:val="00D23B60"/>
    <w:rsid w:val="00D23BA4"/>
    <w:rsid w:val="00D24130"/>
    <w:rsid w:val="00D243D6"/>
    <w:rsid w:val="00D2481E"/>
    <w:rsid w:val="00D2487C"/>
    <w:rsid w:val="00D25583"/>
    <w:rsid w:val="00D25735"/>
    <w:rsid w:val="00D25B69"/>
    <w:rsid w:val="00D25BF4"/>
    <w:rsid w:val="00D25C1B"/>
    <w:rsid w:val="00D25E76"/>
    <w:rsid w:val="00D262B6"/>
    <w:rsid w:val="00D2660D"/>
    <w:rsid w:val="00D26C30"/>
    <w:rsid w:val="00D270A1"/>
    <w:rsid w:val="00D2758A"/>
    <w:rsid w:val="00D27875"/>
    <w:rsid w:val="00D27DEA"/>
    <w:rsid w:val="00D27E11"/>
    <w:rsid w:val="00D27E73"/>
    <w:rsid w:val="00D30397"/>
    <w:rsid w:val="00D30559"/>
    <w:rsid w:val="00D30571"/>
    <w:rsid w:val="00D307FC"/>
    <w:rsid w:val="00D30A09"/>
    <w:rsid w:val="00D30A14"/>
    <w:rsid w:val="00D30B3C"/>
    <w:rsid w:val="00D30B7D"/>
    <w:rsid w:val="00D30C5F"/>
    <w:rsid w:val="00D30D1A"/>
    <w:rsid w:val="00D30D61"/>
    <w:rsid w:val="00D30F39"/>
    <w:rsid w:val="00D314A7"/>
    <w:rsid w:val="00D31744"/>
    <w:rsid w:val="00D31A4B"/>
    <w:rsid w:val="00D32270"/>
    <w:rsid w:val="00D32479"/>
    <w:rsid w:val="00D32882"/>
    <w:rsid w:val="00D32F71"/>
    <w:rsid w:val="00D33886"/>
    <w:rsid w:val="00D33E9B"/>
    <w:rsid w:val="00D33EC5"/>
    <w:rsid w:val="00D340B4"/>
    <w:rsid w:val="00D347D6"/>
    <w:rsid w:val="00D34C4B"/>
    <w:rsid w:val="00D35421"/>
    <w:rsid w:val="00D362F6"/>
    <w:rsid w:val="00D362F8"/>
    <w:rsid w:val="00D366C7"/>
    <w:rsid w:val="00D36CE0"/>
    <w:rsid w:val="00D371BF"/>
    <w:rsid w:val="00D37E07"/>
    <w:rsid w:val="00D417C8"/>
    <w:rsid w:val="00D4186E"/>
    <w:rsid w:val="00D41A9B"/>
    <w:rsid w:val="00D41DBC"/>
    <w:rsid w:val="00D42187"/>
    <w:rsid w:val="00D42CF7"/>
    <w:rsid w:val="00D433A0"/>
    <w:rsid w:val="00D4365D"/>
    <w:rsid w:val="00D4374C"/>
    <w:rsid w:val="00D439D6"/>
    <w:rsid w:val="00D43F66"/>
    <w:rsid w:val="00D44F00"/>
    <w:rsid w:val="00D4543D"/>
    <w:rsid w:val="00D45526"/>
    <w:rsid w:val="00D455E5"/>
    <w:rsid w:val="00D45B28"/>
    <w:rsid w:val="00D45E9A"/>
    <w:rsid w:val="00D46201"/>
    <w:rsid w:val="00D46B4D"/>
    <w:rsid w:val="00D46E50"/>
    <w:rsid w:val="00D46F1D"/>
    <w:rsid w:val="00D46FD8"/>
    <w:rsid w:val="00D47059"/>
    <w:rsid w:val="00D470F0"/>
    <w:rsid w:val="00D4726B"/>
    <w:rsid w:val="00D47452"/>
    <w:rsid w:val="00D47495"/>
    <w:rsid w:val="00D47D9D"/>
    <w:rsid w:val="00D47E6B"/>
    <w:rsid w:val="00D500BE"/>
    <w:rsid w:val="00D50798"/>
    <w:rsid w:val="00D509B8"/>
    <w:rsid w:val="00D50C15"/>
    <w:rsid w:val="00D51432"/>
    <w:rsid w:val="00D5156E"/>
    <w:rsid w:val="00D519AC"/>
    <w:rsid w:val="00D52235"/>
    <w:rsid w:val="00D52C97"/>
    <w:rsid w:val="00D52FD5"/>
    <w:rsid w:val="00D53266"/>
    <w:rsid w:val="00D535C3"/>
    <w:rsid w:val="00D5373D"/>
    <w:rsid w:val="00D53D41"/>
    <w:rsid w:val="00D54635"/>
    <w:rsid w:val="00D54BF0"/>
    <w:rsid w:val="00D56059"/>
    <w:rsid w:val="00D56448"/>
    <w:rsid w:val="00D567BA"/>
    <w:rsid w:val="00D56A78"/>
    <w:rsid w:val="00D572EA"/>
    <w:rsid w:val="00D57776"/>
    <w:rsid w:val="00D57864"/>
    <w:rsid w:val="00D57FFB"/>
    <w:rsid w:val="00D60220"/>
    <w:rsid w:val="00D6033F"/>
    <w:rsid w:val="00D60689"/>
    <w:rsid w:val="00D611FB"/>
    <w:rsid w:val="00D61A6E"/>
    <w:rsid w:val="00D61A89"/>
    <w:rsid w:val="00D61F2D"/>
    <w:rsid w:val="00D6200C"/>
    <w:rsid w:val="00D62449"/>
    <w:rsid w:val="00D6273C"/>
    <w:rsid w:val="00D62768"/>
    <w:rsid w:val="00D62BC3"/>
    <w:rsid w:val="00D62E85"/>
    <w:rsid w:val="00D633FD"/>
    <w:rsid w:val="00D63B16"/>
    <w:rsid w:val="00D63DFF"/>
    <w:rsid w:val="00D63F35"/>
    <w:rsid w:val="00D64001"/>
    <w:rsid w:val="00D64172"/>
    <w:rsid w:val="00D641A0"/>
    <w:rsid w:val="00D64391"/>
    <w:rsid w:val="00D64602"/>
    <w:rsid w:val="00D64678"/>
    <w:rsid w:val="00D65586"/>
    <w:rsid w:val="00D65E99"/>
    <w:rsid w:val="00D66B4D"/>
    <w:rsid w:val="00D66B87"/>
    <w:rsid w:val="00D66DFA"/>
    <w:rsid w:val="00D66EB3"/>
    <w:rsid w:val="00D67644"/>
    <w:rsid w:val="00D67879"/>
    <w:rsid w:val="00D6789D"/>
    <w:rsid w:val="00D67D77"/>
    <w:rsid w:val="00D67E6B"/>
    <w:rsid w:val="00D70039"/>
    <w:rsid w:val="00D701EC"/>
    <w:rsid w:val="00D70884"/>
    <w:rsid w:val="00D70BCE"/>
    <w:rsid w:val="00D70E2C"/>
    <w:rsid w:val="00D71185"/>
    <w:rsid w:val="00D719E7"/>
    <w:rsid w:val="00D71FC5"/>
    <w:rsid w:val="00D732CD"/>
    <w:rsid w:val="00D733A0"/>
    <w:rsid w:val="00D7340A"/>
    <w:rsid w:val="00D74992"/>
    <w:rsid w:val="00D74ABE"/>
    <w:rsid w:val="00D74BD2"/>
    <w:rsid w:val="00D74D7D"/>
    <w:rsid w:val="00D75C3E"/>
    <w:rsid w:val="00D76206"/>
    <w:rsid w:val="00D764D4"/>
    <w:rsid w:val="00D76564"/>
    <w:rsid w:val="00D769D7"/>
    <w:rsid w:val="00D77812"/>
    <w:rsid w:val="00D8029E"/>
    <w:rsid w:val="00D8034C"/>
    <w:rsid w:val="00D80396"/>
    <w:rsid w:val="00D80532"/>
    <w:rsid w:val="00D80BC4"/>
    <w:rsid w:val="00D80E46"/>
    <w:rsid w:val="00D814E7"/>
    <w:rsid w:val="00D81537"/>
    <w:rsid w:val="00D81573"/>
    <w:rsid w:val="00D81813"/>
    <w:rsid w:val="00D81BB1"/>
    <w:rsid w:val="00D82CA0"/>
    <w:rsid w:val="00D83116"/>
    <w:rsid w:val="00D8385D"/>
    <w:rsid w:val="00D83D90"/>
    <w:rsid w:val="00D84AF8"/>
    <w:rsid w:val="00D84C1C"/>
    <w:rsid w:val="00D84CB4"/>
    <w:rsid w:val="00D84EC2"/>
    <w:rsid w:val="00D853B5"/>
    <w:rsid w:val="00D8595D"/>
    <w:rsid w:val="00D85A83"/>
    <w:rsid w:val="00D862BF"/>
    <w:rsid w:val="00D86F44"/>
    <w:rsid w:val="00D870D8"/>
    <w:rsid w:val="00D87D57"/>
    <w:rsid w:val="00D909E9"/>
    <w:rsid w:val="00D90ADF"/>
    <w:rsid w:val="00D90B9D"/>
    <w:rsid w:val="00D90BAB"/>
    <w:rsid w:val="00D913BD"/>
    <w:rsid w:val="00D915E2"/>
    <w:rsid w:val="00D9180E"/>
    <w:rsid w:val="00D91CCC"/>
    <w:rsid w:val="00D92016"/>
    <w:rsid w:val="00D920C2"/>
    <w:rsid w:val="00D92181"/>
    <w:rsid w:val="00D929C6"/>
    <w:rsid w:val="00D92E2B"/>
    <w:rsid w:val="00D941EE"/>
    <w:rsid w:val="00D945D4"/>
    <w:rsid w:val="00D94C9A"/>
    <w:rsid w:val="00D94E7D"/>
    <w:rsid w:val="00D9502E"/>
    <w:rsid w:val="00D95258"/>
    <w:rsid w:val="00D95570"/>
    <w:rsid w:val="00D95584"/>
    <w:rsid w:val="00D9567F"/>
    <w:rsid w:val="00D9628F"/>
    <w:rsid w:val="00D96B64"/>
    <w:rsid w:val="00D96EC4"/>
    <w:rsid w:val="00D971FD"/>
    <w:rsid w:val="00D9777E"/>
    <w:rsid w:val="00D97C0B"/>
    <w:rsid w:val="00D97F7F"/>
    <w:rsid w:val="00DA00DA"/>
    <w:rsid w:val="00DA067A"/>
    <w:rsid w:val="00DA07B8"/>
    <w:rsid w:val="00DA0BB1"/>
    <w:rsid w:val="00DA12E0"/>
    <w:rsid w:val="00DA1371"/>
    <w:rsid w:val="00DA275E"/>
    <w:rsid w:val="00DA2873"/>
    <w:rsid w:val="00DA28EB"/>
    <w:rsid w:val="00DA2C5C"/>
    <w:rsid w:val="00DA2ED8"/>
    <w:rsid w:val="00DA30E7"/>
    <w:rsid w:val="00DA312B"/>
    <w:rsid w:val="00DA31C7"/>
    <w:rsid w:val="00DA37C8"/>
    <w:rsid w:val="00DA38DB"/>
    <w:rsid w:val="00DA40A3"/>
    <w:rsid w:val="00DA4323"/>
    <w:rsid w:val="00DA43F9"/>
    <w:rsid w:val="00DA43FB"/>
    <w:rsid w:val="00DA48A1"/>
    <w:rsid w:val="00DA4C93"/>
    <w:rsid w:val="00DA5010"/>
    <w:rsid w:val="00DA552C"/>
    <w:rsid w:val="00DA5577"/>
    <w:rsid w:val="00DA604B"/>
    <w:rsid w:val="00DA61D1"/>
    <w:rsid w:val="00DA62DA"/>
    <w:rsid w:val="00DA62F3"/>
    <w:rsid w:val="00DA6AEC"/>
    <w:rsid w:val="00DA6D25"/>
    <w:rsid w:val="00DA6E94"/>
    <w:rsid w:val="00DA7461"/>
    <w:rsid w:val="00DA786D"/>
    <w:rsid w:val="00DA7A13"/>
    <w:rsid w:val="00DA7B73"/>
    <w:rsid w:val="00DA7E31"/>
    <w:rsid w:val="00DB0015"/>
    <w:rsid w:val="00DB0293"/>
    <w:rsid w:val="00DB0304"/>
    <w:rsid w:val="00DB03D5"/>
    <w:rsid w:val="00DB09B0"/>
    <w:rsid w:val="00DB0E48"/>
    <w:rsid w:val="00DB145C"/>
    <w:rsid w:val="00DB155D"/>
    <w:rsid w:val="00DB1EDB"/>
    <w:rsid w:val="00DB1F2E"/>
    <w:rsid w:val="00DB207F"/>
    <w:rsid w:val="00DB2302"/>
    <w:rsid w:val="00DB26AB"/>
    <w:rsid w:val="00DB26B1"/>
    <w:rsid w:val="00DB26F4"/>
    <w:rsid w:val="00DB304D"/>
    <w:rsid w:val="00DB3341"/>
    <w:rsid w:val="00DB3548"/>
    <w:rsid w:val="00DB35E1"/>
    <w:rsid w:val="00DB3722"/>
    <w:rsid w:val="00DB3CFC"/>
    <w:rsid w:val="00DB3EC7"/>
    <w:rsid w:val="00DB41B9"/>
    <w:rsid w:val="00DB460F"/>
    <w:rsid w:val="00DB485D"/>
    <w:rsid w:val="00DB4B7D"/>
    <w:rsid w:val="00DB4DB9"/>
    <w:rsid w:val="00DB5ED5"/>
    <w:rsid w:val="00DB5EF7"/>
    <w:rsid w:val="00DB6331"/>
    <w:rsid w:val="00DB6443"/>
    <w:rsid w:val="00DB647B"/>
    <w:rsid w:val="00DB6609"/>
    <w:rsid w:val="00DB6629"/>
    <w:rsid w:val="00DB67B7"/>
    <w:rsid w:val="00DB6999"/>
    <w:rsid w:val="00DB6AA6"/>
    <w:rsid w:val="00DB6B4D"/>
    <w:rsid w:val="00DB6EEE"/>
    <w:rsid w:val="00DB75D2"/>
    <w:rsid w:val="00DB763A"/>
    <w:rsid w:val="00DB76BE"/>
    <w:rsid w:val="00DB7856"/>
    <w:rsid w:val="00DC0104"/>
    <w:rsid w:val="00DC0369"/>
    <w:rsid w:val="00DC038A"/>
    <w:rsid w:val="00DC055F"/>
    <w:rsid w:val="00DC05CA"/>
    <w:rsid w:val="00DC061E"/>
    <w:rsid w:val="00DC0906"/>
    <w:rsid w:val="00DC0954"/>
    <w:rsid w:val="00DC0A4A"/>
    <w:rsid w:val="00DC1562"/>
    <w:rsid w:val="00DC17AE"/>
    <w:rsid w:val="00DC211F"/>
    <w:rsid w:val="00DC2384"/>
    <w:rsid w:val="00DC2453"/>
    <w:rsid w:val="00DC2D9B"/>
    <w:rsid w:val="00DC334E"/>
    <w:rsid w:val="00DC35A5"/>
    <w:rsid w:val="00DC36FC"/>
    <w:rsid w:val="00DC3DF3"/>
    <w:rsid w:val="00DC45DD"/>
    <w:rsid w:val="00DC4AEF"/>
    <w:rsid w:val="00DC4AF1"/>
    <w:rsid w:val="00DC4E61"/>
    <w:rsid w:val="00DC4FDE"/>
    <w:rsid w:val="00DC55E6"/>
    <w:rsid w:val="00DC5692"/>
    <w:rsid w:val="00DC589F"/>
    <w:rsid w:val="00DC5A29"/>
    <w:rsid w:val="00DC5A6F"/>
    <w:rsid w:val="00DC6497"/>
    <w:rsid w:val="00DC67A9"/>
    <w:rsid w:val="00DC6E1C"/>
    <w:rsid w:val="00DC6E32"/>
    <w:rsid w:val="00DC725F"/>
    <w:rsid w:val="00DC76B3"/>
    <w:rsid w:val="00DC76C2"/>
    <w:rsid w:val="00DC7E13"/>
    <w:rsid w:val="00DD0315"/>
    <w:rsid w:val="00DD0809"/>
    <w:rsid w:val="00DD0CCB"/>
    <w:rsid w:val="00DD0FFA"/>
    <w:rsid w:val="00DD1A50"/>
    <w:rsid w:val="00DD1D43"/>
    <w:rsid w:val="00DD281D"/>
    <w:rsid w:val="00DD30F7"/>
    <w:rsid w:val="00DD3134"/>
    <w:rsid w:val="00DD3636"/>
    <w:rsid w:val="00DD399E"/>
    <w:rsid w:val="00DD3C0C"/>
    <w:rsid w:val="00DD3DD5"/>
    <w:rsid w:val="00DD451F"/>
    <w:rsid w:val="00DD489D"/>
    <w:rsid w:val="00DD48C4"/>
    <w:rsid w:val="00DD48FD"/>
    <w:rsid w:val="00DD4A2F"/>
    <w:rsid w:val="00DD52B1"/>
    <w:rsid w:val="00DD542B"/>
    <w:rsid w:val="00DD55E9"/>
    <w:rsid w:val="00DD5709"/>
    <w:rsid w:val="00DD589E"/>
    <w:rsid w:val="00DD5A02"/>
    <w:rsid w:val="00DD6A86"/>
    <w:rsid w:val="00DD71B8"/>
    <w:rsid w:val="00DD7749"/>
    <w:rsid w:val="00DD7835"/>
    <w:rsid w:val="00DD7844"/>
    <w:rsid w:val="00DD7A73"/>
    <w:rsid w:val="00DD7C4E"/>
    <w:rsid w:val="00DE0015"/>
    <w:rsid w:val="00DE03AD"/>
    <w:rsid w:val="00DE05C2"/>
    <w:rsid w:val="00DE05C9"/>
    <w:rsid w:val="00DE0DC0"/>
    <w:rsid w:val="00DE12E3"/>
    <w:rsid w:val="00DE1764"/>
    <w:rsid w:val="00DE2CE9"/>
    <w:rsid w:val="00DE2D08"/>
    <w:rsid w:val="00DE351D"/>
    <w:rsid w:val="00DE3E1C"/>
    <w:rsid w:val="00DE3ED8"/>
    <w:rsid w:val="00DE3F67"/>
    <w:rsid w:val="00DE4254"/>
    <w:rsid w:val="00DE4F81"/>
    <w:rsid w:val="00DE591F"/>
    <w:rsid w:val="00DE5D42"/>
    <w:rsid w:val="00DE610E"/>
    <w:rsid w:val="00DE6875"/>
    <w:rsid w:val="00DE6C38"/>
    <w:rsid w:val="00DE70EA"/>
    <w:rsid w:val="00DE73A3"/>
    <w:rsid w:val="00DE76A5"/>
    <w:rsid w:val="00DE7746"/>
    <w:rsid w:val="00DF060C"/>
    <w:rsid w:val="00DF073A"/>
    <w:rsid w:val="00DF09FB"/>
    <w:rsid w:val="00DF0C70"/>
    <w:rsid w:val="00DF1374"/>
    <w:rsid w:val="00DF216E"/>
    <w:rsid w:val="00DF267D"/>
    <w:rsid w:val="00DF32D1"/>
    <w:rsid w:val="00DF3FC5"/>
    <w:rsid w:val="00DF404C"/>
    <w:rsid w:val="00DF4077"/>
    <w:rsid w:val="00DF40BE"/>
    <w:rsid w:val="00DF42C8"/>
    <w:rsid w:val="00DF4305"/>
    <w:rsid w:val="00DF4D6E"/>
    <w:rsid w:val="00DF5147"/>
    <w:rsid w:val="00DF5709"/>
    <w:rsid w:val="00DF58FD"/>
    <w:rsid w:val="00DF5D96"/>
    <w:rsid w:val="00DF6475"/>
    <w:rsid w:val="00DF66BB"/>
    <w:rsid w:val="00DF69CA"/>
    <w:rsid w:val="00DF6C98"/>
    <w:rsid w:val="00DF707F"/>
    <w:rsid w:val="00DF7128"/>
    <w:rsid w:val="00DF735D"/>
    <w:rsid w:val="00DF7628"/>
    <w:rsid w:val="00DF7CF3"/>
    <w:rsid w:val="00E00AE4"/>
    <w:rsid w:val="00E00BF1"/>
    <w:rsid w:val="00E00F45"/>
    <w:rsid w:val="00E00F68"/>
    <w:rsid w:val="00E010EA"/>
    <w:rsid w:val="00E01732"/>
    <w:rsid w:val="00E01E4D"/>
    <w:rsid w:val="00E02361"/>
    <w:rsid w:val="00E02CE6"/>
    <w:rsid w:val="00E043EA"/>
    <w:rsid w:val="00E0499B"/>
    <w:rsid w:val="00E049C2"/>
    <w:rsid w:val="00E04A55"/>
    <w:rsid w:val="00E04D92"/>
    <w:rsid w:val="00E052B4"/>
    <w:rsid w:val="00E05864"/>
    <w:rsid w:val="00E05912"/>
    <w:rsid w:val="00E061D2"/>
    <w:rsid w:val="00E062BC"/>
    <w:rsid w:val="00E063DB"/>
    <w:rsid w:val="00E068F5"/>
    <w:rsid w:val="00E06AA6"/>
    <w:rsid w:val="00E0760E"/>
    <w:rsid w:val="00E07782"/>
    <w:rsid w:val="00E10468"/>
    <w:rsid w:val="00E10FF2"/>
    <w:rsid w:val="00E1121C"/>
    <w:rsid w:val="00E1164C"/>
    <w:rsid w:val="00E11669"/>
    <w:rsid w:val="00E118A2"/>
    <w:rsid w:val="00E1249C"/>
    <w:rsid w:val="00E12682"/>
    <w:rsid w:val="00E12729"/>
    <w:rsid w:val="00E12956"/>
    <w:rsid w:val="00E12BBE"/>
    <w:rsid w:val="00E12E41"/>
    <w:rsid w:val="00E141BE"/>
    <w:rsid w:val="00E1456B"/>
    <w:rsid w:val="00E14784"/>
    <w:rsid w:val="00E1496C"/>
    <w:rsid w:val="00E151CB"/>
    <w:rsid w:val="00E157F3"/>
    <w:rsid w:val="00E15A1D"/>
    <w:rsid w:val="00E15DF7"/>
    <w:rsid w:val="00E170F7"/>
    <w:rsid w:val="00E171E0"/>
    <w:rsid w:val="00E17469"/>
    <w:rsid w:val="00E1794B"/>
    <w:rsid w:val="00E17A70"/>
    <w:rsid w:val="00E2012B"/>
    <w:rsid w:val="00E203CB"/>
    <w:rsid w:val="00E21924"/>
    <w:rsid w:val="00E21D48"/>
    <w:rsid w:val="00E22438"/>
    <w:rsid w:val="00E2245B"/>
    <w:rsid w:val="00E22473"/>
    <w:rsid w:val="00E2249D"/>
    <w:rsid w:val="00E22568"/>
    <w:rsid w:val="00E2259D"/>
    <w:rsid w:val="00E22BCC"/>
    <w:rsid w:val="00E22D5E"/>
    <w:rsid w:val="00E22E1C"/>
    <w:rsid w:val="00E23405"/>
    <w:rsid w:val="00E2354E"/>
    <w:rsid w:val="00E24026"/>
    <w:rsid w:val="00E240AE"/>
    <w:rsid w:val="00E2434F"/>
    <w:rsid w:val="00E24DFC"/>
    <w:rsid w:val="00E24F6A"/>
    <w:rsid w:val="00E2585E"/>
    <w:rsid w:val="00E2592F"/>
    <w:rsid w:val="00E26476"/>
    <w:rsid w:val="00E26B71"/>
    <w:rsid w:val="00E26E2F"/>
    <w:rsid w:val="00E2709A"/>
    <w:rsid w:val="00E2750F"/>
    <w:rsid w:val="00E2778D"/>
    <w:rsid w:val="00E27998"/>
    <w:rsid w:val="00E3081B"/>
    <w:rsid w:val="00E308FC"/>
    <w:rsid w:val="00E30E55"/>
    <w:rsid w:val="00E32257"/>
    <w:rsid w:val="00E322B9"/>
    <w:rsid w:val="00E32BEA"/>
    <w:rsid w:val="00E32ED9"/>
    <w:rsid w:val="00E334A1"/>
    <w:rsid w:val="00E338E0"/>
    <w:rsid w:val="00E33BC7"/>
    <w:rsid w:val="00E3411B"/>
    <w:rsid w:val="00E3413C"/>
    <w:rsid w:val="00E34305"/>
    <w:rsid w:val="00E34DD5"/>
    <w:rsid w:val="00E34F06"/>
    <w:rsid w:val="00E351F0"/>
    <w:rsid w:val="00E35A4F"/>
    <w:rsid w:val="00E35CBF"/>
    <w:rsid w:val="00E3646F"/>
    <w:rsid w:val="00E36568"/>
    <w:rsid w:val="00E36DE3"/>
    <w:rsid w:val="00E36F17"/>
    <w:rsid w:val="00E3727B"/>
    <w:rsid w:val="00E37283"/>
    <w:rsid w:val="00E37314"/>
    <w:rsid w:val="00E3750B"/>
    <w:rsid w:val="00E37650"/>
    <w:rsid w:val="00E378D3"/>
    <w:rsid w:val="00E401D8"/>
    <w:rsid w:val="00E40261"/>
    <w:rsid w:val="00E40718"/>
    <w:rsid w:val="00E40847"/>
    <w:rsid w:val="00E41436"/>
    <w:rsid w:val="00E41C02"/>
    <w:rsid w:val="00E421DD"/>
    <w:rsid w:val="00E4234E"/>
    <w:rsid w:val="00E423F6"/>
    <w:rsid w:val="00E42529"/>
    <w:rsid w:val="00E42838"/>
    <w:rsid w:val="00E42AFF"/>
    <w:rsid w:val="00E42E00"/>
    <w:rsid w:val="00E42F14"/>
    <w:rsid w:val="00E43468"/>
    <w:rsid w:val="00E434F9"/>
    <w:rsid w:val="00E435D4"/>
    <w:rsid w:val="00E437BC"/>
    <w:rsid w:val="00E43D7D"/>
    <w:rsid w:val="00E43DC8"/>
    <w:rsid w:val="00E43E66"/>
    <w:rsid w:val="00E44144"/>
    <w:rsid w:val="00E449BB"/>
    <w:rsid w:val="00E457C5"/>
    <w:rsid w:val="00E45B49"/>
    <w:rsid w:val="00E46088"/>
    <w:rsid w:val="00E4609E"/>
    <w:rsid w:val="00E46695"/>
    <w:rsid w:val="00E46C6C"/>
    <w:rsid w:val="00E46D0A"/>
    <w:rsid w:val="00E4768B"/>
    <w:rsid w:val="00E477C4"/>
    <w:rsid w:val="00E5017A"/>
    <w:rsid w:val="00E50624"/>
    <w:rsid w:val="00E50823"/>
    <w:rsid w:val="00E50F83"/>
    <w:rsid w:val="00E518AB"/>
    <w:rsid w:val="00E51910"/>
    <w:rsid w:val="00E51D43"/>
    <w:rsid w:val="00E52241"/>
    <w:rsid w:val="00E52425"/>
    <w:rsid w:val="00E52633"/>
    <w:rsid w:val="00E52643"/>
    <w:rsid w:val="00E539FA"/>
    <w:rsid w:val="00E5406B"/>
    <w:rsid w:val="00E54139"/>
    <w:rsid w:val="00E5437A"/>
    <w:rsid w:val="00E544DA"/>
    <w:rsid w:val="00E54560"/>
    <w:rsid w:val="00E54C10"/>
    <w:rsid w:val="00E54F83"/>
    <w:rsid w:val="00E54FE1"/>
    <w:rsid w:val="00E55053"/>
    <w:rsid w:val="00E56328"/>
    <w:rsid w:val="00E56838"/>
    <w:rsid w:val="00E568F8"/>
    <w:rsid w:val="00E56EF1"/>
    <w:rsid w:val="00E57249"/>
    <w:rsid w:val="00E572DA"/>
    <w:rsid w:val="00E57AEA"/>
    <w:rsid w:val="00E57B41"/>
    <w:rsid w:val="00E57B5C"/>
    <w:rsid w:val="00E60260"/>
    <w:rsid w:val="00E60316"/>
    <w:rsid w:val="00E61055"/>
    <w:rsid w:val="00E611E5"/>
    <w:rsid w:val="00E613C4"/>
    <w:rsid w:val="00E61819"/>
    <w:rsid w:val="00E61871"/>
    <w:rsid w:val="00E61916"/>
    <w:rsid w:val="00E61DD0"/>
    <w:rsid w:val="00E62797"/>
    <w:rsid w:val="00E62897"/>
    <w:rsid w:val="00E62987"/>
    <w:rsid w:val="00E62B87"/>
    <w:rsid w:val="00E6362F"/>
    <w:rsid w:val="00E639D4"/>
    <w:rsid w:val="00E63A66"/>
    <w:rsid w:val="00E63BB5"/>
    <w:rsid w:val="00E63BCF"/>
    <w:rsid w:val="00E63F71"/>
    <w:rsid w:val="00E645AD"/>
    <w:rsid w:val="00E64B4D"/>
    <w:rsid w:val="00E65303"/>
    <w:rsid w:val="00E6545B"/>
    <w:rsid w:val="00E659A3"/>
    <w:rsid w:val="00E65F66"/>
    <w:rsid w:val="00E6609F"/>
    <w:rsid w:val="00E660A5"/>
    <w:rsid w:val="00E66EAB"/>
    <w:rsid w:val="00E67756"/>
    <w:rsid w:val="00E701F9"/>
    <w:rsid w:val="00E70233"/>
    <w:rsid w:val="00E70983"/>
    <w:rsid w:val="00E709B1"/>
    <w:rsid w:val="00E70C5A"/>
    <w:rsid w:val="00E70F6A"/>
    <w:rsid w:val="00E7143B"/>
    <w:rsid w:val="00E71659"/>
    <w:rsid w:val="00E716DD"/>
    <w:rsid w:val="00E7170F"/>
    <w:rsid w:val="00E71B6C"/>
    <w:rsid w:val="00E71BA3"/>
    <w:rsid w:val="00E7259C"/>
    <w:rsid w:val="00E72868"/>
    <w:rsid w:val="00E72A6B"/>
    <w:rsid w:val="00E72EAA"/>
    <w:rsid w:val="00E73183"/>
    <w:rsid w:val="00E73394"/>
    <w:rsid w:val="00E73567"/>
    <w:rsid w:val="00E7396D"/>
    <w:rsid w:val="00E73CF6"/>
    <w:rsid w:val="00E7459B"/>
    <w:rsid w:val="00E74C9A"/>
    <w:rsid w:val="00E7577A"/>
    <w:rsid w:val="00E75C7D"/>
    <w:rsid w:val="00E75DD7"/>
    <w:rsid w:val="00E75ECB"/>
    <w:rsid w:val="00E767D0"/>
    <w:rsid w:val="00E76F26"/>
    <w:rsid w:val="00E77018"/>
    <w:rsid w:val="00E77290"/>
    <w:rsid w:val="00E7731C"/>
    <w:rsid w:val="00E775DB"/>
    <w:rsid w:val="00E77AB9"/>
    <w:rsid w:val="00E77F7A"/>
    <w:rsid w:val="00E80451"/>
    <w:rsid w:val="00E8137C"/>
    <w:rsid w:val="00E81627"/>
    <w:rsid w:val="00E81E17"/>
    <w:rsid w:val="00E82163"/>
    <w:rsid w:val="00E82576"/>
    <w:rsid w:val="00E82CDC"/>
    <w:rsid w:val="00E83097"/>
    <w:rsid w:val="00E835E6"/>
    <w:rsid w:val="00E8364A"/>
    <w:rsid w:val="00E836ED"/>
    <w:rsid w:val="00E83A66"/>
    <w:rsid w:val="00E83B99"/>
    <w:rsid w:val="00E83B9F"/>
    <w:rsid w:val="00E83D90"/>
    <w:rsid w:val="00E83F5D"/>
    <w:rsid w:val="00E8401D"/>
    <w:rsid w:val="00E840D1"/>
    <w:rsid w:val="00E847B4"/>
    <w:rsid w:val="00E84F7F"/>
    <w:rsid w:val="00E854CC"/>
    <w:rsid w:val="00E85646"/>
    <w:rsid w:val="00E85730"/>
    <w:rsid w:val="00E85C30"/>
    <w:rsid w:val="00E860BE"/>
    <w:rsid w:val="00E861A1"/>
    <w:rsid w:val="00E864BC"/>
    <w:rsid w:val="00E87364"/>
    <w:rsid w:val="00E87B15"/>
    <w:rsid w:val="00E90286"/>
    <w:rsid w:val="00E90329"/>
    <w:rsid w:val="00E91598"/>
    <w:rsid w:val="00E918AD"/>
    <w:rsid w:val="00E91D65"/>
    <w:rsid w:val="00E92A22"/>
    <w:rsid w:val="00E9308D"/>
    <w:rsid w:val="00E93B2E"/>
    <w:rsid w:val="00E93C7E"/>
    <w:rsid w:val="00E93E62"/>
    <w:rsid w:val="00E93F2D"/>
    <w:rsid w:val="00E941E1"/>
    <w:rsid w:val="00E94593"/>
    <w:rsid w:val="00E948FD"/>
    <w:rsid w:val="00E9522F"/>
    <w:rsid w:val="00E9533F"/>
    <w:rsid w:val="00E95F6A"/>
    <w:rsid w:val="00E95F80"/>
    <w:rsid w:val="00E96768"/>
    <w:rsid w:val="00E967B0"/>
    <w:rsid w:val="00E96872"/>
    <w:rsid w:val="00E969D6"/>
    <w:rsid w:val="00E96B4D"/>
    <w:rsid w:val="00E97096"/>
    <w:rsid w:val="00E97154"/>
    <w:rsid w:val="00E9729A"/>
    <w:rsid w:val="00E9791B"/>
    <w:rsid w:val="00E97B6F"/>
    <w:rsid w:val="00E97E29"/>
    <w:rsid w:val="00E97E2E"/>
    <w:rsid w:val="00EA03ED"/>
    <w:rsid w:val="00EA089A"/>
    <w:rsid w:val="00EA1438"/>
    <w:rsid w:val="00EA1B61"/>
    <w:rsid w:val="00EA1E97"/>
    <w:rsid w:val="00EA1EDD"/>
    <w:rsid w:val="00EA25D8"/>
    <w:rsid w:val="00EA278D"/>
    <w:rsid w:val="00EA279F"/>
    <w:rsid w:val="00EA2906"/>
    <w:rsid w:val="00EA2D12"/>
    <w:rsid w:val="00EA2FDE"/>
    <w:rsid w:val="00EA3067"/>
    <w:rsid w:val="00EA313F"/>
    <w:rsid w:val="00EA319E"/>
    <w:rsid w:val="00EA31F1"/>
    <w:rsid w:val="00EA35DF"/>
    <w:rsid w:val="00EA3C8A"/>
    <w:rsid w:val="00EA3F25"/>
    <w:rsid w:val="00EA463D"/>
    <w:rsid w:val="00EA46E3"/>
    <w:rsid w:val="00EA47E2"/>
    <w:rsid w:val="00EA4E09"/>
    <w:rsid w:val="00EA58E9"/>
    <w:rsid w:val="00EA58F4"/>
    <w:rsid w:val="00EA592D"/>
    <w:rsid w:val="00EA5C88"/>
    <w:rsid w:val="00EA5F63"/>
    <w:rsid w:val="00EA62C7"/>
    <w:rsid w:val="00EA6484"/>
    <w:rsid w:val="00EA6972"/>
    <w:rsid w:val="00EA72F3"/>
    <w:rsid w:val="00EA73BA"/>
    <w:rsid w:val="00EA7510"/>
    <w:rsid w:val="00EA777C"/>
    <w:rsid w:val="00EA7A43"/>
    <w:rsid w:val="00EB00E8"/>
    <w:rsid w:val="00EB085B"/>
    <w:rsid w:val="00EB0A83"/>
    <w:rsid w:val="00EB0B65"/>
    <w:rsid w:val="00EB0EA2"/>
    <w:rsid w:val="00EB12B1"/>
    <w:rsid w:val="00EB14DA"/>
    <w:rsid w:val="00EB1EF0"/>
    <w:rsid w:val="00EB259E"/>
    <w:rsid w:val="00EB27B7"/>
    <w:rsid w:val="00EB2867"/>
    <w:rsid w:val="00EB2E32"/>
    <w:rsid w:val="00EB4320"/>
    <w:rsid w:val="00EB4634"/>
    <w:rsid w:val="00EB508F"/>
    <w:rsid w:val="00EB5814"/>
    <w:rsid w:val="00EB5E08"/>
    <w:rsid w:val="00EB5F04"/>
    <w:rsid w:val="00EB6F64"/>
    <w:rsid w:val="00EB7225"/>
    <w:rsid w:val="00EB770D"/>
    <w:rsid w:val="00EB78A3"/>
    <w:rsid w:val="00EC0BDA"/>
    <w:rsid w:val="00EC10E2"/>
    <w:rsid w:val="00EC110B"/>
    <w:rsid w:val="00EC13FE"/>
    <w:rsid w:val="00EC184A"/>
    <w:rsid w:val="00EC1A14"/>
    <w:rsid w:val="00EC1C99"/>
    <w:rsid w:val="00EC2112"/>
    <w:rsid w:val="00EC213F"/>
    <w:rsid w:val="00EC21DE"/>
    <w:rsid w:val="00EC2507"/>
    <w:rsid w:val="00EC28F1"/>
    <w:rsid w:val="00EC29CE"/>
    <w:rsid w:val="00EC2DBD"/>
    <w:rsid w:val="00EC2E75"/>
    <w:rsid w:val="00EC300C"/>
    <w:rsid w:val="00EC31B1"/>
    <w:rsid w:val="00EC3564"/>
    <w:rsid w:val="00EC3D68"/>
    <w:rsid w:val="00EC4D06"/>
    <w:rsid w:val="00EC52D0"/>
    <w:rsid w:val="00EC532B"/>
    <w:rsid w:val="00EC55FA"/>
    <w:rsid w:val="00EC5B6B"/>
    <w:rsid w:val="00EC5BE7"/>
    <w:rsid w:val="00EC6134"/>
    <w:rsid w:val="00EC6612"/>
    <w:rsid w:val="00EC6715"/>
    <w:rsid w:val="00EC6A32"/>
    <w:rsid w:val="00EC6E57"/>
    <w:rsid w:val="00EC7053"/>
    <w:rsid w:val="00EC7652"/>
    <w:rsid w:val="00EC76A0"/>
    <w:rsid w:val="00EC7790"/>
    <w:rsid w:val="00EC7968"/>
    <w:rsid w:val="00ED05D3"/>
    <w:rsid w:val="00ED1105"/>
    <w:rsid w:val="00ED132E"/>
    <w:rsid w:val="00ED1DD1"/>
    <w:rsid w:val="00ED1E5B"/>
    <w:rsid w:val="00ED1FD0"/>
    <w:rsid w:val="00ED266A"/>
    <w:rsid w:val="00ED282A"/>
    <w:rsid w:val="00ED2855"/>
    <w:rsid w:val="00ED2EA7"/>
    <w:rsid w:val="00ED31B6"/>
    <w:rsid w:val="00ED35A9"/>
    <w:rsid w:val="00ED35C1"/>
    <w:rsid w:val="00ED360B"/>
    <w:rsid w:val="00ED36C5"/>
    <w:rsid w:val="00ED3ECF"/>
    <w:rsid w:val="00ED40DA"/>
    <w:rsid w:val="00ED47BD"/>
    <w:rsid w:val="00ED4B1C"/>
    <w:rsid w:val="00ED4E9C"/>
    <w:rsid w:val="00ED4EF4"/>
    <w:rsid w:val="00ED5009"/>
    <w:rsid w:val="00ED535C"/>
    <w:rsid w:val="00ED5D12"/>
    <w:rsid w:val="00ED612D"/>
    <w:rsid w:val="00ED6BA1"/>
    <w:rsid w:val="00ED6F58"/>
    <w:rsid w:val="00ED72FB"/>
    <w:rsid w:val="00ED74FF"/>
    <w:rsid w:val="00ED7A09"/>
    <w:rsid w:val="00ED7F2E"/>
    <w:rsid w:val="00EE0835"/>
    <w:rsid w:val="00EE0E50"/>
    <w:rsid w:val="00EE0F91"/>
    <w:rsid w:val="00EE1B8F"/>
    <w:rsid w:val="00EE2014"/>
    <w:rsid w:val="00EE2157"/>
    <w:rsid w:val="00EE2262"/>
    <w:rsid w:val="00EE28B3"/>
    <w:rsid w:val="00EE29A2"/>
    <w:rsid w:val="00EE3155"/>
    <w:rsid w:val="00EE3412"/>
    <w:rsid w:val="00EE345A"/>
    <w:rsid w:val="00EE3522"/>
    <w:rsid w:val="00EE3607"/>
    <w:rsid w:val="00EE37EC"/>
    <w:rsid w:val="00EE3FCD"/>
    <w:rsid w:val="00EE488B"/>
    <w:rsid w:val="00EE4A0C"/>
    <w:rsid w:val="00EE4F81"/>
    <w:rsid w:val="00EE50B9"/>
    <w:rsid w:val="00EE59B1"/>
    <w:rsid w:val="00EE65B5"/>
    <w:rsid w:val="00EE6C49"/>
    <w:rsid w:val="00EE72C2"/>
    <w:rsid w:val="00EE7783"/>
    <w:rsid w:val="00EF0079"/>
    <w:rsid w:val="00EF01AC"/>
    <w:rsid w:val="00EF0665"/>
    <w:rsid w:val="00EF08AC"/>
    <w:rsid w:val="00EF0A28"/>
    <w:rsid w:val="00EF1571"/>
    <w:rsid w:val="00EF1AB2"/>
    <w:rsid w:val="00EF1AC0"/>
    <w:rsid w:val="00EF1C14"/>
    <w:rsid w:val="00EF2483"/>
    <w:rsid w:val="00EF26A2"/>
    <w:rsid w:val="00EF3726"/>
    <w:rsid w:val="00EF489A"/>
    <w:rsid w:val="00EF5867"/>
    <w:rsid w:val="00EF5AE8"/>
    <w:rsid w:val="00EF60AD"/>
    <w:rsid w:val="00EF6397"/>
    <w:rsid w:val="00EF652A"/>
    <w:rsid w:val="00EF66D1"/>
    <w:rsid w:val="00EF6749"/>
    <w:rsid w:val="00EF6F47"/>
    <w:rsid w:val="00EF7102"/>
    <w:rsid w:val="00EF72CF"/>
    <w:rsid w:val="00F000F6"/>
    <w:rsid w:val="00F00212"/>
    <w:rsid w:val="00F00C80"/>
    <w:rsid w:val="00F00F61"/>
    <w:rsid w:val="00F013B8"/>
    <w:rsid w:val="00F01421"/>
    <w:rsid w:val="00F023F9"/>
    <w:rsid w:val="00F02A19"/>
    <w:rsid w:val="00F02DF0"/>
    <w:rsid w:val="00F0377F"/>
    <w:rsid w:val="00F03842"/>
    <w:rsid w:val="00F04522"/>
    <w:rsid w:val="00F04779"/>
    <w:rsid w:val="00F0477C"/>
    <w:rsid w:val="00F04791"/>
    <w:rsid w:val="00F048E3"/>
    <w:rsid w:val="00F04970"/>
    <w:rsid w:val="00F0541A"/>
    <w:rsid w:val="00F05422"/>
    <w:rsid w:val="00F05736"/>
    <w:rsid w:val="00F058BF"/>
    <w:rsid w:val="00F06401"/>
    <w:rsid w:val="00F06855"/>
    <w:rsid w:val="00F06CDB"/>
    <w:rsid w:val="00F06FE9"/>
    <w:rsid w:val="00F0728D"/>
    <w:rsid w:val="00F07382"/>
    <w:rsid w:val="00F0766F"/>
    <w:rsid w:val="00F078D8"/>
    <w:rsid w:val="00F07927"/>
    <w:rsid w:val="00F07B8F"/>
    <w:rsid w:val="00F105E9"/>
    <w:rsid w:val="00F10643"/>
    <w:rsid w:val="00F107DB"/>
    <w:rsid w:val="00F10C2A"/>
    <w:rsid w:val="00F10C9E"/>
    <w:rsid w:val="00F10E6B"/>
    <w:rsid w:val="00F110E7"/>
    <w:rsid w:val="00F11DDA"/>
    <w:rsid w:val="00F11E33"/>
    <w:rsid w:val="00F11F28"/>
    <w:rsid w:val="00F12251"/>
    <w:rsid w:val="00F12F2C"/>
    <w:rsid w:val="00F13212"/>
    <w:rsid w:val="00F1381E"/>
    <w:rsid w:val="00F13EBD"/>
    <w:rsid w:val="00F1444F"/>
    <w:rsid w:val="00F14489"/>
    <w:rsid w:val="00F146CA"/>
    <w:rsid w:val="00F14BBA"/>
    <w:rsid w:val="00F15044"/>
    <w:rsid w:val="00F154A5"/>
    <w:rsid w:val="00F154C0"/>
    <w:rsid w:val="00F15876"/>
    <w:rsid w:val="00F15C56"/>
    <w:rsid w:val="00F15D17"/>
    <w:rsid w:val="00F15DD7"/>
    <w:rsid w:val="00F16F43"/>
    <w:rsid w:val="00F17544"/>
    <w:rsid w:val="00F20309"/>
    <w:rsid w:val="00F204CB"/>
    <w:rsid w:val="00F20E33"/>
    <w:rsid w:val="00F2165F"/>
    <w:rsid w:val="00F22830"/>
    <w:rsid w:val="00F2290A"/>
    <w:rsid w:val="00F22A55"/>
    <w:rsid w:val="00F22E3B"/>
    <w:rsid w:val="00F230F8"/>
    <w:rsid w:val="00F23348"/>
    <w:rsid w:val="00F23CFF"/>
    <w:rsid w:val="00F23E6C"/>
    <w:rsid w:val="00F23E7F"/>
    <w:rsid w:val="00F23E99"/>
    <w:rsid w:val="00F240C9"/>
    <w:rsid w:val="00F24503"/>
    <w:rsid w:val="00F266CB"/>
    <w:rsid w:val="00F269F4"/>
    <w:rsid w:val="00F26A47"/>
    <w:rsid w:val="00F26BD6"/>
    <w:rsid w:val="00F26E45"/>
    <w:rsid w:val="00F27029"/>
    <w:rsid w:val="00F27E3B"/>
    <w:rsid w:val="00F3025B"/>
    <w:rsid w:val="00F30661"/>
    <w:rsid w:val="00F307C1"/>
    <w:rsid w:val="00F30D1A"/>
    <w:rsid w:val="00F31ABF"/>
    <w:rsid w:val="00F31FDC"/>
    <w:rsid w:val="00F331A5"/>
    <w:rsid w:val="00F337F7"/>
    <w:rsid w:val="00F33A3E"/>
    <w:rsid w:val="00F33E0A"/>
    <w:rsid w:val="00F34076"/>
    <w:rsid w:val="00F34258"/>
    <w:rsid w:val="00F3459D"/>
    <w:rsid w:val="00F3468D"/>
    <w:rsid w:val="00F34F84"/>
    <w:rsid w:val="00F3505C"/>
    <w:rsid w:val="00F3520D"/>
    <w:rsid w:val="00F357FA"/>
    <w:rsid w:val="00F35D16"/>
    <w:rsid w:val="00F35E91"/>
    <w:rsid w:val="00F36009"/>
    <w:rsid w:val="00F360A4"/>
    <w:rsid w:val="00F361E3"/>
    <w:rsid w:val="00F364A0"/>
    <w:rsid w:val="00F364CE"/>
    <w:rsid w:val="00F3667F"/>
    <w:rsid w:val="00F36894"/>
    <w:rsid w:val="00F36C98"/>
    <w:rsid w:val="00F36D2D"/>
    <w:rsid w:val="00F36EE9"/>
    <w:rsid w:val="00F376E0"/>
    <w:rsid w:val="00F37982"/>
    <w:rsid w:val="00F37CF1"/>
    <w:rsid w:val="00F40166"/>
    <w:rsid w:val="00F402AE"/>
    <w:rsid w:val="00F402E1"/>
    <w:rsid w:val="00F4054A"/>
    <w:rsid w:val="00F40693"/>
    <w:rsid w:val="00F40C8D"/>
    <w:rsid w:val="00F4137B"/>
    <w:rsid w:val="00F41DF3"/>
    <w:rsid w:val="00F42174"/>
    <w:rsid w:val="00F42259"/>
    <w:rsid w:val="00F42722"/>
    <w:rsid w:val="00F427DE"/>
    <w:rsid w:val="00F428F6"/>
    <w:rsid w:val="00F42901"/>
    <w:rsid w:val="00F42C80"/>
    <w:rsid w:val="00F42CB5"/>
    <w:rsid w:val="00F42DB9"/>
    <w:rsid w:val="00F4347B"/>
    <w:rsid w:val="00F4387F"/>
    <w:rsid w:val="00F43D84"/>
    <w:rsid w:val="00F43EC7"/>
    <w:rsid w:val="00F44028"/>
    <w:rsid w:val="00F4406E"/>
    <w:rsid w:val="00F44B29"/>
    <w:rsid w:val="00F45076"/>
    <w:rsid w:val="00F453F8"/>
    <w:rsid w:val="00F4594F"/>
    <w:rsid w:val="00F45AD4"/>
    <w:rsid w:val="00F46A45"/>
    <w:rsid w:val="00F47387"/>
    <w:rsid w:val="00F478B6"/>
    <w:rsid w:val="00F47E02"/>
    <w:rsid w:val="00F50196"/>
    <w:rsid w:val="00F50EB9"/>
    <w:rsid w:val="00F51275"/>
    <w:rsid w:val="00F517ED"/>
    <w:rsid w:val="00F51EAF"/>
    <w:rsid w:val="00F52243"/>
    <w:rsid w:val="00F52462"/>
    <w:rsid w:val="00F52CE7"/>
    <w:rsid w:val="00F531E1"/>
    <w:rsid w:val="00F531FE"/>
    <w:rsid w:val="00F53E16"/>
    <w:rsid w:val="00F54596"/>
    <w:rsid w:val="00F54938"/>
    <w:rsid w:val="00F54B20"/>
    <w:rsid w:val="00F5513E"/>
    <w:rsid w:val="00F5519A"/>
    <w:rsid w:val="00F553F6"/>
    <w:rsid w:val="00F56181"/>
    <w:rsid w:val="00F569CC"/>
    <w:rsid w:val="00F56C93"/>
    <w:rsid w:val="00F56D99"/>
    <w:rsid w:val="00F5750F"/>
    <w:rsid w:val="00F5760F"/>
    <w:rsid w:val="00F57CD0"/>
    <w:rsid w:val="00F57F4C"/>
    <w:rsid w:val="00F6004D"/>
    <w:rsid w:val="00F603F2"/>
    <w:rsid w:val="00F608A8"/>
    <w:rsid w:val="00F6113C"/>
    <w:rsid w:val="00F6187A"/>
    <w:rsid w:val="00F619A5"/>
    <w:rsid w:val="00F6211B"/>
    <w:rsid w:val="00F624E3"/>
    <w:rsid w:val="00F6338D"/>
    <w:rsid w:val="00F6401C"/>
    <w:rsid w:val="00F64287"/>
    <w:rsid w:val="00F64302"/>
    <w:rsid w:val="00F64321"/>
    <w:rsid w:val="00F648D3"/>
    <w:rsid w:val="00F64A90"/>
    <w:rsid w:val="00F64C45"/>
    <w:rsid w:val="00F6535D"/>
    <w:rsid w:val="00F658B7"/>
    <w:rsid w:val="00F65DEA"/>
    <w:rsid w:val="00F66038"/>
    <w:rsid w:val="00F67CA5"/>
    <w:rsid w:val="00F70114"/>
    <w:rsid w:val="00F70225"/>
    <w:rsid w:val="00F706BA"/>
    <w:rsid w:val="00F70F3C"/>
    <w:rsid w:val="00F71326"/>
    <w:rsid w:val="00F71C8D"/>
    <w:rsid w:val="00F72EE3"/>
    <w:rsid w:val="00F73321"/>
    <w:rsid w:val="00F73351"/>
    <w:rsid w:val="00F73470"/>
    <w:rsid w:val="00F73A33"/>
    <w:rsid w:val="00F73E3B"/>
    <w:rsid w:val="00F73E4F"/>
    <w:rsid w:val="00F73E8E"/>
    <w:rsid w:val="00F74380"/>
    <w:rsid w:val="00F745FB"/>
    <w:rsid w:val="00F74A41"/>
    <w:rsid w:val="00F7551E"/>
    <w:rsid w:val="00F7577D"/>
    <w:rsid w:val="00F75DD3"/>
    <w:rsid w:val="00F76754"/>
    <w:rsid w:val="00F76CD7"/>
    <w:rsid w:val="00F76CD9"/>
    <w:rsid w:val="00F77D0B"/>
    <w:rsid w:val="00F80262"/>
    <w:rsid w:val="00F802DE"/>
    <w:rsid w:val="00F81AAC"/>
    <w:rsid w:val="00F81B56"/>
    <w:rsid w:val="00F81C00"/>
    <w:rsid w:val="00F81C5B"/>
    <w:rsid w:val="00F82026"/>
    <w:rsid w:val="00F820BD"/>
    <w:rsid w:val="00F82384"/>
    <w:rsid w:val="00F8307B"/>
    <w:rsid w:val="00F8323B"/>
    <w:rsid w:val="00F8427C"/>
    <w:rsid w:val="00F8443C"/>
    <w:rsid w:val="00F84C33"/>
    <w:rsid w:val="00F84F4D"/>
    <w:rsid w:val="00F854F6"/>
    <w:rsid w:val="00F855D5"/>
    <w:rsid w:val="00F85B80"/>
    <w:rsid w:val="00F85F28"/>
    <w:rsid w:val="00F86088"/>
    <w:rsid w:val="00F86A26"/>
    <w:rsid w:val="00F86C5A"/>
    <w:rsid w:val="00F86FAA"/>
    <w:rsid w:val="00F87B14"/>
    <w:rsid w:val="00F87D1B"/>
    <w:rsid w:val="00F90052"/>
    <w:rsid w:val="00F90A14"/>
    <w:rsid w:val="00F90D2F"/>
    <w:rsid w:val="00F90DC8"/>
    <w:rsid w:val="00F9129A"/>
    <w:rsid w:val="00F914DC"/>
    <w:rsid w:val="00F91AFF"/>
    <w:rsid w:val="00F91BBC"/>
    <w:rsid w:val="00F92692"/>
    <w:rsid w:val="00F9293C"/>
    <w:rsid w:val="00F929D8"/>
    <w:rsid w:val="00F92A00"/>
    <w:rsid w:val="00F92AE7"/>
    <w:rsid w:val="00F931E8"/>
    <w:rsid w:val="00F933CC"/>
    <w:rsid w:val="00F9361D"/>
    <w:rsid w:val="00F936FA"/>
    <w:rsid w:val="00F93A95"/>
    <w:rsid w:val="00F94A16"/>
    <w:rsid w:val="00F94C11"/>
    <w:rsid w:val="00F94D52"/>
    <w:rsid w:val="00F94F41"/>
    <w:rsid w:val="00F95BA0"/>
    <w:rsid w:val="00F9624E"/>
    <w:rsid w:val="00F96DD6"/>
    <w:rsid w:val="00F9723C"/>
    <w:rsid w:val="00F97358"/>
    <w:rsid w:val="00F978B3"/>
    <w:rsid w:val="00F97A2C"/>
    <w:rsid w:val="00F97CEB"/>
    <w:rsid w:val="00FA00EA"/>
    <w:rsid w:val="00FA0270"/>
    <w:rsid w:val="00FA0929"/>
    <w:rsid w:val="00FA0C58"/>
    <w:rsid w:val="00FA12AA"/>
    <w:rsid w:val="00FA16C3"/>
    <w:rsid w:val="00FA183A"/>
    <w:rsid w:val="00FA1B0D"/>
    <w:rsid w:val="00FA1C2D"/>
    <w:rsid w:val="00FA1D95"/>
    <w:rsid w:val="00FA20D9"/>
    <w:rsid w:val="00FA317E"/>
    <w:rsid w:val="00FA3186"/>
    <w:rsid w:val="00FA3495"/>
    <w:rsid w:val="00FA3BAC"/>
    <w:rsid w:val="00FA3D2B"/>
    <w:rsid w:val="00FA4218"/>
    <w:rsid w:val="00FA4385"/>
    <w:rsid w:val="00FA44BA"/>
    <w:rsid w:val="00FA44C7"/>
    <w:rsid w:val="00FA4BE3"/>
    <w:rsid w:val="00FA4FB9"/>
    <w:rsid w:val="00FA519D"/>
    <w:rsid w:val="00FA541A"/>
    <w:rsid w:val="00FA54F5"/>
    <w:rsid w:val="00FA5A24"/>
    <w:rsid w:val="00FA5CE5"/>
    <w:rsid w:val="00FA6447"/>
    <w:rsid w:val="00FA65B6"/>
    <w:rsid w:val="00FA67A1"/>
    <w:rsid w:val="00FA6D54"/>
    <w:rsid w:val="00FA6DA1"/>
    <w:rsid w:val="00FA7061"/>
    <w:rsid w:val="00FA72B9"/>
    <w:rsid w:val="00FA730E"/>
    <w:rsid w:val="00FA73F9"/>
    <w:rsid w:val="00FB0BD8"/>
    <w:rsid w:val="00FB1126"/>
    <w:rsid w:val="00FB1251"/>
    <w:rsid w:val="00FB2C06"/>
    <w:rsid w:val="00FB2D64"/>
    <w:rsid w:val="00FB2FE5"/>
    <w:rsid w:val="00FB301F"/>
    <w:rsid w:val="00FB31E7"/>
    <w:rsid w:val="00FB3242"/>
    <w:rsid w:val="00FB34A6"/>
    <w:rsid w:val="00FB355B"/>
    <w:rsid w:val="00FB40FA"/>
    <w:rsid w:val="00FB496F"/>
    <w:rsid w:val="00FB52A4"/>
    <w:rsid w:val="00FB5AB5"/>
    <w:rsid w:val="00FB5ACF"/>
    <w:rsid w:val="00FB6409"/>
    <w:rsid w:val="00FB6B6C"/>
    <w:rsid w:val="00FB6E8B"/>
    <w:rsid w:val="00FB71BE"/>
    <w:rsid w:val="00FB7864"/>
    <w:rsid w:val="00FB7F8F"/>
    <w:rsid w:val="00FB7FF7"/>
    <w:rsid w:val="00FC0039"/>
    <w:rsid w:val="00FC0303"/>
    <w:rsid w:val="00FC05F0"/>
    <w:rsid w:val="00FC100A"/>
    <w:rsid w:val="00FC12AD"/>
    <w:rsid w:val="00FC173A"/>
    <w:rsid w:val="00FC1AAA"/>
    <w:rsid w:val="00FC1CAF"/>
    <w:rsid w:val="00FC20C4"/>
    <w:rsid w:val="00FC2147"/>
    <w:rsid w:val="00FC24D8"/>
    <w:rsid w:val="00FC3225"/>
    <w:rsid w:val="00FC33BB"/>
    <w:rsid w:val="00FC392A"/>
    <w:rsid w:val="00FC3C42"/>
    <w:rsid w:val="00FC4271"/>
    <w:rsid w:val="00FC57D0"/>
    <w:rsid w:val="00FC5AF1"/>
    <w:rsid w:val="00FC5D67"/>
    <w:rsid w:val="00FC60BD"/>
    <w:rsid w:val="00FC6630"/>
    <w:rsid w:val="00FC6689"/>
    <w:rsid w:val="00FC6691"/>
    <w:rsid w:val="00FC6806"/>
    <w:rsid w:val="00FC7705"/>
    <w:rsid w:val="00FD01C2"/>
    <w:rsid w:val="00FD07C7"/>
    <w:rsid w:val="00FD11E3"/>
    <w:rsid w:val="00FD1816"/>
    <w:rsid w:val="00FD195F"/>
    <w:rsid w:val="00FD1CD7"/>
    <w:rsid w:val="00FD1F92"/>
    <w:rsid w:val="00FD2C42"/>
    <w:rsid w:val="00FD2D84"/>
    <w:rsid w:val="00FD2DB1"/>
    <w:rsid w:val="00FD34E7"/>
    <w:rsid w:val="00FD4CBB"/>
    <w:rsid w:val="00FD4E3E"/>
    <w:rsid w:val="00FD4F32"/>
    <w:rsid w:val="00FD501F"/>
    <w:rsid w:val="00FD5096"/>
    <w:rsid w:val="00FD50CE"/>
    <w:rsid w:val="00FD53EF"/>
    <w:rsid w:val="00FD558F"/>
    <w:rsid w:val="00FD56BE"/>
    <w:rsid w:val="00FD5750"/>
    <w:rsid w:val="00FD5A62"/>
    <w:rsid w:val="00FD5E8C"/>
    <w:rsid w:val="00FD61F1"/>
    <w:rsid w:val="00FD6486"/>
    <w:rsid w:val="00FD669C"/>
    <w:rsid w:val="00FD676F"/>
    <w:rsid w:val="00FD6787"/>
    <w:rsid w:val="00FD6C50"/>
    <w:rsid w:val="00FD6DF0"/>
    <w:rsid w:val="00FD6FE3"/>
    <w:rsid w:val="00FD7107"/>
    <w:rsid w:val="00FD7895"/>
    <w:rsid w:val="00FD7A35"/>
    <w:rsid w:val="00FD7E67"/>
    <w:rsid w:val="00FD7EC0"/>
    <w:rsid w:val="00FE111A"/>
    <w:rsid w:val="00FE1285"/>
    <w:rsid w:val="00FE15DA"/>
    <w:rsid w:val="00FE166B"/>
    <w:rsid w:val="00FE174A"/>
    <w:rsid w:val="00FE1781"/>
    <w:rsid w:val="00FE1DED"/>
    <w:rsid w:val="00FE1E28"/>
    <w:rsid w:val="00FE1FE1"/>
    <w:rsid w:val="00FE2DAE"/>
    <w:rsid w:val="00FE2F87"/>
    <w:rsid w:val="00FE3268"/>
    <w:rsid w:val="00FE3520"/>
    <w:rsid w:val="00FE3636"/>
    <w:rsid w:val="00FE4013"/>
    <w:rsid w:val="00FE4838"/>
    <w:rsid w:val="00FE4C6A"/>
    <w:rsid w:val="00FE56EE"/>
    <w:rsid w:val="00FE62A6"/>
    <w:rsid w:val="00FE679B"/>
    <w:rsid w:val="00FE6BBE"/>
    <w:rsid w:val="00FE6CAD"/>
    <w:rsid w:val="00FE7056"/>
    <w:rsid w:val="00FE799E"/>
    <w:rsid w:val="00FF0136"/>
    <w:rsid w:val="00FF047D"/>
    <w:rsid w:val="00FF0569"/>
    <w:rsid w:val="00FF0B2B"/>
    <w:rsid w:val="00FF0E6C"/>
    <w:rsid w:val="00FF0FB2"/>
    <w:rsid w:val="00FF1282"/>
    <w:rsid w:val="00FF1428"/>
    <w:rsid w:val="00FF165C"/>
    <w:rsid w:val="00FF1872"/>
    <w:rsid w:val="00FF28BB"/>
    <w:rsid w:val="00FF2F69"/>
    <w:rsid w:val="00FF3167"/>
    <w:rsid w:val="00FF3727"/>
    <w:rsid w:val="00FF3EC6"/>
    <w:rsid w:val="00FF40FA"/>
    <w:rsid w:val="00FF4176"/>
    <w:rsid w:val="00FF41FC"/>
    <w:rsid w:val="00FF4479"/>
    <w:rsid w:val="00FF44E0"/>
    <w:rsid w:val="00FF4AE5"/>
    <w:rsid w:val="00FF4DB3"/>
    <w:rsid w:val="00FF53F3"/>
    <w:rsid w:val="00FF59F3"/>
    <w:rsid w:val="00FF6062"/>
    <w:rsid w:val="00FF6D3A"/>
    <w:rsid w:val="00FF6E70"/>
    <w:rsid w:val="00FF778E"/>
    <w:rsid w:val="00FF77B1"/>
    <w:rsid w:val="00FF7A5A"/>
    <w:rsid w:val="014F3CEF"/>
    <w:rsid w:val="0154886D"/>
    <w:rsid w:val="0190784C"/>
    <w:rsid w:val="0465C575"/>
    <w:rsid w:val="0517B1D8"/>
    <w:rsid w:val="0580C73D"/>
    <w:rsid w:val="071261B5"/>
    <w:rsid w:val="0773F009"/>
    <w:rsid w:val="07B68104"/>
    <w:rsid w:val="0A34F8C7"/>
    <w:rsid w:val="0B583A8D"/>
    <w:rsid w:val="0B8022C6"/>
    <w:rsid w:val="0BA5EE5E"/>
    <w:rsid w:val="0C6BF639"/>
    <w:rsid w:val="0D48DB58"/>
    <w:rsid w:val="0D5E286A"/>
    <w:rsid w:val="0D8C66B0"/>
    <w:rsid w:val="0DBFB1C4"/>
    <w:rsid w:val="0E2CC79E"/>
    <w:rsid w:val="10C507ED"/>
    <w:rsid w:val="117258D8"/>
    <w:rsid w:val="11E645E7"/>
    <w:rsid w:val="128B4270"/>
    <w:rsid w:val="12BB9E7A"/>
    <w:rsid w:val="1334B816"/>
    <w:rsid w:val="13411D08"/>
    <w:rsid w:val="141812AA"/>
    <w:rsid w:val="15A213CD"/>
    <w:rsid w:val="161E149A"/>
    <w:rsid w:val="1707D9E0"/>
    <w:rsid w:val="180233AD"/>
    <w:rsid w:val="194BFEBF"/>
    <w:rsid w:val="199D8C8E"/>
    <w:rsid w:val="19BCE845"/>
    <w:rsid w:val="1A492573"/>
    <w:rsid w:val="1A7E6813"/>
    <w:rsid w:val="1AAB1C4A"/>
    <w:rsid w:val="1AD2924D"/>
    <w:rsid w:val="1B265146"/>
    <w:rsid w:val="1B30999E"/>
    <w:rsid w:val="1B3D2683"/>
    <w:rsid w:val="1B4C3186"/>
    <w:rsid w:val="1B61DDFF"/>
    <w:rsid w:val="1C7F3EA4"/>
    <w:rsid w:val="1CBD13B9"/>
    <w:rsid w:val="1CBF9000"/>
    <w:rsid w:val="1DB22FA1"/>
    <w:rsid w:val="1E0236A7"/>
    <w:rsid w:val="1E60FAEE"/>
    <w:rsid w:val="1EEDBA37"/>
    <w:rsid w:val="1F00180B"/>
    <w:rsid w:val="1F0226F7"/>
    <w:rsid w:val="1F4FFEFE"/>
    <w:rsid w:val="1FAB2FB4"/>
    <w:rsid w:val="21FE1B3A"/>
    <w:rsid w:val="222A0558"/>
    <w:rsid w:val="2293D10C"/>
    <w:rsid w:val="22DC8141"/>
    <w:rsid w:val="2430DF0E"/>
    <w:rsid w:val="248DE99E"/>
    <w:rsid w:val="251005D3"/>
    <w:rsid w:val="2555A6A3"/>
    <w:rsid w:val="25761646"/>
    <w:rsid w:val="25886C39"/>
    <w:rsid w:val="269A6D67"/>
    <w:rsid w:val="270DB287"/>
    <w:rsid w:val="281FDE1D"/>
    <w:rsid w:val="28BE779C"/>
    <w:rsid w:val="28D32082"/>
    <w:rsid w:val="293ECBA7"/>
    <w:rsid w:val="29F34655"/>
    <w:rsid w:val="2A4CD8A1"/>
    <w:rsid w:val="2B2A44F3"/>
    <w:rsid w:val="2C09F03F"/>
    <w:rsid w:val="2D318953"/>
    <w:rsid w:val="2DA68ACB"/>
    <w:rsid w:val="2DDBC576"/>
    <w:rsid w:val="2DEF2061"/>
    <w:rsid w:val="2E319FA6"/>
    <w:rsid w:val="2FB412D0"/>
    <w:rsid w:val="30097477"/>
    <w:rsid w:val="3047EA1D"/>
    <w:rsid w:val="30A1F2F8"/>
    <w:rsid w:val="30C0371D"/>
    <w:rsid w:val="31153BBA"/>
    <w:rsid w:val="312CB7F7"/>
    <w:rsid w:val="313EE68C"/>
    <w:rsid w:val="31B3E920"/>
    <w:rsid w:val="32AFB7F6"/>
    <w:rsid w:val="3364BAD6"/>
    <w:rsid w:val="33B1ABE7"/>
    <w:rsid w:val="34AEAC10"/>
    <w:rsid w:val="353CBF76"/>
    <w:rsid w:val="35A80465"/>
    <w:rsid w:val="3769CE34"/>
    <w:rsid w:val="3816EE56"/>
    <w:rsid w:val="38707D96"/>
    <w:rsid w:val="38B3A515"/>
    <w:rsid w:val="3907EABB"/>
    <w:rsid w:val="390D8BE8"/>
    <w:rsid w:val="392FF5DC"/>
    <w:rsid w:val="39767A74"/>
    <w:rsid w:val="3A23A6A8"/>
    <w:rsid w:val="3A2B9DB6"/>
    <w:rsid w:val="3A5E2756"/>
    <w:rsid w:val="3A9691BB"/>
    <w:rsid w:val="3C11CCD8"/>
    <w:rsid w:val="3DB904B3"/>
    <w:rsid w:val="3E1C74BD"/>
    <w:rsid w:val="3E5F63D6"/>
    <w:rsid w:val="3E731F3E"/>
    <w:rsid w:val="3F474325"/>
    <w:rsid w:val="4004328B"/>
    <w:rsid w:val="42526F0F"/>
    <w:rsid w:val="42A3E817"/>
    <w:rsid w:val="4313C8D5"/>
    <w:rsid w:val="43826461"/>
    <w:rsid w:val="44003D6E"/>
    <w:rsid w:val="442B5E85"/>
    <w:rsid w:val="4466018F"/>
    <w:rsid w:val="450DFA85"/>
    <w:rsid w:val="4574694C"/>
    <w:rsid w:val="46909C3C"/>
    <w:rsid w:val="4757BDB2"/>
    <w:rsid w:val="490F896B"/>
    <w:rsid w:val="49B4FDAE"/>
    <w:rsid w:val="4B18F990"/>
    <w:rsid w:val="4B1A2CF6"/>
    <w:rsid w:val="4B2D762B"/>
    <w:rsid w:val="4B8CF4FF"/>
    <w:rsid w:val="4B9BBA21"/>
    <w:rsid w:val="4CF80919"/>
    <w:rsid w:val="4D6A68F6"/>
    <w:rsid w:val="4DC3FDF6"/>
    <w:rsid w:val="4E046B11"/>
    <w:rsid w:val="4E23D451"/>
    <w:rsid w:val="4EE2ED57"/>
    <w:rsid w:val="4FBF2DC3"/>
    <w:rsid w:val="4FD3D80B"/>
    <w:rsid w:val="5063569A"/>
    <w:rsid w:val="5174EC19"/>
    <w:rsid w:val="52615A6C"/>
    <w:rsid w:val="528B28ED"/>
    <w:rsid w:val="53814D94"/>
    <w:rsid w:val="569E9E9B"/>
    <w:rsid w:val="57C2AF6C"/>
    <w:rsid w:val="58312637"/>
    <w:rsid w:val="58758E59"/>
    <w:rsid w:val="58D22C0D"/>
    <w:rsid w:val="58F8B1D9"/>
    <w:rsid w:val="5A298EC1"/>
    <w:rsid w:val="5A33A5C2"/>
    <w:rsid w:val="5BADF5C9"/>
    <w:rsid w:val="5BC6701A"/>
    <w:rsid w:val="5BE6D247"/>
    <w:rsid w:val="5BEEA995"/>
    <w:rsid w:val="5CED9CBB"/>
    <w:rsid w:val="5D8BCFDC"/>
    <w:rsid w:val="5DB68939"/>
    <w:rsid w:val="5DC03CF5"/>
    <w:rsid w:val="5E5804DB"/>
    <w:rsid w:val="5E58AAF8"/>
    <w:rsid w:val="5E6A0BCE"/>
    <w:rsid w:val="5F7D6A33"/>
    <w:rsid w:val="5F8695AC"/>
    <w:rsid w:val="5FC056F9"/>
    <w:rsid w:val="61021533"/>
    <w:rsid w:val="61C9CF5A"/>
    <w:rsid w:val="64206918"/>
    <w:rsid w:val="654EB42B"/>
    <w:rsid w:val="66734B1D"/>
    <w:rsid w:val="66D128DE"/>
    <w:rsid w:val="6735498F"/>
    <w:rsid w:val="6778CFF2"/>
    <w:rsid w:val="682E0164"/>
    <w:rsid w:val="69A3279B"/>
    <w:rsid w:val="6A5E467E"/>
    <w:rsid w:val="6A893025"/>
    <w:rsid w:val="6AB9D94B"/>
    <w:rsid w:val="6CAD65C5"/>
    <w:rsid w:val="6CF4274E"/>
    <w:rsid w:val="6D17C40E"/>
    <w:rsid w:val="6D4006AD"/>
    <w:rsid w:val="6DDECAC8"/>
    <w:rsid w:val="6ECCC5BB"/>
    <w:rsid w:val="6EE6A5CD"/>
    <w:rsid w:val="6FA38FF8"/>
    <w:rsid w:val="7154BC54"/>
    <w:rsid w:val="717C5278"/>
    <w:rsid w:val="723A60B7"/>
    <w:rsid w:val="734FB832"/>
    <w:rsid w:val="7375466A"/>
    <w:rsid w:val="73C44BF3"/>
    <w:rsid w:val="73FBE1CA"/>
    <w:rsid w:val="7408D117"/>
    <w:rsid w:val="74A1D478"/>
    <w:rsid w:val="74AEA45C"/>
    <w:rsid w:val="74D5E0EA"/>
    <w:rsid w:val="74D66C3B"/>
    <w:rsid w:val="74DA9E83"/>
    <w:rsid w:val="7559680B"/>
    <w:rsid w:val="7785A335"/>
    <w:rsid w:val="7813B71E"/>
    <w:rsid w:val="78A2371E"/>
    <w:rsid w:val="79710213"/>
    <w:rsid w:val="79BC7C81"/>
    <w:rsid w:val="79E511EF"/>
    <w:rsid w:val="7BD325B9"/>
    <w:rsid w:val="7DCDE549"/>
    <w:rsid w:val="7DF24F78"/>
    <w:rsid w:val="7DFF2FCE"/>
    <w:rsid w:val="7E2655C1"/>
    <w:rsid w:val="7E28DF5C"/>
    <w:rsid w:val="7E3B82AF"/>
    <w:rsid w:val="7FF0A8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15B89A3"/>
  <w14:defaultImageDpi w14:val="96"/>
  <w15:docId w15:val="{8969FAFF-1B6B-4B91-BD01-30E74CF25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0D61"/>
    <w:pPr>
      <w:widowControl w:val="0"/>
      <w:jc w:val="both"/>
    </w:pPr>
    <w:rPr>
      <w:szCs w:val="22"/>
    </w:rPr>
  </w:style>
  <w:style w:type="paragraph" w:styleId="1">
    <w:name w:val="heading 1"/>
    <w:basedOn w:val="a"/>
    <w:next w:val="a"/>
    <w:link w:val="10"/>
    <w:uiPriority w:val="9"/>
    <w:qFormat/>
    <w:rsid w:val="00CF143F"/>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437E"/>
    <w:rPr>
      <w:rFonts w:asciiTheme="majorHAnsi" w:eastAsiaTheme="majorEastAsia" w:hAnsiTheme="majorHAnsi"/>
      <w:sz w:val="18"/>
      <w:szCs w:val="18"/>
    </w:rPr>
  </w:style>
  <w:style w:type="character" w:customStyle="1" w:styleId="a4">
    <w:name w:val="吹き出し (文字)"/>
    <w:basedOn w:val="a0"/>
    <w:link w:val="a3"/>
    <w:uiPriority w:val="99"/>
    <w:semiHidden/>
    <w:locked/>
    <w:rsid w:val="001E437E"/>
    <w:rPr>
      <w:rFonts w:asciiTheme="majorHAnsi" w:eastAsiaTheme="majorEastAsia" w:hAnsiTheme="majorHAnsi" w:cs="Times New Roman"/>
      <w:sz w:val="18"/>
      <w:szCs w:val="18"/>
    </w:rPr>
  </w:style>
  <w:style w:type="character" w:styleId="a5">
    <w:name w:val="annotation reference"/>
    <w:basedOn w:val="a0"/>
    <w:uiPriority w:val="99"/>
    <w:unhideWhenUsed/>
    <w:rsid w:val="007D3F18"/>
    <w:rPr>
      <w:rFonts w:cs="Times New Roman"/>
      <w:sz w:val="18"/>
      <w:szCs w:val="18"/>
    </w:rPr>
  </w:style>
  <w:style w:type="paragraph" w:styleId="a6">
    <w:name w:val="annotation text"/>
    <w:basedOn w:val="a"/>
    <w:link w:val="a7"/>
    <w:uiPriority w:val="99"/>
    <w:unhideWhenUsed/>
    <w:rsid w:val="007D3F18"/>
    <w:pPr>
      <w:jc w:val="left"/>
    </w:pPr>
  </w:style>
  <w:style w:type="character" w:customStyle="1" w:styleId="a7">
    <w:name w:val="コメント文字列 (文字)"/>
    <w:basedOn w:val="a0"/>
    <w:link w:val="a6"/>
    <w:uiPriority w:val="99"/>
    <w:locked/>
    <w:rsid w:val="007D3F18"/>
    <w:rPr>
      <w:rFonts w:cs="Times New Roman"/>
    </w:rPr>
  </w:style>
  <w:style w:type="paragraph" w:styleId="a8">
    <w:name w:val="annotation subject"/>
    <w:basedOn w:val="a6"/>
    <w:next w:val="a6"/>
    <w:link w:val="a9"/>
    <w:uiPriority w:val="99"/>
    <w:semiHidden/>
    <w:unhideWhenUsed/>
    <w:rsid w:val="007D3F18"/>
    <w:rPr>
      <w:b/>
      <w:bCs/>
    </w:rPr>
  </w:style>
  <w:style w:type="character" w:customStyle="1" w:styleId="a9">
    <w:name w:val="コメント内容 (文字)"/>
    <w:basedOn w:val="a7"/>
    <w:link w:val="a8"/>
    <w:uiPriority w:val="99"/>
    <w:semiHidden/>
    <w:locked/>
    <w:rsid w:val="007D3F18"/>
    <w:rPr>
      <w:rFonts w:cs="Times New Roman"/>
      <w:b/>
      <w:bCs/>
    </w:rPr>
  </w:style>
  <w:style w:type="paragraph" w:styleId="aa">
    <w:name w:val="header"/>
    <w:basedOn w:val="a"/>
    <w:link w:val="ab"/>
    <w:unhideWhenUsed/>
    <w:rsid w:val="008E3C43"/>
    <w:pPr>
      <w:tabs>
        <w:tab w:val="center" w:pos="4252"/>
        <w:tab w:val="right" w:pos="8504"/>
      </w:tabs>
      <w:snapToGrid w:val="0"/>
    </w:pPr>
  </w:style>
  <w:style w:type="character" w:customStyle="1" w:styleId="ab">
    <w:name w:val="ヘッダー (文字)"/>
    <w:basedOn w:val="a0"/>
    <w:link w:val="aa"/>
    <w:rsid w:val="008E3C43"/>
    <w:rPr>
      <w:szCs w:val="22"/>
    </w:rPr>
  </w:style>
  <w:style w:type="paragraph" w:styleId="ac">
    <w:name w:val="footer"/>
    <w:basedOn w:val="a"/>
    <w:link w:val="ad"/>
    <w:uiPriority w:val="99"/>
    <w:unhideWhenUsed/>
    <w:rsid w:val="008E3C43"/>
    <w:pPr>
      <w:tabs>
        <w:tab w:val="center" w:pos="4252"/>
        <w:tab w:val="right" w:pos="8504"/>
      </w:tabs>
      <w:snapToGrid w:val="0"/>
    </w:pPr>
  </w:style>
  <w:style w:type="character" w:customStyle="1" w:styleId="ad">
    <w:name w:val="フッター (文字)"/>
    <w:basedOn w:val="a0"/>
    <w:link w:val="ac"/>
    <w:uiPriority w:val="99"/>
    <w:rsid w:val="008E3C43"/>
    <w:rPr>
      <w:szCs w:val="22"/>
    </w:rPr>
  </w:style>
  <w:style w:type="paragraph" w:styleId="ae">
    <w:name w:val="List Paragraph"/>
    <w:basedOn w:val="a"/>
    <w:uiPriority w:val="34"/>
    <w:qFormat/>
    <w:rsid w:val="006A0377"/>
    <w:pPr>
      <w:ind w:leftChars="400" w:left="840"/>
    </w:pPr>
  </w:style>
  <w:style w:type="character" w:styleId="af">
    <w:name w:val="line number"/>
    <w:basedOn w:val="a0"/>
    <w:uiPriority w:val="99"/>
    <w:semiHidden/>
    <w:unhideWhenUsed/>
    <w:rsid w:val="001A20DF"/>
  </w:style>
  <w:style w:type="table" w:styleId="af0">
    <w:name w:val="Table Grid"/>
    <w:basedOn w:val="a1"/>
    <w:uiPriority w:val="39"/>
    <w:rsid w:val="00184DFA"/>
    <w:pPr>
      <w:widowControl w:val="0"/>
      <w:jc w:val="both"/>
    </w:pPr>
    <w:rPr>
      <w:rFonts w:ascii="Century" w:eastAsia="ＭＳ 明朝" w:hAnsi="Century"/>
      <w:kern w:val="0"/>
      <w:sz w:val="20"/>
      <w:szCs w:val="20"/>
    </w:rPr>
    <w:tblPr/>
  </w:style>
  <w:style w:type="paragraph" w:customStyle="1" w:styleId="Default">
    <w:name w:val="Default"/>
    <w:rsid w:val="000B37AE"/>
    <w:pPr>
      <w:autoSpaceDE w:val="0"/>
      <w:autoSpaceDN w:val="0"/>
      <w:adjustRightInd w:val="0"/>
    </w:pPr>
    <w:rPr>
      <w:rFonts w:ascii="Verdana" w:eastAsia="Calibri" w:hAnsi="Verdana" w:cs="Verdana"/>
      <w:color w:val="000000"/>
      <w:kern w:val="0"/>
      <w:sz w:val="24"/>
      <w:szCs w:val="24"/>
      <w:lang w:val="en-GB" w:eastAsia="en-GB"/>
    </w:rPr>
  </w:style>
  <w:style w:type="paragraph" w:styleId="af1">
    <w:name w:val="Revision"/>
    <w:hidden/>
    <w:uiPriority w:val="99"/>
    <w:semiHidden/>
    <w:rsid w:val="00F6187A"/>
    <w:rPr>
      <w:szCs w:val="22"/>
    </w:rPr>
  </w:style>
  <w:style w:type="paragraph" w:styleId="af2">
    <w:name w:val="Note Heading"/>
    <w:basedOn w:val="a"/>
    <w:next w:val="a"/>
    <w:link w:val="af3"/>
    <w:uiPriority w:val="99"/>
    <w:unhideWhenUsed/>
    <w:rsid w:val="00AC2671"/>
    <w:pPr>
      <w:jc w:val="center"/>
    </w:pPr>
    <w:rPr>
      <w:rFonts w:ascii="Century" w:eastAsia="ＭＳ 明朝" w:hAnsi="ＭＳ 明朝" w:cs="ＭＳ 明朝"/>
      <w:color w:val="000000"/>
      <w:kern w:val="0"/>
      <w:sz w:val="24"/>
      <w:szCs w:val="24"/>
    </w:rPr>
  </w:style>
  <w:style w:type="character" w:customStyle="1" w:styleId="af3">
    <w:name w:val="記 (文字)"/>
    <w:basedOn w:val="a0"/>
    <w:link w:val="af2"/>
    <w:uiPriority w:val="99"/>
    <w:rsid w:val="00AC2671"/>
    <w:rPr>
      <w:rFonts w:ascii="Century" w:eastAsia="ＭＳ 明朝" w:hAnsi="ＭＳ 明朝" w:cs="ＭＳ 明朝"/>
      <w:color w:val="000000"/>
      <w:kern w:val="0"/>
      <w:sz w:val="24"/>
      <w:szCs w:val="24"/>
    </w:rPr>
  </w:style>
  <w:style w:type="paragraph" w:styleId="af4">
    <w:name w:val="Closing"/>
    <w:basedOn w:val="a"/>
    <w:link w:val="af5"/>
    <w:uiPriority w:val="99"/>
    <w:unhideWhenUsed/>
    <w:rsid w:val="00AC2671"/>
    <w:pPr>
      <w:jc w:val="right"/>
    </w:pPr>
    <w:rPr>
      <w:rFonts w:ascii="Century" w:eastAsia="ＭＳ 明朝" w:hAnsi="ＭＳ 明朝" w:cs="ＭＳ 明朝"/>
      <w:color w:val="000000"/>
      <w:kern w:val="0"/>
      <w:sz w:val="24"/>
      <w:szCs w:val="24"/>
    </w:rPr>
  </w:style>
  <w:style w:type="character" w:customStyle="1" w:styleId="af5">
    <w:name w:val="結語 (文字)"/>
    <w:basedOn w:val="a0"/>
    <w:link w:val="af4"/>
    <w:uiPriority w:val="99"/>
    <w:rsid w:val="00AC2671"/>
    <w:rPr>
      <w:rFonts w:ascii="Century" w:eastAsia="ＭＳ 明朝" w:hAnsi="ＭＳ 明朝" w:cs="ＭＳ 明朝"/>
      <w:color w:val="000000"/>
      <w:kern w:val="0"/>
      <w:sz w:val="24"/>
      <w:szCs w:val="24"/>
    </w:rPr>
  </w:style>
  <w:style w:type="paragraph" w:customStyle="1" w:styleId="pf0">
    <w:name w:val="pf0"/>
    <w:basedOn w:val="a"/>
    <w:rsid w:val="001E2680"/>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cf01">
    <w:name w:val="cf01"/>
    <w:basedOn w:val="a0"/>
    <w:rsid w:val="001E2680"/>
    <w:rPr>
      <w:rFonts w:ascii="Meiryo UI" w:eastAsia="Meiryo UI" w:hAnsi="Meiryo UI" w:hint="eastAsia"/>
      <w:sz w:val="22"/>
      <w:szCs w:val="22"/>
    </w:rPr>
  </w:style>
  <w:style w:type="character" w:styleId="af6">
    <w:name w:val="Mention"/>
    <w:basedOn w:val="a0"/>
    <w:uiPriority w:val="99"/>
    <w:unhideWhenUsed/>
    <w:rsid w:val="00DF5709"/>
    <w:rPr>
      <w:color w:val="2B579A"/>
      <w:shd w:val="clear" w:color="auto" w:fill="E1DFDD"/>
    </w:rPr>
  </w:style>
  <w:style w:type="character" w:styleId="af7">
    <w:name w:val="Hyperlink"/>
    <w:basedOn w:val="a0"/>
    <w:uiPriority w:val="99"/>
    <w:unhideWhenUsed/>
    <w:rsid w:val="00802D35"/>
    <w:rPr>
      <w:color w:val="0563C1" w:themeColor="hyperlink"/>
      <w:u w:val="single"/>
    </w:rPr>
  </w:style>
  <w:style w:type="character" w:styleId="af8">
    <w:name w:val="Unresolved Mention"/>
    <w:basedOn w:val="a0"/>
    <w:uiPriority w:val="99"/>
    <w:semiHidden/>
    <w:unhideWhenUsed/>
    <w:rsid w:val="00802D35"/>
    <w:rPr>
      <w:color w:val="605E5C"/>
      <w:shd w:val="clear" w:color="auto" w:fill="E1DFDD"/>
    </w:rPr>
  </w:style>
  <w:style w:type="character" w:customStyle="1" w:styleId="10">
    <w:name w:val="見出し 1 (文字)"/>
    <w:basedOn w:val="a0"/>
    <w:link w:val="1"/>
    <w:uiPriority w:val="9"/>
    <w:rsid w:val="00CF143F"/>
    <w:rPr>
      <w:rFonts w:asciiTheme="majorHAnsi" w:eastAsiaTheme="majorEastAsia" w:hAnsiTheme="majorHAnsi" w:cstheme="majorBidi"/>
      <w:sz w:val="24"/>
      <w:szCs w:val="24"/>
    </w:rPr>
  </w:style>
  <w:style w:type="table" w:customStyle="1" w:styleId="11">
    <w:name w:val="表 (格子)1"/>
    <w:basedOn w:val="a1"/>
    <w:next w:val="af0"/>
    <w:uiPriority w:val="39"/>
    <w:rsid w:val="009D6E98"/>
    <w:pPr>
      <w:widowControl w:val="0"/>
      <w:jc w:val="both"/>
    </w:pPr>
    <w:rPr>
      <w:rFonts w:ascii="Century" w:eastAsia="ＭＳ 明朝" w:hAnsi="Century"/>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11"/>
    <w:basedOn w:val="a1"/>
    <w:next w:val="af0"/>
    <w:uiPriority w:val="39"/>
    <w:rsid w:val="009D6E98"/>
    <w:pPr>
      <w:widowControl w:val="0"/>
      <w:jc w:val="both"/>
    </w:pPr>
    <w:rPr>
      <w:rFonts w:ascii="Century" w:eastAsia="ＭＳ 明朝" w:hAnsi="Century"/>
      <w:kern w:val="0"/>
      <w:sz w:val="20"/>
      <w:szCs w:val="20"/>
    </w:rPr>
    <w:tblPr/>
  </w:style>
  <w:style w:type="table" w:customStyle="1" w:styleId="2">
    <w:name w:val="表 (格子)2"/>
    <w:basedOn w:val="a1"/>
    <w:next w:val="af0"/>
    <w:uiPriority w:val="39"/>
    <w:rsid w:val="009D6E98"/>
    <w:pPr>
      <w:widowControl w:val="0"/>
      <w:jc w:val="both"/>
    </w:pPr>
    <w:rPr>
      <w:rFonts w:ascii="Century" w:eastAsia="ＭＳ 明朝" w:hAnsi="Century"/>
      <w:kern w:val="0"/>
      <w:sz w:val="20"/>
      <w:szCs w:val="20"/>
    </w:rPr>
    <w:tblPr/>
  </w:style>
  <w:style w:type="table" w:customStyle="1" w:styleId="3">
    <w:name w:val="表 (格子)3"/>
    <w:basedOn w:val="a1"/>
    <w:next w:val="af0"/>
    <w:uiPriority w:val="39"/>
    <w:rsid w:val="009D6E98"/>
    <w:pPr>
      <w:widowControl w:val="0"/>
      <w:jc w:val="both"/>
    </w:pPr>
    <w:rPr>
      <w:rFonts w:ascii="Century" w:eastAsia="ＭＳ 明朝" w:hAnsi="Century"/>
      <w:kern w:val="0"/>
      <w:sz w:val="20"/>
      <w:szCs w:val="20"/>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92332">
      <w:bodyDiv w:val="1"/>
      <w:marLeft w:val="0"/>
      <w:marRight w:val="0"/>
      <w:marTop w:val="0"/>
      <w:marBottom w:val="0"/>
      <w:divBdr>
        <w:top w:val="none" w:sz="0" w:space="0" w:color="auto"/>
        <w:left w:val="none" w:sz="0" w:space="0" w:color="auto"/>
        <w:bottom w:val="none" w:sz="0" w:space="0" w:color="auto"/>
        <w:right w:val="none" w:sz="0" w:space="0" w:color="auto"/>
      </w:divBdr>
      <w:divsChild>
        <w:div w:id="1652323583">
          <w:marLeft w:val="446"/>
          <w:marRight w:val="0"/>
          <w:marTop w:val="0"/>
          <w:marBottom w:val="114"/>
          <w:divBdr>
            <w:top w:val="none" w:sz="0" w:space="0" w:color="auto"/>
            <w:left w:val="none" w:sz="0" w:space="0" w:color="auto"/>
            <w:bottom w:val="none" w:sz="0" w:space="0" w:color="auto"/>
            <w:right w:val="none" w:sz="0" w:space="0" w:color="auto"/>
          </w:divBdr>
        </w:div>
      </w:divsChild>
    </w:div>
    <w:div w:id="120534527">
      <w:bodyDiv w:val="1"/>
      <w:marLeft w:val="0"/>
      <w:marRight w:val="0"/>
      <w:marTop w:val="0"/>
      <w:marBottom w:val="0"/>
      <w:divBdr>
        <w:top w:val="none" w:sz="0" w:space="0" w:color="auto"/>
        <w:left w:val="none" w:sz="0" w:space="0" w:color="auto"/>
        <w:bottom w:val="none" w:sz="0" w:space="0" w:color="auto"/>
        <w:right w:val="none" w:sz="0" w:space="0" w:color="auto"/>
      </w:divBdr>
    </w:div>
    <w:div w:id="151679684">
      <w:bodyDiv w:val="1"/>
      <w:marLeft w:val="0"/>
      <w:marRight w:val="0"/>
      <w:marTop w:val="0"/>
      <w:marBottom w:val="0"/>
      <w:divBdr>
        <w:top w:val="none" w:sz="0" w:space="0" w:color="auto"/>
        <w:left w:val="none" w:sz="0" w:space="0" w:color="auto"/>
        <w:bottom w:val="none" w:sz="0" w:space="0" w:color="auto"/>
        <w:right w:val="none" w:sz="0" w:space="0" w:color="auto"/>
      </w:divBdr>
    </w:div>
    <w:div w:id="176968659">
      <w:bodyDiv w:val="1"/>
      <w:marLeft w:val="0"/>
      <w:marRight w:val="0"/>
      <w:marTop w:val="0"/>
      <w:marBottom w:val="0"/>
      <w:divBdr>
        <w:top w:val="none" w:sz="0" w:space="0" w:color="auto"/>
        <w:left w:val="none" w:sz="0" w:space="0" w:color="auto"/>
        <w:bottom w:val="none" w:sz="0" w:space="0" w:color="auto"/>
        <w:right w:val="none" w:sz="0" w:space="0" w:color="auto"/>
      </w:divBdr>
    </w:div>
    <w:div w:id="232009363">
      <w:bodyDiv w:val="1"/>
      <w:marLeft w:val="0"/>
      <w:marRight w:val="0"/>
      <w:marTop w:val="0"/>
      <w:marBottom w:val="0"/>
      <w:divBdr>
        <w:top w:val="none" w:sz="0" w:space="0" w:color="auto"/>
        <w:left w:val="none" w:sz="0" w:space="0" w:color="auto"/>
        <w:bottom w:val="none" w:sz="0" w:space="0" w:color="auto"/>
        <w:right w:val="none" w:sz="0" w:space="0" w:color="auto"/>
      </w:divBdr>
    </w:div>
    <w:div w:id="236012049">
      <w:bodyDiv w:val="1"/>
      <w:marLeft w:val="0"/>
      <w:marRight w:val="0"/>
      <w:marTop w:val="0"/>
      <w:marBottom w:val="0"/>
      <w:divBdr>
        <w:top w:val="none" w:sz="0" w:space="0" w:color="auto"/>
        <w:left w:val="none" w:sz="0" w:space="0" w:color="auto"/>
        <w:bottom w:val="none" w:sz="0" w:space="0" w:color="auto"/>
        <w:right w:val="none" w:sz="0" w:space="0" w:color="auto"/>
      </w:divBdr>
    </w:div>
    <w:div w:id="239296381">
      <w:bodyDiv w:val="1"/>
      <w:marLeft w:val="0"/>
      <w:marRight w:val="0"/>
      <w:marTop w:val="0"/>
      <w:marBottom w:val="0"/>
      <w:divBdr>
        <w:top w:val="none" w:sz="0" w:space="0" w:color="auto"/>
        <w:left w:val="none" w:sz="0" w:space="0" w:color="auto"/>
        <w:bottom w:val="none" w:sz="0" w:space="0" w:color="auto"/>
        <w:right w:val="none" w:sz="0" w:space="0" w:color="auto"/>
      </w:divBdr>
    </w:div>
    <w:div w:id="240219819">
      <w:bodyDiv w:val="1"/>
      <w:marLeft w:val="0"/>
      <w:marRight w:val="0"/>
      <w:marTop w:val="0"/>
      <w:marBottom w:val="0"/>
      <w:divBdr>
        <w:top w:val="none" w:sz="0" w:space="0" w:color="auto"/>
        <w:left w:val="none" w:sz="0" w:space="0" w:color="auto"/>
        <w:bottom w:val="none" w:sz="0" w:space="0" w:color="auto"/>
        <w:right w:val="none" w:sz="0" w:space="0" w:color="auto"/>
      </w:divBdr>
    </w:div>
    <w:div w:id="258485926">
      <w:bodyDiv w:val="1"/>
      <w:marLeft w:val="0"/>
      <w:marRight w:val="0"/>
      <w:marTop w:val="0"/>
      <w:marBottom w:val="0"/>
      <w:divBdr>
        <w:top w:val="none" w:sz="0" w:space="0" w:color="auto"/>
        <w:left w:val="none" w:sz="0" w:space="0" w:color="auto"/>
        <w:bottom w:val="none" w:sz="0" w:space="0" w:color="auto"/>
        <w:right w:val="none" w:sz="0" w:space="0" w:color="auto"/>
      </w:divBdr>
    </w:div>
    <w:div w:id="266543358">
      <w:bodyDiv w:val="1"/>
      <w:marLeft w:val="0"/>
      <w:marRight w:val="0"/>
      <w:marTop w:val="0"/>
      <w:marBottom w:val="0"/>
      <w:divBdr>
        <w:top w:val="none" w:sz="0" w:space="0" w:color="auto"/>
        <w:left w:val="none" w:sz="0" w:space="0" w:color="auto"/>
        <w:bottom w:val="none" w:sz="0" w:space="0" w:color="auto"/>
        <w:right w:val="none" w:sz="0" w:space="0" w:color="auto"/>
      </w:divBdr>
    </w:div>
    <w:div w:id="341510219">
      <w:bodyDiv w:val="1"/>
      <w:marLeft w:val="0"/>
      <w:marRight w:val="0"/>
      <w:marTop w:val="0"/>
      <w:marBottom w:val="0"/>
      <w:divBdr>
        <w:top w:val="none" w:sz="0" w:space="0" w:color="auto"/>
        <w:left w:val="none" w:sz="0" w:space="0" w:color="auto"/>
        <w:bottom w:val="none" w:sz="0" w:space="0" w:color="auto"/>
        <w:right w:val="none" w:sz="0" w:space="0" w:color="auto"/>
      </w:divBdr>
    </w:div>
    <w:div w:id="379213678">
      <w:bodyDiv w:val="1"/>
      <w:marLeft w:val="0"/>
      <w:marRight w:val="0"/>
      <w:marTop w:val="0"/>
      <w:marBottom w:val="0"/>
      <w:divBdr>
        <w:top w:val="none" w:sz="0" w:space="0" w:color="auto"/>
        <w:left w:val="none" w:sz="0" w:space="0" w:color="auto"/>
        <w:bottom w:val="none" w:sz="0" w:space="0" w:color="auto"/>
        <w:right w:val="none" w:sz="0" w:space="0" w:color="auto"/>
      </w:divBdr>
    </w:div>
    <w:div w:id="407533219">
      <w:bodyDiv w:val="1"/>
      <w:marLeft w:val="0"/>
      <w:marRight w:val="0"/>
      <w:marTop w:val="0"/>
      <w:marBottom w:val="0"/>
      <w:divBdr>
        <w:top w:val="none" w:sz="0" w:space="0" w:color="auto"/>
        <w:left w:val="none" w:sz="0" w:space="0" w:color="auto"/>
        <w:bottom w:val="none" w:sz="0" w:space="0" w:color="auto"/>
        <w:right w:val="none" w:sz="0" w:space="0" w:color="auto"/>
      </w:divBdr>
    </w:div>
    <w:div w:id="464351733">
      <w:bodyDiv w:val="1"/>
      <w:marLeft w:val="0"/>
      <w:marRight w:val="0"/>
      <w:marTop w:val="0"/>
      <w:marBottom w:val="0"/>
      <w:divBdr>
        <w:top w:val="none" w:sz="0" w:space="0" w:color="auto"/>
        <w:left w:val="none" w:sz="0" w:space="0" w:color="auto"/>
        <w:bottom w:val="none" w:sz="0" w:space="0" w:color="auto"/>
        <w:right w:val="none" w:sz="0" w:space="0" w:color="auto"/>
      </w:divBdr>
    </w:div>
    <w:div w:id="486242614">
      <w:bodyDiv w:val="1"/>
      <w:marLeft w:val="0"/>
      <w:marRight w:val="0"/>
      <w:marTop w:val="0"/>
      <w:marBottom w:val="0"/>
      <w:divBdr>
        <w:top w:val="none" w:sz="0" w:space="0" w:color="auto"/>
        <w:left w:val="none" w:sz="0" w:space="0" w:color="auto"/>
        <w:bottom w:val="none" w:sz="0" w:space="0" w:color="auto"/>
        <w:right w:val="none" w:sz="0" w:space="0" w:color="auto"/>
      </w:divBdr>
    </w:div>
    <w:div w:id="490028807">
      <w:bodyDiv w:val="1"/>
      <w:marLeft w:val="0"/>
      <w:marRight w:val="0"/>
      <w:marTop w:val="0"/>
      <w:marBottom w:val="0"/>
      <w:divBdr>
        <w:top w:val="none" w:sz="0" w:space="0" w:color="auto"/>
        <w:left w:val="none" w:sz="0" w:space="0" w:color="auto"/>
        <w:bottom w:val="none" w:sz="0" w:space="0" w:color="auto"/>
        <w:right w:val="none" w:sz="0" w:space="0" w:color="auto"/>
      </w:divBdr>
    </w:div>
    <w:div w:id="529955074">
      <w:bodyDiv w:val="1"/>
      <w:marLeft w:val="0"/>
      <w:marRight w:val="0"/>
      <w:marTop w:val="0"/>
      <w:marBottom w:val="0"/>
      <w:divBdr>
        <w:top w:val="none" w:sz="0" w:space="0" w:color="auto"/>
        <w:left w:val="none" w:sz="0" w:space="0" w:color="auto"/>
        <w:bottom w:val="none" w:sz="0" w:space="0" w:color="auto"/>
        <w:right w:val="none" w:sz="0" w:space="0" w:color="auto"/>
      </w:divBdr>
    </w:div>
    <w:div w:id="683287910">
      <w:bodyDiv w:val="1"/>
      <w:marLeft w:val="0"/>
      <w:marRight w:val="0"/>
      <w:marTop w:val="0"/>
      <w:marBottom w:val="0"/>
      <w:divBdr>
        <w:top w:val="none" w:sz="0" w:space="0" w:color="auto"/>
        <w:left w:val="none" w:sz="0" w:space="0" w:color="auto"/>
        <w:bottom w:val="none" w:sz="0" w:space="0" w:color="auto"/>
        <w:right w:val="none" w:sz="0" w:space="0" w:color="auto"/>
      </w:divBdr>
    </w:div>
    <w:div w:id="792746744">
      <w:bodyDiv w:val="1"/>
      <w:marLeft w:val="0"/>
      <w:marRight w:val="0"/>
      <w:marTop w:val="0"/>
      <w:marBottom w:val="0"/>
      <w:divBdr>
        <w:top w:val="none" w:sz="0" w:space="0" w:color="auto"/>
        <w:left w:val="none" w:sz="0" w:space="0" w:color="auto"/>
        <w:bottom w:val="none" w:sz="0" w:space="0" w:color="auto"/>
        <w:right w:val="none" w:sz="0" w:space="0" w:color="auto"/>
      </w:divBdr>
      <w:divsChild>
        <w:div w:id="75631644">
          <w:marLeft w:val="0"/>
          <w:marRight w:val="0"/>
          <w:marTop w:val="0"/>
          <w:marBottom w:val="0"/>
          <w:divBdr>
            <w:top w:val="none" w:sz="0" w:space="0" w:color="auto"/>
            <w:left w:val="none" w:sz="0" w:space="0" w:color="auto"/>
            <w:bottom w:val="none" w:sz="0" w:space="0" w:color="auto"/>
            <w:right w:val="none" w:sz="0" w:space="0" w:color="auto"/>
          </w:divBdr>
        </w:div>
        <w:div w:id="132601002">
          <w:marLeft w:val="0"/>
          <w:marRight w:val="0"/>
          <w:marTop w:val="0"/>
          <w:marBottom w:val="0"/>
          <w:divBdr>
            <w:top w:val="none" w:sz="0" w:space="0" w:color="auto"/>
            <w:left w:val="none" w:sz="0" w:space="0" w:color="auto"/>
            <w:bottom w:val="none" w:sz="0" w:space="0" w:color="auto"/>
            <w:right w:val="none" w:sz="0" w:space="0" w:color="auto"/>
          </w:divBdr>
        </w:div>
        <w:div w:id="185488816">
          <w:marLeft w:val="0"/>
          <w:marRight w:val="0"/>
          <w:marTop w:val="0"/>
          <w:marBottom w:val="0"/>
          <w:divBdr>
            <w:top w:val="none" w:sz="0" w:space="0" w:color="auto"/>
            <w:left w:val="none" w:sz="0" w:space="0" w:color="auto"/>
            <w:bottom w:val="none" w:sz="0" w:space="0" w:color="auto"/>
            <w:right w:val="none" w:sz="0" w:space="0" w:color="auto"/>
          </w:divBdr>
        </w:div>
        <w:div w:id="270210315">
          <w:marLeft w:val="0"/>
          <w:marRight w:val="0"/>
          <w:marTop w:val="0"/>
          <w:marBottom w:val="0"/>
          <w:divBdr>
            <w:top w:val="none" w:sz="0" w:space="0" w:color="auto"/>
            <w:left w:val="none" w:sz="0" w:space="0" w:color="auto"/>
            <w:bottom w:val="none" w:sz="0" w:space="0" w:color="auto"/>
            <w:right w:val="none" w:sz="0" w:space="0" w:color="auto"/>
          </w:divBdr>
        </w:div>
        <w:div w:id="367295545">
          <w:marLeft w:val="0"/>
          <w:marRight w:val="0"/>
          <w:marTop w:val="0"/>
          <w:marBottom w:val="0"/>
          <w:divBdr>
            <w:top w:val="none" w:sz="0" w:space="0" w:color="auto"/>
            <w:left w:val="none" w:sz="0" w:space="0" w:color="auto"/>
            <w:bottom w:val="none" w:sz="0" w:space="0" w:color="auto"/>
            <w:right w:val="none" w:sz="0" w:space="0" w:color="auto"/>
          </w:divBdr>
        </w:div>
        <w:div w:id="460077234">
          <w:marLeft w:val="0"/>
          <w:marRight w:val="0"/>
          <w:marTop w:val="0"/>
          <w:marBottom w:val="0"/>
          <w:divBdr>
            <w:top w:val="none" w:sz="0" w:space="0" w:color="auto"/>
            <w:left w:val="none" w:sz="0" w:space="0" w:color="auto"/>
            <w:bottom w:val="none" w:sz="0" w:space="0" w:color="auto"/>
            <w:right w:val="none" w:sz="0" w:space="0" w:color="auto"/>
          </w:divBdr>
        </w:div>
        <w:div w:id="495535223">
          <w:marLeft w:val="0"/>
          <w:marRight w:val="0"/>
          <w:marTop w:val="0"/>
          <w:marBottom w:val="0"/>
          <w:divBdr>
            <w:top w:val="none" w:sz="0" w:space="0" w:color="auto"/>
            <w:left w:val="none" w:sz="0" w:space="0" w:color="auto"/>
            <w:bottom w:val="none" w:sz="0" w:space="0" w:color="auto"/>
            <w:right w:val="none" w:sz="0" w:space="0" w:color="auto"/>
          </w:divBdr>
        </w:div>
        <w:div w:id="500198306">
          <w:marLeft w:val="0"/>
          <w:marRight w:val="0"/>
          <w:marTop w:val="0"/>
          <w:marBottom w:val="0"/>
          <w:divBdr>
            <w:top w:val="none" w:sz="0" w:space="0" w:color="auto"/>
            <w:left w:val="none" w:sz="0" w:space="0" w:color="auto"/>
            <w:bottom w:val="none" w:sz="0" w:space="0" w:color="auto"/>
            <w:right w:val="none" w:sz="0" w:space="0" w:color="auto"/>
          </w:divBdr>
        </w:div>
        <w:div w:id="592588277">
          <w:marLeft w:val="0"/>
          <w:marRight w:val="0"/>
          <w:marTop w:val="0"/>
          <w:marBottom w:val="0"/>
          <w:divBdr>
            <w:top w:val="none" w:sz="0" w:space="0" w:color="auto"/>
            <w:left w:val="none" w:sz="0" w:space="0" w:color="auto"/>
            <w:bottom w:val="none" w:sz="0" w:space="0" w:color="auto"/>
            <w:right w:val="none" w:sz="0" w:space="0" w:color="auto"/>
          </w:divBdr>
        </w:div>
        <w:div w:id="646712368">
          <w:marLeft w:val="0"/>
          <w:marRight w:val="0"/>
          <w:marTop w:val="0"/>
          <w:marBottom w:val="0"/>
          <w:divBdr>
            <w:top w:val="none" w:sz="0" w:space="0" w:color="auto"/>
            <w:left w:val="none" w:sz="0" w:space="0" w:color="auto"/>
            <w:bottom w:val="none" w:sz="0" w:space="0" w:color="auto"/>
            <w:right w:val="none" w:sz="0" w:space="0" w:color="auto"/>
          </w:divBdr>
        </w:div>
        <w:div w:id="738673910">
          <w:marLeft w:val="0"/>
          <w:marRight w:val="0"/>
          <w:marTop w:val="0"/>
          <w:marBottom w:val="0"/>
          <w:divBdr>
            <w:top w:val="none" w:sz="0" w:space="0" w:color="auto"/>
            <w:left w:val="none" w:sz="0" w:space="0" w:color="auto"/>
            <w:bottom w:val="none" w:sz="0" w:space="0" w:color="auto"/>
            <w:right w:val="none" w:sz="0" w:space="0" w:color="auto"/>
          </w:divBdr>
        </w:div>
        <w:div w:id="745612741">
          <w:marLeft w:val="0"/>
          <w:marRight w:val="0"/>
          <w:marTop w:val="0"/>
          <w:marBottom w:val="0"/>
          <w:divBdr>
            <w:top w:val="none" w:sz="0" w:space="0" w:color="auto"/>
            <w:left w:val="none" w:sz="0" w:space="0" w:color="auto"/>
            <w:bottom w:val="none" w:sz="0" w:space="0" w:color="auto"/>
            <w:right w:val="none" w:sz="0" w:space="0" w:color="auto"/>
          </w:divBdr>
        </w:div>
        <w:div w:id="773209119">
          <w:marLeft w:val="0"/>
          <w:marRight w:val="0"/>
          <w:marTop w:val="0"/>
          <w:marBottom w:val="0"/>
          <w:divBdr>
            <w:top w:val="none" w:sz="0" w:space="0" w:color="auto"/>
            <w:left w:val="none" w:sz="0" w:space="0" w:color="auto"/>
            <w:bottom w:val="none" w:sz="0" w:space="0" w:color="auto"/>
            <w:right w:val="none" w:sz="0" w:space="0" w:color="auto"/>
          </w:divBdr>
        </w:div>
        <w:div w:id="819351365">
          <w:marLeft w:val="0"/>
          <w:marRight w:val="0"/>
          <w:marTop w:val="0"/>
          <w:marBottom w:val="0"/>
          <w:divBdr>
            <w:top w:val="none" w:sz="0" w:space="0" w:color="auto"/>
            <w:left w:val="none" w:sz="0" w:space="0" w:color="auto"/>
            <w:bottom w:val="none" w:sz="0" w:space="0" w:color="auto"/>
            <w:right w:val="none" w:sz="0" w:space="0" w:color="auto"/>
          </w:divBdr>
        </w:div>
        <w:div w:id="947588437">
          <w:marLeft w:val="0"/>
          <w:marRight w:val="0"/>
          <w:marTop w:val="0"/>
          <w:marBottom w:val="0"/>
          <w:divBdr>
            <w:top w:val="none" w:sz="0" w:space="0" w:color="auto"/>
            <w:left w:val="none" w:sz="0" w:space="0" w:color="auto"/>
            <w:bottom w:val="none" w:sz="0" w:space="0" w:color="auto"/>
            <w:right w:val="none" w:sz="0" w:space="0" w:color="auto"/>
          </w:divBdr>
        </w:div>
        <w:div w:id="1082141822">
          <w:marLeft w:val="0"/>
          <w:marRight w:val="0"/>
          <w:marTop w:val="0"/>
          <w:marBottom w:val="0"/>
          <w:divBdr>
            <w:top w:val="none" w:sz="0" w:space="0" w:color="auto"/>
            <w:left w:val="none" w:sz="0" w:space="0" w:color="auto"/>
            <w:bottom w:val="none" w:sz="0" w:space="0" w:color="auto"/>
            <w:right w:val="none" w:sz="0" w:space="0" w:color="auto"/>
          </w:divBdr>
        </w:div>
        <w:div w:id="1087193270">
          <w:marLeft w:val="0"/>
          <w:marRight w:val="0"/>
          <w:marTop w:val="0"/>
          <w:marBottom w:val="0"/>
          <w:divBdr>
            <w:top w:val="none" w:sz="0" w:space="0" w:color="auto"/>
            <w:left w:val="none" w:sz="0" w:space="0" w:color="auto"/>
            <w:bottom w:val="none" w:sz="0" w:space="0" w:color="auto"/>
            <w:right w:val="none" w:sz="0" w:space="0" w:color="auto"/>
          </w:divBdr>
        </w:div>
        <w:div w:id="1234389165">
          <w:marLeft w:val="0"/>
          <w:marRight w:val="0"/>
          <w:marTop w:val="0"/>
          <w:marBottom w:val="0"/>
          <w:divBdr>
            <w:top w:val="none" w:sz="0" w:space="0" w:color="auto"/>
            <w:left w:val="none" w:sz="0" w:space="0" w:color="auto"/>
            <w:bottom w:val="none" w:sz="0" w:space="0" w:color="auto"/>
            <w:right w:val="none" w:sz="0" w:space="0" w:color="auto"/>
          </w:divBdr>
        </w:div>
        <w:div w:id="1352754742">
          <w:marLeft w:val="0"/>
          <w:marRight w:val="0"/>
          <w:marTop w:val="0"/>
          <w:marBottom w:val="0"/>
          <w:divBdr>
            <w:top w:val="none" w:sz="0" w:space="0" w:color="auto"/>
            <w:left w:val="none" w:sz="0" w:space="0" w:color="auto"/>
            <w:bottom w:val="none" w:sz="0" w:space="0" w:color="auto"/>
            <w:right w:val="none" w:sz="0" w:space="0" w:color="auto"/>
          </w:divBdr>
        </w:div>
        <w:div w:id="1381128011">
          <w:marLeft w:val="0"/>
          <w:marRight w:val="0"/>
          <w:marTop w:val="0"/>
          <w:marBottom w:val="0"/>
          <w:divBdr>
            <w:top w:val="none" w:sz="0" w:space="0" w:color="auto"/>
            <w:left w:val="none" w:sz="0" w:space="0" w:color="auto"/>
            <w:bottom w:val="none" w:sz="0" w:space="0" w:color="auto"/>
            <w:right w:val="none" w:sz="0" w:space="0" w:color="auto"/>
          </w:divBdr>
        </w:div>
        <w:div w:id="1716539231">
          <w:marLeft w:val="0"/>
          <w:marRight w:val="0"/>
          <w:marTop w:val="0"/>
          <w:marBottom w:val="0"/>
          <w:divBdr>
            <w:top w:val="none" w:sz="0" w:space="0" w:color="auto"/>
            <w:left w:val="none" w:sz="0" w:space="0" w:color="auto"/>
            <w:bottom w:val="none" w:sz="0" w:space="0" w:color="auto"/>
            <w:right w:val="none" w:sz="0" w:space="0" w:color="auto"/>
          </w:divBdr>
        </w:div>
        <w:div w:id="1789540141">
          <w:marLeft w:val="0"/>
          <w:marRight w:val="0"/>
          <w:marTop w:val="0"/>
          <w:marBottom w:val="0"/>
          <w:divBdr>
            <w:top w:val="none" w:sz="0" w:space="0" w:color="auto"/>
            <w:left w:val="none" w:sz="0" w:space="0" w:color="auto"/>
            <w:bottom w:val="none" w:sz="0" w:space="0" w:color="auto"/>
            <w:right w:val="none" w:sz="0" w:space="0" w:color="auto"/>
          </w:divBdr>
        </w:div>
        <w:div w:id="1953632057">
          <w:marLeft w:val="0"/>
          <w:marRight w:val="0"/>
          <w:marTop w:val="0"/>
          <w:marBottom w:val="0"/>
          <w:divBdr>
            <w:top w:val="none" w:sz="0" w:space="0" w:color="auto"/>
            <w:left w:val="none" w:sz="0" w:space="0" w:color="auto"/>
            <w:bottom w:val="none" w:sz="0" w:space="0" w:color="auto"/>
            <w:right w:val="none" w:sz="0" w:space="0" w:color="auto"/>
          </w:divBdr>
        </w:div>
        <w:div w:id="2038383183">
          <w:marLeft w:val="0"/>
          <w:marRight w:val="0"/>
          <w:marTop w:val="0"/>
          <w:marBottom w:val="0"/>
          <w:divBdr>
            <w:top w:val="none" w:sz="0" w:space="0" w:color="auto"/>
            <w:left w:val="none" w:sz="0" w:space="0" w:color="auto"/>
            <w:bottom w:val="none" w:sz="0" w:space="0" w:color="auto"/>
            <w:right w:val="none" w:sz="0" w:space="0" w:color="auto"/>
          </w:divBdr>
        </w:div>
      </w:divsChild>
    </w:div>
    <w:div w:id="812138618">
      <w:bodyDiv w:val="1"/>
      <w:marLeft w:val="0"/>
      <w:marRight w:val="0"/>
      <w:marTop w:val="0"/>
      <w:marBottom w:val="0"/>
      <w:divBdr>
        <w:top w:val="none" w:sz="0" w:space="0" w:color="auto"/>
        <w:left w:val="none" w:sz="0" w:space="0" w:color="auto"/>
        <w:bottom w:val="none" w:sz="0" w:space="0" w:color="auto"/>
        <w:right w:val="none" w:sz="0" w:space="0" w:color="auto"/>
      </w:divBdr>
    </w:div>
    <w:div w:id="828987610">
      <w:bodyDiv w:val="1"/>
      <w:marLeft w:val="0"/>
      <w:marRight w:val="0"/>
      <w:marTop w:val="0"/>
      <w:marBottom w:val="0"/>
      <w:divBdr>
        <w:top w:val="none" w:sz="0" w:space="0" w:color="auto"/>
        <w:left w:val="none" w:sz="0" w:space="0" w:color="auto"/>
        <w:bottom w:val="none" w:sz="0" w:space="0" w:color="auto"/>
        <w:right w:val="none" w:sz="0" w:space="0" w:color="auto"/>
      </w:divBdr>
    </w:div>
    <w:div w:id="898786634">
      <w:bodyDiv w:val="1"/>
      <w:marLeft w:val="0"/>
      <w:marRight w:val="0"/>
      <w:marTop w:val="0"/>
      <w:marBottom w:val="0"/>
      <w:divBdr>
        <w:top w:val="none" w:sz="0" w:space="0" w:color="auto"/>
        <w:left w:val="none" w:sz="0" w:space="0" w:color="auto"/>
        <w:bottom w:val="none" w:sz="0" w:space="0" w:color="auto"/>
        <w:right w:val="none" w:sz="0" w:space="0" w:color="auto"/>
      </w:divBdr>
    </w:div>
    <w:div w:id="1075207189">
      <w:bodyDiv w:val="1"/>
      <w:marLeft w:val="0"/>
      <w:marRight w:val="0"/>
      <w:marTop w:val="0"/>
      <w:marBottom w:val="0"/>
      <w:divBdr>
        <w:top w:val="none" w:sz="0" w:space="0" w:color="auto"/>
        <w:left w:val="none" w:sz="0" w:space="0" w:color="auto"/>
        <w:bottom w:val="none" w:sz="0" w:space="0" w:color="auto"/>
        <w:right w:val="none" w:sz="0" w:space="0" w:color="auto"/>
      </w:divBdr>
    </w:div>
    <w:div w:id="1228422504">
      <w:bodyDiv w:val="1"/>
      <w:marLeft w:val="0"/>
      <w:marRight w:val="0"/>
      <w:marTop w:val="0"/>
      <w:marBottom w:val="0"/>
      <w:divBdr>
        <w:top w:val="none" w:sz="0" w:space="0" w:color="auto"/>
        <w:left w:val="none" w:sz="0" w:space="0" w:color="auto"/>
        <w:bottom w:val="none" w:sz="0" w:space="0" w:color="auto"/>
        <w:right w:val="none" w:sz="0" w:space="0" w:color="auto"/>
      </w:divBdr>
    </w:div>
    <w:div w:id="1255093054">
      <w:bodyDiv w:val="1"/>
      <w:marLeft w:val="0"/>
      <w:marRight w:val="0"/>
      <w:marTop w:val="0"/>
      <w:marBottom w:val="0"/>
      <w:divBdr>
        <w:top w:val="none" w:sz="0" w:space="0" w:color="auto"/>
        <w:left w:val="none" w:sz="0" w:space="0" w:color="auto"/>
        <w:bottom w:val="none" w:sz="0" w:space="0" w:color="auto"/>
        <w:right w:val="none" w:sz="0" w:space="0" w:color="auto"/>
      </w:divBdr>
    </w:div>
    <w:div w:id="1267932079">
      <w:bodyDiv w:val="1"/>
      <w:marLeft w:val="0"/>
      <w:marRight w:val="0"/>
      <w:marTop w:val="0"/>
      <w:marBottom w:val="0"/>
      <w:divBdr>
        <w:top w:val="none" w:sz="0" w:space="0" w:color="auto"/>
        <w:left w:val="none" w:sz="0" w:space="0" w:color="auto"/>
        <w:bottom w:val="none" w:sz="0" w:space="0" w:color="auto"/>
        <w:right w:val="none" w:sz="0" w:space="0" w:color="auto"/>
      </w:divBdr>
    </w:div>
    <w:div w:id="1343320406">
      <w:bodyDiv w:val="1"/>
      <w:marLeft w:val="0"/>
      <w:marRight w:val="0"/>
      <w:marTop w:val="0"/>
      <w:marBottom w:val="0"/>
      <w:divBdr>
        <w:top w:val="none" w:sz="0" w:space="0" w:color="auto"/>
        <w:left w:val="none" w:sz="0" w:space="0" w:color="auto"/>
        <w:bottom w:val="none" w:sz="0" w:space="0" w:color="auto"/>
        <w:right w:val="none" w:sz="0" w:space="0" w:color="auto"/>
      </w:divBdr>
    </w:div>
    <w:div w:id="1362589211">
      <w:bodyDiv w:val="1"/>
      <w:marLeft w:val="0"/>
      <w:marRight w:val="0"/>
      <w:marTop w:val="0"/>
      <w:marBottom w:val="0"/>
      <w:divBdr>
        <w:top w:val="none" w:sz="0" w:space="0" w:color="auto"/>
        <w:left w:val="none" w:sz="0" w:space="0" w:color="auto"/>
        <w:bottom w:val="none" w:sz="0" w:space="0" w:color="auto"/>
        <w:right w:val="none" w:sz="0" w:space="0" w:color="auto"/>
      </w:divBdr>
    </w:div>
    <w:div w:id="1370109325">
      <w:bodyDiv w:val="1"/>
      <w:marLeft w:val="0"/>
      <w:marRight w:val="0"/>
      <w:marTop w:val="0"/>
      <w:marBottom w:val="0"/>
      <w:divBdr>
        <w:top w:val="none" w:sz="0" w:space="0" w:color="auto"/>
        <w:left w:val="none" w:sz="0" w:space="0" w:color="auto"/>
        <w:bottom w:val="none" w:sz="0" w:space="0" w:color="auto"/>
        <w:right w:val="none" w:sz="0" w:space="0" w:color="auto"/>
      </w:divBdr>
    </w:div>
    <w:div w:id="1404177128">
      <w:bodyDiv w:val="1"/>
      <w:marLeft w:val="0"/>
      <w:marRight w:val="0"/>
      <w:marTop w:val="0"/>
      <w:marBottom w:val="0"/>
      <w:divBdr>
        <w:top w:val="none" w:sz="0" w:space="0" w:color="auto"/>
        <w:left w:val="none" w:sz="0" w:space="0" w:color="auto"/>
        <w:bottom w:val="none" w:sz="0" w:space="0" w:color="auto"/>
        <w:right w:val="none" w:sz="0" w:space="0" w:color="auto"/>
      </w:divBdr>
      <w:divsChild>
        <w:div w:id="2063946780">
          <w:marLeft w:val="446"/>
          <w:marRight w:val="0"/>
          <w:marTop w:val="0"/>
          <w:marBottom w:val="114"/>
          <w:divBdr>
            <w:top w:val="none" w:sz="0" w:space="0" w:color="auto"/>
            <w:left w:val="none" w:sz="0" w:space="0" w:color="auto"/>
            <w:bottom w:val="none" w:sz="0" w:space="0" w:color="auto"/>
            <w:right w:val="none" w:sz="0" w:space="0" w:color="auto"/>
          </w:divBdr>
        </w:div>
      </w:divsChild>
    </w:div>
    <w:div w:id="1426344303">
      <w:bodyDiv w:val="1"/>
      <w:marLeft w:val="0"/>
      <w:marRight w:val="0"/>
      <w:marTop w:val="0"/>
      <w:marBottom w:val="0"/>
      <w:divBdr>
        <w:top w:val="none" w:sz="0" w:space="0" w:color="auto"/>
        <w:left w:val="none" w:sz="0" w:space="0" w:color="auto"/>
        <w:bottom w:val="none" w:sz="0" w:space="0" w:color="auto"/>
        <w:right w:val="none" w:sz="0" w:space="0" w:color="auto"/>
      </w:divBdr>
    </w:div>
    <w:div w:id="1516457722">
      <w:bodyDiv w:val="1"/>
      <w:marLeft w:val="0"/>
      <w:marRight w:val="0"/>
      <w:marTop w:val="0"/>
      <w:marBottom w:val="0"/>
      <w:divBdr>
        <w:top w:val="none" w:sz="0" w:space="0" w:color="auto"/>
        <w:left w:val="none" w:sz="0" w:space="0" w:color="auto"/>
        <w:bottom w:val="none" w:sz="0" w:space="0" w:color="auto"/>
        <w:right w:val="none" w:sz="0" w:space="0" w:color="auto"/>
      </w:divBdr>
    </w:div>
    <w:div w:id="1527131443">
      <w:bodyDiv w:val="1"/>
      <w:marLeft w:val="0"/>
      <w:marRight w:val="0"/>
      <w:marTop w:val="0"/>
      <w:marBottom w:val="0"/>
      <w:divBdr>
        <w:top w:val="none" w:sz="0" w:space="0" w:color="auto"/>
        <w:left w:val="none" w:sz="0" w:space="0" w:color="auto"/>
        <w:bottom w:val="none" w:sz="0" w:space="0" w:color="auto"/>
        <w:right w:val="none" w:sz="0" w:space="0" w:color="auto"/>
      </w:divBdr>
      <w:divsChild>
        <w:div w:id="16684">
          <w:marLeft w:val="446"/>
          <w:marRight w:val="0"/>
          <w:marTop w:val="0"/>
          <w:marBottom w:val="114"/>
          <w:divBdr>
            <w:top w:val="none" w:sz="0" w:space="0" w:color="auto"/>
            <w:left w:val="none" w:sz="0" w:space="0" w:color="auto"/>
            <w:bottom w:val="none" w:sz="0" w:space="0" w:color="auto"/>
            <w:right w:val="none" w:sz="0" w:space="0" w:color="auto"/>
          </w:divBdr>
        </w:div>
      </w:divsChild>
    </w:div>
    <w:div w:id="1615988396">
      <w:bodyDiv w:val="1"/>
      <w:marLeft w:val="0"/>
      <w:marRight w:val="0"/>
      <w:marTop w:val="0"/>
      <w:marBottom w:val="0"/>
      <w:divBdr>
        <w:top w:val="none" w:sz="0" w:space="0" w:color="auto"/>
        <w:left w:val="none" w:sz="0" w:space="0" w:color="auto"/>
        <w:bottom w:val="none" w:sz="0" w:space="0" w:color="auto"/>
        <w:right w:val="none" w:sz="0" w:space="0" w:color="auto"/>
      </w:divBdr>
    </w:div>
    <w:div w:id="1673415997">
      <w:bodyDiv w:val="1"/>
      <w:marLeft w:val="0"/>
      <w:marRight w:val="0"/>
      <w:marTop w:val="0"/>
      <w:marBottom w:val="0"/>
      <w:divBdr>
        <w:top w:val="none" w:sz="0" w:space="0" w:color="auto"/>
        <w:left w:val="none" w:sz="0" w:space="0" w:color="auto"/>
        <w:bottom w:val="none" w:sz="0" w:space="0" w:color="auto"/>
        <w:right w:val="none" w:sz="0" w:space="0" w:color="auto"/>
      </w:divBdr>
      <w:divsChild>
        <w:div w:id="598683057">
          <w:marLeft w:val="446"/>
          <w:marRight w:val="0"/>
          <w:marTop w:val="0"/>
          <w:marBottom w:val="114"/>
          <w:divBdr>
            <w:top w:val="none" w:sz="0" w:space="0" w:color="auto"/>
            <w:left w:val="none" w:sz="0" w:space="0" w:color="auto"/>
            <w:bottom w:val="none" w:sz="0" w:space="0" w:color="auto"/>
            <w:right w:val="none" w:sz="0" w:space="0" w:color="auto"/>
          </w:divBdr>
        </w:div>
      </w:divsChild>
    </w:div>
    <w:div w:id="1717123977">
      <w:bodyDiv w:val="1"/>
      <w:marLeft w:val="0"/>
      <w:marRight w:val="0"/>
      <w:marTop w:val="0"/>
      <w:marBottom w:val="0"/>
      <w:divBdr>
        <w:top w:val="none" w:sz="0" w:space="0" w:color="auto"/>
        <w:left w:val="none" w:sz="0" w:space="0" w:color="auto"/>
        <w:bottom w:val="none" w:sz="0" w:space="0" w:color="auto"/>
        <w:right w:val="none" w:sz="0" w:space="0" w:color="auto"/>
      </w:divBdr>
    </w:div>
    <w:div w:id="1745444404">
      <w:bodyDiv w:val="1"/>
      <w:marLeft w:val="0"/>
      <w:marRight w:val="0"/>
      <w:marTop w:val="0"/>
      <w:marBottom w:val="0"/>
      <w:divBdr>
        <w:top w:val="none" w:sz="0" w:space="0" w:color="auto"/>
        <w:left w:val="none" w:sz="0" w:space="0" w:color="auto"/>
        <w:bottom w:val="none" w:sz="0" w:space="0" w:color="auto"/>
        <w:right w:val="none" w:sz="0" w:space="0" w:color="auto"/>
      </w:divBdr>
      <w:divsChild>
        <w:div w:id="2007198687">
          <w:marLeft w:val="446"/>
          <w:marRight w:val="0"/>
          <w:marTop w:val="0"/>
          <w:marBottom w:val="114"/>
          <w:divBdr>
            <w:top w:val="none" w:sz="0" w:space="0" w:color="auto"/>
            <w:left w:val="none" w:sz="0" w:space="0" w:color="auto"/>
            <w:bottom w:val="none" w:sz="0" w:space="0" w:color="auto"/>
            <w:right w:val="none" w:sz="0" w:space="0" w:color="auto"/>
          </w:divBdr>
        </w:div>
      </w:divsChild>
    </w:div>
    <w:div w:id="1748072530">
      <w:bodyDiv w:val="1"/>
      <w:marLeft w:val="0"/>
      <w:marRight w:val="0"/>
      <w:marTop w:val="0"/>
      <w:marBottom w:val="0"/>
      <w:divBdr>
        <w:top w:val="none" w:sz="0" w:space="0" w:color="auto"/>
        <w:left w:val="none" w:sz="0" w:space="0" w:color="auto"/>
        <w:bottom w:val="none" w:sz="0" w:space="0" w:color="auto"/>
        <w:right w:val="none" w:sz="0" w:space="0" w:color="auto"/>
      </w:divBdr>
    </w:div>
    <w:div w:id="1797066086">
      <w:bodyDiv w:val="1"/>
      <w:marLeft w:val="0"/>
      <w:marRight w:val="0"/>
      <w:marTop w:val="0"/>
      <w:marBottom w:val="0"/>
      <w:divBdr>
        <w:top w:val="none" w:sz="0" w:space="0" w:color="auto"/>
        <w:left w:val="none" w:sz="0" w:space="0" w:color="auto"/>
        <w:bottom w:val="none" w:sz="0" w:space="0" w:color="auto"/>
        <w:right w:val="none" w:sz="0" w:space="0" w:color="auto"/>
      </w:divBdr>
    </w:div>
    <w:div w:id="1893884990">
      <w:bodyDiv w:val="1"/>
      <w:marLeft w:val="0"/>
      <w:marRight w:val="0"/>
      <w:marTop w:val="0"/>
      <w:marBottom w:val="0"/>
      <w:divBdr>
        <w:top w:val="none" w:sz="0" w:space="0" w:color="auto"/>
        <w:left w:val="none" w:sz="0" w:space="0" w:color="auto"/>
        <w:bottom w:val="none" w:sz="0" w:space="0" w:color="auto"/>
        <w:right w:val="none" w:sz="0" w:space="0" w:color="auto"/>
      </w:divBdr>
    </w:div>
    <w:div w:id="1910380315">
      <w:bodyDiv w:val="1"/>
      <w:marLeft w:val="0"/>
      <w:marRight w:val="0"/>
      <w:marTop w:val="0"/>
      <w:marBottom w:val="0"/>
      <w:divBdr>
        <w:top w:val="none" w:sz="0" w:space="0" w:color="auto"/>
        <w:left w:val="none" w:sz="0" w:space="0" w:color="auto"/>
        <w:bottom w:val="none" w:sz="0" w:space="0" w:color="auto"/>
        <w:right w:val="none" w:sz="0" w:space="0" w:color="auto"/>
      </w:divBdr>
      <w:divsChild>
        <w:div w:id="269512593">
          <w:marLeft w:val="0"/>
          <w:marRight w:val="0"/>
          <w:marTop w:val="0"/>
          <w:marBottom w:val="0"/>
          <w:divBdr>
            <w:top w:val="none" w:sz="0" w:space="0" w:color="auto"/>
            <w:left w:val="none" w:sz="0" w:space="0" w:color="auto"/>
            <w:bottom w:val="none" w:sz="0" w:space="0" w:color="auto"/>
            <w:right w:val="none" w:sz="0" w:space="0" w:color="auto"/>
          </w:divBdr>
        </w:div>
        <w:div w:id="341933231">
          <w:marLeft w:val="0"/>
          <w:marRight w:val="0"/>
          <w:marTop w:val="0"/>
          <w:marBottom w:val="0"/>
          <w:divBdr>
            <w:top w:val="none" w:sz="0" w:space="0" w:color="auto"/>
            <w:left w:val="none" w:sz="0" w:space="0" w:color="auto"/>
            <w:bottom w:val="none" w:sz="0" w:space="0" w:color="auto"/>
            <w:right w:val="none" w:sz="0" w:space="0" w:color="auto"/>
          </w:divBdr>
        </w:div>
        <w:div w:id="369309256">
          <w:marLeft w:val="0"/>
          <w:marRight w:val="0"/>
          <w:marTop w:val="0"/>
          <w:marBottom w:val="0"/>
          <w:divBdr>
            <w:top w:val="none" w:sz="0" w:space="0" w:color="auto"/>
            <w:left w:val="none" w:sz="0" w:space="0" w:color="auto"/>
            <w:bottom w:val="none" w:sz="0" w:space="0" w:color="auto"/>
            <w:right w:val="none" w:sz="0" w:space="0" w:color="auto"/>
          </w:divBdr>
        </w:div>
        <w:div w:id="384179714">
          <w:marLeft w:val="0"/>
          <w:marRight w:val="0"/>
          <w:marTop w:val="0"/>
          <w:marBottom w:val="0"/>
          <w:divBdr>
            <w:top w:val="none" w:sz="0" w:space="0" w:color="auto"/>
            <w:left w:val="none" w:sz="0" w:space="0" w:color="auto"/>
            <w:bottom w:val="none" w:sz="0" w:space="0" w:color="auto"/>
            <w:right w:val="none" w:sz="0" w:space="0" w:color="auto"/>
          </w:divBdr>
        </w:div>
        <w:div w:id="487137804">
          <w:marLeft w:val="0"/>
          <w:marRight w:val="0"/>
          <w:marTop w:val="0"/>
          <w:marBottom w:val="0"/>
          <w:divBdr>
            <w:top w:val="none" w:sz="0" w:space="0" w:color="auto"/>
            <w:left w:val="none" w:sz="0" w:space="0" w:color="auto"/>
            <w:bottom w:val="none" w:sz="0" w:space="0" w:color="auto"/>
            <w:right w:val="none" w:sz="0" w:space="0" w:color="auto"/>
          </w:divBdr>
        </w:div>
        <w:div w:id="562301091">
          <w:marLeft w:val="0"/>
          <w:marRight w:val="0"/>
          <w:marTop w:val="0"/>
          <w:marBottom w:val="0"/>
          <w:divBdr>
            <w:top w:val="none" w:sz="0" w:space="0" w:color="auto"/>
            <w:left w:val="none" w:sz="0" w:space="0" w:color="auto"/>
            <w:bottom w:val="none" w:sz="0" w:space="0" w:color="auto"/>
            <w:right w:val="none" w:sz="0" w:space="0" w:color="auto"/>
          </w:divBdr>
        </w:div>
        <w:div w:id="694769553">
          <w:marLeft w:val="0"/>
          <w:marRight w:val="0"/>
          <w:marTop w:val="0"/>
          <w:marBottom w:val="0"/>
          <w:divBdr>
            <w:top w:val="none" w:sz="0" w:space="0" w:color="auto"/>
            <w:left w:val="none" w:sz="0" w:space="0" w:color="auto"/>
            <w:bottom w:val="none" w:sz="0" w:space="0" w:color="auto"/>
            <w:right w:val="none" w:sz="0" w:space="0" w:color="auto"/>
          </w:divBdr>
        </w:div>
        <w:div w:id="804853782">
          <w:marLeft w:val="0"/>
          <w:marRight w:val="0"/>
          <w:marTop w:val="0"/>
          <w:marBottom w:val="0"/>
          <w:divBdr>
            <w:top w:val="none" w:sz="0" w:space="0" w:color="auto"/>
            <w:left w:val="none" w:sz="0" w:space="0" w:color="auto"/>
            <w:bottom w:val="none" w:sz="0" w:space="0" w:color="auto"/>
            <w:right w:val="none" w:sz="0" w:space="0" w:color="auto"/>
          </w:divBdr>
        </w:div>
        <w:div w:id="819271659">
          <w:marLeft w:val="0"/>
          <w:marRight w:val="0"/>
          <w:marTop w:val="0"/>
          <w:marBottom w:val="0"/>
          <w:divBdr>
            <w:top w:val="none" w:sz="0" w:space="0" w:color="auto"/>
            <w:left w:val="none" w:sz="0" w:space="0" w:color="auto"/>
            <w:bottom w:val="none" w:sz="0" w:space="0" w:color="auto"/>
            <w:right w:val="none" w:sz="0" w:space="0" w:color="auto"/>
          </w:divBdr>
        </w:div>
        <w:div w:id="841311717">
          <w:marLeft w:val="0"/>
          <w:marRight w:val="0"/>
          <w:marTop w:val="0"/>
          <w:marBottom w:val="0"/>
          <w:divBdr>
            <w:top w:val="none" w:sz="0" w:space="0" w:color="auto"/>
            <w:left w:val="none" w:sz="0" w:space="0" w:color="auto"/>
            <w:bottom w:val="none" w:sz="0" w:space="0" w:color="auto"/>
            <w:right w:val="none" w:sz="0" w:space="0" w:color="auto"/>
          </w:divBdr>
        </w:div>
        <w:div w:id="860976035">
          <w:marLeft w:val="0"/>
          <w:marRight w:val="0"/>
          <w:marTop w:val="0"/>
          <w:marBottom w:val="0"/>
          <w:divBdr>
            <w:top w:val="none" w:sz="0" w:space="0" w:color="auto"/>
            <w:left w:val="none" w:sz="0" w:space="0" w:color="auto"/>
            <w:bottom w:val="none" w:sz="0" w:space="0" w:color="auto"/>
            <w:right w:val="none" w:sz="0" w:space="0" w:color="auto"/>
          </w:divBdr>
        </w:div>
        <w:div w:id="1088380416">
          <w:marLeft w:val="0"/>
          <w:marRight w:val="0"/>
          <w:marTop w:val="0"/>
          <w:marBottom w:val="0"/>
          <w:divBdr>
            <w:top w:val="none" w:sz="0" w:space="0" w:color="auto"/>
            <w:left w:val="none" w:sz="0" w:space="0" w:color="auto"/>
            <w:bottom w:val="none" w:sz="0" w:space="0" w:color="auto"/>
            <w:right w:val="none" w:sz="0" w:space="0" w:color="auto"/>
          </w:divBdr>
        </w:div>
        <w:div w:id="1090270115">
          <w:marLeft w:val="0"/>
          <w:marRight w:val="0"/>
          <w:marTop w:val="0"/>
          <w:marBottom w:val="0"/>
          <w:divBdr>
            <w:top w:val="none" w:sz="0" w:space="0" w:color="auto"/>
            <w:left w:val="none" w:sz="0" w:space="0" w:color="auto"/>
            <w:bottom w:val="none" w:sz="0" w:space="0" w:color="auto"/>
            <w:right w:val="none" w:sz="0" w:space="0" w:color="auto"/>
          </w:divBdr>
        </w:div>
        <w:div w:id="1208183861">
          <w:marLeft w:val="0"/>
          <w:marRight w:val="0"/>
          <w:marTop w:val="0"/>
          <w:marBottom w:val="0"/>
          <w:divBdr>
            <w:top w:val="none" w:sz="0" w:space="0" w:color="auto"/>
            <w:left w:val="none" w:sz="0" w:space="0" w:color="auto"/>
            <w:bottom w:val="none" w:sz="0" w:space="0" w:color="auto"/>
            <w:right w:val="none" w:sz="0" w:space="0" w:color="auto"/>
          </w:divBdr>
        </w:div>
        <w:div w:id="1238588777">
          <w:marLeft w:val="0"/>
          <w:marRight w:val="0"/>
          <w:marTop w:val="0"/>
          <w:marBottom w:val="0"/>
          <w:divBdr>
            <w:top w:val="none" w:sz="0" w:space="0" w:color="auto"/>
            <w:left w:val="none" w:sz="0" w:space="0" w:color="auto"/>
            <w:bottom w:val="none" w:sz="0" w:space="0" w:color="auto"/>
            <w:right w:val="none" w:sz="0" w:space="0" w:color="auto"/>
          </w:divBdr>
        </w:div>
        <w:div w:id="1274478913">
          <w:marLeft w:val="0"/>
          <w:marRight w:val="0"/>
          <w:marTop w:val="0"/>
          <w:marBottom w:val="0"/>
          <w:divBdr>
            <w:top w:val="none" w:sz="0" w:space="0" w:color="auto"/>
            <w:left w:val="none" w:sz="0" w:space="0" w:color="auto"/>
            <w:bottom w:val="none" w:sz="0" w:space="0" w:color="auto"/>
            <w:right w:val="none" w:sz="0" w:space="0" w:color="auto"/>
          </w:divBdr>
        </w:div>
        <w:div w:id="1300460129">
          <w:marLeft w:val="0"/>
          <w:marRight w:val="0"/>
          <w:marTop w:val="0"/>
          <w:marBottom w:val="0"/>
          <w:divBdr>
            <w:top w:val="none" w:sz="0" w:space="0" w:color="auto"/>
            <w:left w:val="none" w:sz="0" w:space="0" w:color="auto"/>
            <w:bottom w:val="none" w:sz="0" w:space="0" w:color="auto"/>
            <w:right w:val="none" w:sz="0" w:space="0" w:color="auto"/>
          </w:divBdr>
        </w:div>
        <w:div w:id="1313482816">
          <w:marLeft w:val="0"/>
          <w:marRight w:val="0"/>
          <w:marTop w:val="0"/>
          <w:marBottom w:val="0"/>
          <w:divBdr>
            <w:top w:val="none" w:sz="0" w:space="0" w:color="auto"/>
            <w:left w:val="none" w:sz="0" w:space="0" w:color="auto"/>
            <w:bottom w:val="none" w:sz="0" w:space="0" w:color="auto"/>
            <w:right w:val="none" w:sz="0" w:space="0" w:color="auto"/>
          </w:divBdr>
        </w:div>
        <w:div w:id="1355620263">
          <w:marLeft w:val="0"/>
          <w:marRight w:val="0"/>
          <w:marTop w:val="0"/>
          <w:marBottom w:val="0"/>
          <w:divBdr>
            <w:top w:val="none" w:sz="0" w:space="0" w:color="auto"/>
            <w:left w:val="none" w:sz="0" w:space="0" w:color="auto"/>
            <w:bottom w:val="none" w:sz="0" w:space="0" w:color="auto"/>
            <w:right w:val="none" w:sz="0" w:space="0" w:color="auto"/>
          </w:divBdr>
        </w:div>
        <w:div w:id="1704671427">
          <w:marLeft w:val="0"/>
          <w:marRight w:val="0"/>
          <w:marTop w:val="0"/>
          <w:marBottom w:val="0"/>
          <w:divBdr>
            <w:top w:val="none" w:sz="0" w:space="0" w:color="auto"/>
            <w:left w:val="none" w:sz="0" w:space="0" w:color="auto"/>
            <w:bottom w:val="none" w:sz="0" w:space="0" w:color="auto"/>
            <w:right w:val="none" w:sz="0" w:space="0" w:color="auto"/>
          </w:divBdr>
        </w:div>
        <w:div w:id="1709527805">
          <w:marLeft w:val="0"/>
          <w:marRight w:val="0"/>
          <w:marTop w:val="0"/>
          <w:marBottom w:val="0"/>
          <w:divBdr>
            <w:top w:val="none" w:sz="0" w:space="0" w:color="auto"/>
            <w:left w:val="none" w:sz="0" w:space="0" w:color="auto"/>
            <w:bottom w:val="none" w:sz="0" w:space="0" w:color="auto"/>
            <w:right w:val="none" w:sz="0" w:space="0" w:color="auto"/>
          </w:divBdr>
        </w:div>
        <w:div w:id="1734431311">
          <w:marLeft w:val="0"/>
          <w:marRight w:val="0"/>
          <w:marTop w:val="0"/>
          <w:marBottom w:val="0"/>
          <w:divBdr>
            <w:top w:val="none" w:sz="0" w:space="0" w:color="auto"/>
            <w:left w:val="none" w:sz="0" w:space="0" w:color="auto"/>
            <w:bottom w:val="none" w:sz="0" w:space="0" w:color="auto"/>
            <w:right w:val="none" w:sz="0" w:space="0" w:color="auto"/>
          </w:divBdr>
        </w:div>
        <w:div w:id="1800226785">
          <w:marLeft w:val="0"/>
          <w:marRight w:val="0"/>
          <w:marTop w:val="0"/>
          <w:marBottom w:val="0"/>
          <w:divBdr>
            <w:top w:val="none" w:sz="0" w:space="0" w:color="auto"/>
            <w:left w:val="none" w:sz="0" w:space="0" w:color="auto"/>
            <w:bottom w:val="none" w:sz="0" w:space="0" w:color="auto"/>
            <w:right w:val="none" w:sz="0" w:space="0" w:color="auto"/>
          </w:divBdr>
        </w:div>
        <w:div w:id="1895383084">
          <w:marLeft w:val="0"/>
          <w:marRight w:val="0"/>
          <w:marTop w:val="0"/>
          <w:marBottom w:val="0"/>
          <w:divBdr>
            <w:top w:val="none" w:sz="0" w:space="0" w:color="auto"/>
            <w:left w:val="none" w:sz="0" w:space="0" w:color="auto"/>
            <w:bottom w:val="none" w:sz="0" w:space="0" w:color="auto"/>
            <w:right w:val="none" w:sz="0" w:space="0" w:color="auto"/>
          </w:divBdr>
        </w:div>
      </w:divsChild>
    </w:div>
    <w:div w:id="2040471260">
      <w:bodyDiv w:val="1"/>
      <w:marLeft w:val="0"/>
      <w:marRight w:val="0"/>
      <w:marTop w:val="0"/>
      <w:marBottom w:val="0"/>
      <w:divBdr>
        <w:top w:val="none" w:sz="0" w:space="0" w:color="auto"/>
        <w:left w:val="none" w:sz="0" w:space="0" w:color="auto"/>
        <w:bottom w:val="none" w:sz="0" w:space="0" w:color="auto"/>
        <w:right w:val="none" w:sz="0" w:space="0" w:color="auto"/>
      </w:divBdr>
    </w:div>
    <w:div w:id="2064406966">
      <w:bodyDiv w:val="1"/>
      <w:marLeft w:val="0"/>
      <w:marRight w:val="0"/>
      <w:marTop w:val="0"/>
      <w:marBottom w:val="0"/>
      <w:divBdr>
        <w:top w:val="none" w:sz="0" w:space="0" w:color="auto"/>
        <w:left w:val="none" w:sz="0" w:space="0" w:color="auto"/>
        <w:bottom w:val="none" w:sz="0" w:space="0" w:color="auto"/>
        <w:right w:val="none" w:sz="0" w:space="0" w:color="auto"/>
      </w:divBdr>
    </w:div>
    <w:div w:id="2084597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84D4D08A2AC96449F8D8659203CF7F9" ma:contentTypeVersion="14" ma:contentTypeDescription="新しいドキュメントを作成します。" ma:contentTypeScope="" ma:versionID="c9d387f7e016c8e5a49c4cbe64a05189">
  <xsd:schema xmlns:xsd="http://www.w3.org/2001/XMLSchema" xmlns:xs="http://www.w3.org/2001/XMLSchema" xmlns:p="http://schemas.microsoft.com/office/2006/metadata/properties" xmlns:ns2="7d723d64-68e9-4ef7-a2ce-59db4c5f7cb0" xmlns:ns3="85e6e18b-26c1-4122-9e79-e6c53ac26d53" targetNamespace="http://schemas.microsoft.com/office/2006/metadata/properties" ma:root="true" ma:fieldsID="ff4853c7bdf2604f3e56658cabb10bc9" ns2:_="" ns3:_="">
    <xsd:import namespace="7d723d64-68e9-4ef7-a2ce-59db4c5f7cb0"/>
    <xsd:import namespace="85e6e18b-26c1-4122-9e79-e6c53ac26d53"/>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23d64-68e9-4ef7-a2ce-59db4c5f7cb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6e18b-26c1-4122-9e79-e6c53ac26d5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c3c954a-e8f0-42b7-acd5-42c811cdc482}" ma:internalName="TaxCatchAll" ma:showField="CatchAllData" ma:web="85e6e18b-26c1-4122-9e79-e6c53ac26d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5e6e18b-26c1-4122-9e79-e6c53ac26d53" xsi:nil="true"/>
    <Owner xmlns="7d723d64-68e9-4ef7-a2ce-59db4c5f7cb0">
      <UserInfo>
        <DisplayName/>
        <AccountId xsi:nil="true"/>
        <AccountType/>
      </UserInfo>
    </Owner>
    <lcf76f155ced4ddcb4097134ff3c332f xmlns="7d723d64-68e9-4ef7-a2ce-59db4c5f7cb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F9901-C4F3-457F-8A06-DC1E0CA9C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23d64-68e9-4ef7-a2ce-59db4c5f7cb0"/>
    <ds:schemaRef ds:uri="85e6e18b-26c1-4122-9e79-e6c53ac26d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B9A297-A94F-4B02-B60D-9FDA0033799C}">
  <ds:schemaRefs>
    <ds:schemaRef ds:uri="http://schemas.microsoft.com/sharepoint/v3/contenttype/forms"/>
  </ds:schemaRefs>
</ds:datastoreItem>
</file>

<file path=customXml/itemProps3.xml><?xml version="1.0" encoding="utf-8"?>
<ds:datastoreItem xmlns:ds="http://schemas.openxmlformats.org/officeDocument/2006/customXml" ds:itemID="{7210D3A4-3702-4A06-A5B1-2AE8D4A00A63}">
  <ds:schemaRefs>
    <ds:schemaRef ds:uri="http://schemas.microsoft.com/office/2006/metadata/properties"/>
    <ds:schemaRef ds:uri="http://schemas.microsoft.com/office/infopath/2007/PartnerControls"/>
    <ds:schemaRef ds:uri="85e6e18b-26c1-4122-9e79-e6c53ac26d53"/>
    <ds:schemaRef ds:uri="7d723d64-68e9-4ef7-a2ce-59db4c5f7cb0"/>
  </ds:schemaRefs>
</ds:datastoreItem>
</file>

<file path=customXml/itemProps4.xml><?xml version="1.0" encoding="utf-8"?>
<ds:datastoreItem xmlns:ds="http://schemas.openxmlformats.org/officeDocument/2006/customXml" ds:itemID="{D0F06FC4-2845-42AC-A380-393F3D396000}">
  <ds:schemaRefs>
    <ds:schemaRef ds:uri="http://schemas.openxmlformats.org/officeDocument/2006/bibliography"/>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7</Pages>
  <Words>5207</Words>
  <Characters>5260</Characters>
  <Application>Microsoft Office Word</Application>
  <DocSecurity>0</DocSecurity>
  <Lines>276</Lines>
  <Paragraphs>147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松井　宜夫</cp:lastModifiedBy>
  <cp:revision>12</cp:revision>
  <cp:lastPrinted>2026-05-08T02:31:00Z</cp:lastPrinted>
  <dcterms:created xsi:type="dcterms:W3CDTF">2026-03-19T02:22:00Z</dcterms:created>
  <dcterms:modified xsi:type="dcterms:W3CDTF">2026-05-11T00:38:00Z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0x010100784D4D08A2AC96449F8D8659203CF7F9</vt:lpwstr>
  </property>
  <property fmtid="{D5CDD505-2E9C-101B-9397-08002B2CF9AE}" pid="3" name="MediaServiceImageTags">
    <vt:lpwstr/>
  </property>
</Properties>
</file>