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ind w:left="1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-40640</wp:posOffset>
                </wp:positionV>
                <wp:extent cx="5743575" cy="695325"/>
                <wp:effectExtent l="635" t="635" r="29845" b="10795"/>
                <wp:wrapNone/>
                <wp:docPr id="1026" name="フリーフォーム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リーフォーム 1"/>
                      <wps:cNvSpPr/>
                      <wps:spPr>
                        <a:xfrm>
                          <a:off x="0" y="0"/>
                          <a:ext cx="5743575" cy="6953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</w:p>
                        </w:txbxContent>
                      </wps:txbx>
                      <wps:bodyPr vertOverflow="overflow" horzOverflow="overflow" wrap="square" lIns="130676" tIns="15124" rIns="130676" bIns="15124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フリーフォーム 1" style="v-text-anchor:top;mso-wrap-distance-top:0pt;mso-wrap-distance-right:9pt;mso-wrap-distance-left:9pt;mso-wrap-distance-bottom:0pt;margin-top:-3.2pt;margin-left:-9.3000000000000007pt;mso-position-horizontal-relative:text;mso-position-vertical-relative:text;position:absolute;height:54.75pt;width:452.25pt;z-index:2;" o:spid="_x0000_s1026" o:allowincell="t" o:allowoverlap="t" filled="f" stroked="t" strokecolor="#000000" strokeweight="0.73724409448818895pt" o:spt="100" type="#_x0000_t100" path="m0,0l0,0l21600,0l21600,21600l0,21600l0,0xe">
                <v:path textboxrect="0,0,21600,21600" arrowok="true" o:connecttype="custom" o:connectlocs="10800,0;21600,10800;10800,21600;0,10800" o:connectangles="270,0,90,180"/>
                <v:fill/>
                <v:stroke endcap="square" dashstyle="solid" filltype="solid"/>
                <v:textbox style="layout-flow:horizontal;" inset="3.6298888888888881mm,0.42011111111111105mm,3.6298888888888881mm,0.42011111111111105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2"/>
        </w:rPr>
        <w:t>【本様式は、</w:t>
      </w:r>
      <w:r>
        <w:rPr>
          <w:rFonts w:hint="eastAsia"/>
          <w:sz w:val="22"/>
        </w:rPr>
        <w:t>令和３</w:t>
      </w:r>
      <w:r>
        <w:rPr>
          <w:rFonts w:hint="default"/>
          <w:sz w:val="22"/>
        </w:rPr>
        <w:t>年３月３１日までに</w:t>
      </w:r>
      <w:r>
        <w:rPr>
          <w:rFonts w:hint="eastAsia"/>
          <w:sz w:val="22"/>
        </w:rPr>
        <w:t>新規に旅行サービス手配業等の登録を受けようとする場合であって、旅行サービス手配業務取扱管理者として選任見込みのものが５年以内に旅行サービス手配業務取扱管理者研修を受講していない場合に限り使用</w:t>
      </w:r>
      <w:r>
        <w:rPr>
          <w:rFonts w:hint="default"/>
          <w:sz w:val="22"/>
        </w:rPr>
        <w:t>する】</w:t>
      </w:r>
    </w:p>
    <w:p>
      <w:pPr>
        <w:pStyle w:val="15"/>
        <w:ind w:left="284" w:hanging="284"/>
        <w:jc w:val="left"/>
        <w:rPr>
          <w:rFonts w:hint="default"/>
          <w:sz w:val="22"/>
        </w:rPr>
      </w:pPr>
    </w:p>
    <w:p>
      <w:pPr>
        <w:pStyle w:val="15"/>
        <w:ind w:left="284" w:hanging="284"/>
        <w:jc w:val="left"/>
        <w:rPr>
          <w:rFonts w:hint="default"/>
        </w:rPr>
      </w:pPr>
      <w:r>
        <w:rPr>
          <w:rFonts w:hint="default" w:eastAsia="Century"/>
          <w:sz w:val="22"/>
        </w:rPr>
        <w:t>※</w:t>
      </w:r>
      <w:r>
        <w:rPr>
          <w:rFonts w:hint="default"/>
          <w:sz w:val="22"/>
        </w:rPr>
        <w:t>登録申請時までに、選任し</w:t>
      </w:r>
      <w:r>
        <w:rPr>
          <w:rFonts w:hint="eastAsia"/>
          <w:sz w:val="22"/>
        </w:rPr>
        <w:t>ようとする旅行サービス手配業務取扱管理者が旅行サービス手配業務取扱管理者研修の受講を終えている場合は、</w:t>
      </w:r>
      <w:r>
        <w:rPr>
          <w:rFonts w:hint="default"/>
          <w:sz w:val="22"/>
        </w:rPr>
        <w:t>研修修了証の写しを提出して下さい（本誓約書の提出は不要です）。</w:t>
      </w:r>
    </w:p>
    <w:p>
      <w:pPr>
        <w:pStyle w:val="15"/>
        <w:jc w:val="left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</w:rPr>
      </w:pPr>
      <w:r>
        <w:rPr>
          <w:rFonts w:hint="default"/>
          <w:sz w:val="32"/>
        </w:rPr>
        <w:t>旅行</w:t>
      </w:r>
      <w:r>
        <w:rPr>
          <w:rFonts w:hint="eastAsia"/>
          <w:sz w:val="32"/>
        </w:rPr>
        <w:t>サービス手配業務取扱管理者研修受講</w:t>
      </w:r>
      <w:r>
        <w:rPr>
          <w:rFonts w:hint="default"/>
          <w:sz w:val="32"/>
        </w:rPr>
        <w:t>に係る誓約書</w:t>
      </w:r>
    </w:p>
    <w:p>
      <w:pPr>
        <w:pStyle w:val="15"/>
        <w:rPr>
          <w:rFonts w:hint="default" w:eastAsia="Century"/>
        </w:rPr>
      </w:pPr>
      <w:r>
        <w:rPr>
          <w:rFonts w:hint="default" w:eastAsia="Century"/>
        </w:rPr>
        <w:t xml:space="preserve"> </w:t>
      </w:r>
    </w:p>
    <w:p>
      <w:pPr>
        <w:pStyle w:val="15"/>
        <w:jc w:val="right"/>
        <w:rPr>
          <w:rFonts w:hint="default"/>
        </w:rPr>
      </w:pPr>
      <w:r>
        <w:rPr>
          <w:rFonts w:hint="eastAsia" w:eastAsia="Century"/>
        </w:rPr>
        <w:t>令和</w:t>
      </w:r>
      <w:r>
        <w:rPr>
          <w:rFonts w:hint="default" w:eastAsia="Century"/>
        </w:rPr>
        <w:t xml:space="preserve">     </w:t>
      </w:r>
      <w:r>
        <w:rPr>
          <w:rFonts w:hint="default"/>
        </w:rPr>
        <w:t>年</w:t>
      </w:r>
      <w:r>
        <w:rPr>
          <w:rFonts w:hint="default" w:eastAsia="Century"/>
        </w:rPr>
        <w:t xml:space="preserve">     </w:t>
      </w:r>
      <w:r>
        <w:rPr>
          <w:rFonts w:hint="default"/>
        </w:rPr>
        <w:t>月</w:t>
      </w:r>
      <w:r>
        <w:rPr>
          <w:rFonts w:hint="default" w:eastAsia="Century"/>
        </w:rPr>
        <w:t xml:space="preserve">    </w:t>
      </w:r>
      <w:r>
        <w:rPr>
          <w:rFonts w:hint="default"/>
        </w:rPr>
        <w:t>日</w:t>
      </w:r>
      <w:r>
        <w:rPr>
          <w:rFonts w:hint="default" w:eastAsia="Century"/>
        </w:rPr>
        <w:t xml:space="preserve">  </w:t>
      </w:r>
    </w:p>
    <w:p>
      <w:pPr>
        <w:pStyle w:val="15"/>
        <w:rPr>
          <w:rFonts w:hint="default"/>
        </w:rPr>
      </w:pPr>
      <w:r>
        <w:rPr>
          <w:rFonts w:hint="eastAsia"/>
          <w:spacing w:val="55"/>
          <w:sz w:val="22"/>
        </w:rPr>
        <w:t>山口県知事</w:t>
      </w:r>
      <w:r>
        <w:rPr>
          <w:rFonts w:hint="default"/>
          <w:sz w:val="22"/>
        </w:rPr>
        <w:t>　　殿</w:t>
      </w:r>
      <w:r>
        <w:rPr>
          <w:rFonts w:hint="default" w:eastAsia="Century"/>
          <w:sz w:val="22"/>
        </w:rPr>
        <w:t xml:space="preserve">  </w:t>
      </w:r>
    </w:p>
    <w:p>
      <w:pPr>
        <w:pStyle w:val="15"/>
        <w:rPr>
          <w:rFonts w:hint="default" w:eastAsia="Century"/>
        </w:rPr>
      </w:pPr>
      <w:r>
        <w:rPr>
          <w:rFonts w:hint="default" w:eastAsia="Century"/>
        </w:rPr>
        <w:t xml:space="preserve"> </w:t>
      </w:r>
    </w:p>
    <w:p>
      <w:pPr>
        <w:pStyle w:val="15"/>
        <w:ind w:left="3826" w:right="840"/>
        <w:jc w:val="left"/>
        <w:rPr>
          <w:rFonts w:hint="default"/>
        </w:rPr>
      </w:pPr>
      <w:r>
        <w:rPr>
          <w:rFonts w:hint="default"/>
        </w:rPr>
        <w:t>法人の名称：</w:t>
      </w:r>
    </w:p>
    <w:p>
      <w:pPr>
        <w:pStyle w:val="15"/>
        <w:ind w:left="3969" w:right="840"/>
        <w:jc w:val="left"/>
        <w:rPr>
          <w:rFonts w:hint="default"/>
        </w:rPr>
      </w:pPr>
      <w:r>
        <w:rPr>
          <w:rFonts w:hint="default"/>
        </w:rPr>
        <w:t>（</w:t>
      </w:r>
      <w:r>
        <w:rPr>
          <w:rFonts w:hint="default" w:eastAsia="Century"/>
        </w:rPr>
        <w:t>※</w:t>
      </w:r>
      <w:r>
        <w:rPr>
          <w:rFonts w:hint="default"/>
        </w:rPr>
        <w:t>法人である場合に記載）</w:t>
      </w:r>
    </w:p>
    <w:p>
      <w:pPr>
        <w:pStyle w:val="15"/>
        <w:ind w:left="3826" w:right="840"/>
        <w:jc w:val="left"/>
        <w:rPr>
          <w:rFonts w:hint="default"/>
        </w:rPr>
      </w:pPr>
    </w:p>
    <w:p>
      <w:pPr>
        <w:pStyle w:val="15"/>
        <w:ind w:left="3826" w:right="840"/>
        <w:jc w:val="left"/>
        <w:rPr>
          <w:rFonts w:hint="default"/>
        </w:rPr>
      </w:pPr>
      <w:r>
        <w:rPr>
          <w:rFonts w:hint="default"/>
        </w:rPr>
        <w:t>誓約を行う者（法人の場合は代表者）の</w:t>
      </w:r>
    </w:p>
    <w:p>
      <w:pPr>
        <w:pStyle w:val="15"/>
        <w:ind w:left="4110" w:right="210"/>
        <w:jc w:val="left"/>
        <w:rPr>
          <w:rFonts w:hint="default"/>
        </w:rPr>
      </w:pPr>
      <w:r>
        <w:rPr>
          <w:rFonts w:hint="default"/>
          <w:spacing w:val="210"/>
        </w:rPr>
        <w:t>氏</w:t>
      </w:r>
      <w:r>
        <w:rPr>
          <w:rFonts w:hint="default"/>
        </w:rPr>
        <w:t>名：</w:t>
      </w:r>
    </w:p>
    <w:p>
      <w:pPr>
        <w:pStyle w:val="15"/>
        <w:ind w:left="4110" w:right="210" w:firstLine="1"/>
        <w:jc w:val="left"/>
        <w:rPr>
          <w:rFonts w:hint="default"/>
        </w:rPr>
      </w:pPr>
      <w:r>
        <w:rPr>
          <w:rFonts w:hint="default"/>
          <w:spacing w:val="210"/>
        </w:rPr>
        <w:t>住</w:t>
      </w:r>
      <w:r>
        <w:rPr>
          <w:rFonts w:hint="default"/>
        </w:rPr>
        <w:t>所：</w:t>
      </w:r>
    </w:p>
    <w:p>
      <w:pPr>
        <w:pStyle w:val="15"/>
        <w:spacing w:line="240" w:lineRule="exact"/>
        <w:ind w:left="4110" w:right="-141" w:firstLine="1"/>
        <w:rPr>
          <w:rFonts w:hint="default"/>
        </w:rPr>
      </w:pPr>
      <w:r>
        <w:rPr>
          <w:rFonts w:hint="default"/>
        </w:rPr>
        <w:t>生年月日：　　　　　　　　　年　　月　　日生</w:t>
      </w:r>
    </w:p>
    <w:p>
      <w:pPr>
        <w:pStyle w:val="15"/>
        <w:rPr>
          <w:rFonts w:hint="default"/>
        </w:rPr>
      </w:pPr>
    </w:p>
    <w:p>
      <w:pPr>
        <w:pStyle w:val="15"/>
        <w:ind w:firstLine="210" w:firstLineChars="100"/>
        <w:jc w:val="left"/>
        <w:rPr>
          <w:rFonts w:hint="default"/>
        </w:rPr>
      </w:pPr>
      <w:r>
        <w:rPr>
          <w:rFonts w:hint="eastAsia" w:eastAsia="Century"/>
        </w:rPr>
        <w:t>旅行サービス手配業の新規登録にあたり、営業所において旅行サービス手配業務取扱管理者として選任見込みであるものについて、旅行業法第２８条第５項に基づいて登録研修期間が実施する研修（旅行サービス手配業務取扱管理者研修）を令和３年３月３１日までの間に確実に受講させることを誓約します。</w:t>
      </w:r>
    </w:p>
    <w:p>
      <w:pPr>
        <w:pStyle w:val="15"/>
        <w:jc w:val="left"/>
        <w:rPr>
          <w:rFonts w:hint="default" w:ascii="ＭＳ Ｐ明朝" w:hAnsi="ＭＳ Ｐ明朝" w:eastAsia="ＭＳ Ｐ明朝"/>
          <w:spacing w:val="-20"/>
          <w:sz w:val="22"/>
        </w:rPr>
      </w:pPr>
      <w:r>
        <w:rPr>
          <w:rFonts w:hint="default" w:eastAsia="Century"/>
        </w:rPr>
        <w:t xml:space="preserve"> </w:t>
      </w:r>
    </w:p>
    <w:p>
      <w:pPr>
        <w:pStyle w:val="15"/>
        <w:autoSpaceDE w:val="0"/>
        <w:ind w:left="440" w:hanging="44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【参考】</w:t>
      </w:r>
    </w:p>
    <w:p>
      <w:pPr>
        <w:pStyle w:val="15"/>
        <w:autoSpaceDE w:val="0"/>
        <w:ind w:left="440" w:hanging="440"/>
        <w:jc w:val="left"/>
        <w:rPr>
          <w:rFonts w:hint="default"/>
        </w:rPr>
      </w:pPr>
      <w:r>
        <w:rPr>
          <w:rFonts w:hint="default" w:ascii="ＭＳ Ｐ明朝" w:hAnsi="ＭＳ Ｐ明朝" w:eastAsia="ＭＳ Ｐ明朝"/>
          <w:sz w:val="22"/>
        </w:rPr>
        <w:t>○</w:t>
      </w:r>
      <w:r>
        <w:rPr>
          <w:rFonts w:hint="default" w:ascii="ＭＳ Ｐ明朝" w:hAnsi="ＭＳ Ｐ明朝" w:eastAsia="ＭＳ Ｐ明朝"/>
          <w:sz w:val="22"/>
        </w:rPr>
        <w:t>旅行業法（昭和２７年法律第２３９号）（抄）</w:t>
      </w:r>
    </w:p>
    <w:p>
      <w:pPr>
        <w:pStyle w:val="15"/>
        <w:autoSpaceDE w:val="0"/>
        <w:ind w:left="440" w:hanging="440"/>
        <w:jc w:val="left"/>
        <w:rPr>
          <w:rFonts w:hint="default"/>
        </w:rPr>
      </w:pPr>
      <w:r>
        <w:rPr>
          <w:rFonts w:hint="default" w:ascii="ＭＳ Ｐ明朝" w:hAnsi="ＭＳ Ｐ明朝" w:eastAsia="ＭＳ Ｐ明朝"/>
          <w:sz w:val="22"/>
        </w:rPr>
        <w:t>第</w:t>
      </w:r>
      <w:r>
        <w:rPr>
          <w:rFonts w:hint="eastAsia" w:ascii="ＭＳ Ｐ明朝" w:hAnsi="ＭＳ Ｐ明朝" w:eastAsia="ＭＳ Ｐ明朝"/>
          <w:sz w:val="22"/>
        </w:rPr>
        <w:t>２８条</w:t>
      </w:r>
    </w:p>
    <w:p>
      <w:pPr>
        <w:pStyle w:val="15"/>
        <w:autoSpaceDE w:val="0"/>
        <w:ind w:left="141" w:hanging="141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５</w:t>
      </w:r>
      <w:r>
        <w:rPr>
          <w:rFonts w:hint="default" w:ascii="ＭＳ Ｐ明朝" w:hAnsi="ＭＳ Ｐ明朝" w:eastAsia="ＭＳ Ｐ明朝"/>
          <w:sz w:val="22"/>
        </w:rPr>
        <w:t>　</w:t>
      </w:r>
      <w:r>
        <w:rPr>
          <w:rFonts w:hint="eastAsia" w:ascii="ＭＳ Ｐ明朝" w:hAnsi="ＭＳ Ｐ明朝" w:eastAsia="ＭＳ Ｐ明朝"/>
          <w:sz w:val="22"/>
        </w:rPr>
        <w:t>旅行サービス手配業務取扱管理者は、第６条第１項第１号から第６号まで並びに第２６条第１項第２号及び第３号のいずれにも該当しない者で、次条において準用する第１２条の１２から第１２条の１４までの規定により観光庁長官の登録を受けた者（以下この節において「登録研修機関」という。）が実施する旅行サービス手配業務に関する研修（以下「旅行サービス手配業務取扱管理者研修」という。）の課程を修了したもの又は次に掲げるものでなければならない。</w:t>
      </w:r>
    </w:p>
    <w:p>
      <w:pPr>
        <w:pStyle w:val="15"/>
        <w:autoSpaceDE w:val="0"/>
        <w:ind w:left="141" w:hanging="141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（以下略）</w:t>
      </w:r>
    </w:p>
    <w:p>
      <w:pPr>
        <w:pStyle w:val="15"/>
        <w:autoSpaceDE w:val="0"/>
        <w:ind w:left="440" w:hanging="440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985" w:right="1558" w:bottom="1701" w:left="1701" w:header="720" w:footer="720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Liberation Serif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ohit Devanagari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IPA Pゴシック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, HGPｺﾞｼｯｸE">
    <w:panose1 w:val="00000000000000000000"/>
    <w:charset w:val="00"/>
    <w:family w:val="auto"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Liberation Serif" w:hAnsi="Liberation Serif" w:eastAsia="ＭＳ 明朝"/>
        <w:kern w:val="3"/>
        <w:sz w:val="24"/>
      </w:rPr>
    </w:rPrDefault>
  </w:docDefaults>
  <w:style w:type="paragraph" w:styleId="0" w:default="1">
    <w:name w:val="Normal"/>
    <w:next w:val="0"/>
    <w:link w:val="0"/>
    <w:uiPriority w:val="0"/>
    <w:pPr>
      <w:suppressAutoHyphens w:val="1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Standard"/>
    <w:next w:val="15"/>
    <w:link w:val="0"/>
    <w:uiPriority w:val="0"/>
    <w:pPr>
      <w:suppressAutoHyphens w:val="1"/>
      <w:jc w:val="both"/>
    </w:pPr>
    <w:rPr>
      <w:rFonts w:ascii="Century" w:hAnsi="Century"/>
      <w:sz w:val="21"/>
    </w:rPr>
  </w:style>
  <w:style w:type="paragraph" w:styleId="16" w:customStyle="1">
    <w:name w:val="Heading"/>
    <w:basedOn w:val="15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IPA Pゴシック"/>
      <w:sz w:val="28"/>
    </w:rPr>
  </w:style>
  <w:style w:type="paragraph" w:styleId="17" w:customStyle="1">
    <w:name w:val="Text body"/>
    <w:basedOn w:val="15"/>
    <w:next w:val="17"/>
    <w:link w:val="0"/>
    <w:uiPriority w:val="0"/>
    <w:pPr>
      <w:spacing w:after="140" w:afterLines="0" w:afterAutospacing="0" w:line="288" w:lineRule="auto"/>
    </w:pPr>
  </w:style>
  <w:style w:type="paragraph" w:styleId="18">
    <w:name w:val="List"/>
    <w:basedOn w:val="17"/>
    <w:next w:val="18"/>
    <w:link w:val="0"/>
    <w:uiPriority w:val="0"/>
    <w:rPr>
      <w:sz w:val="24"/>
    </w:rPr>
  </w:style>
  <w:style w:type="paragraph" w:styleId="19">
    <w:name w:val="caption"/>
    <w:basedOn w:val="15"/>
    <w:next w:val="19"/>
    <w:link w:val="0"/>
    <w:uiPriority w:val="0"/>
    <w:semiHidden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Index"/>
    <w:basedOn w:val="15"/>
    <w:next w:val="20"/>
    <w:link w:val="0"/>
    <w:uiPriority w:val="0"/>
    <w:pPr>
      <w:suppressLineNumbers w:val="1"/>
    </w:pPr>
    <w:rPr>
      <w:sz w:val="24"/>
    </w:rPr>
  </w:style>
  <w:style w:type="paragraph" w:styleId="21">
    <w:name w:val="header"/>
    <w:basedOn w:val="15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15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15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annotation text"/>
    <w:basedOn w:val="15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character" w:styleId="26" w:customStyle="1">
    <w:name w:val="ヘッダー (文字)"/>
    <w:next w:val="26"/>
    <w:link w:val="0"/>
    <w:uiPriority w:val="0"/>
    <w:rPr>
      <w:kern w:val="3"/>
      <w:sz w:val="21"/>
    </w:rPr>
  </w:style>
  <w:style w:type="character" w:styleId="27" w:customStyle="1">
    <w:name w:val="フッター (文字)"/>
    <w:next w:val="27"/>
    <w:link w:val="0"/>
    <w:uiPriority w:val="0"/>
    <w:rPr>
      <w:kern w:val="3"/>
      <w:sz w:val="21"/>
    </w:rPr>
  </w:style>
  <w:style w:type="character" w:styleId="28" w:customStyle="1">
    <w:name w:val="吹き出し (文字)"/>
    <w:next w:val="28"/>
    <w:link w:val="0"/>
    <w:uiPriority w:val="0"/>
    <w:rPr>
      <w:rFonts w:ascii="Arial" w:hAnsi="Arial" w:eastAsia="ＭＳ ゴシック"/>
      <w:kern w:val="3"/>
      <w:sz w:val="18"/>
    </w:rPr>
  </w:style>
  <w:style w:type="character" w:styleId="29">
    <w:name w:val="annotation reference"/>
    <w:next w:val="29"/>
    <w:link w:val="0"/>
    <w:uiPriority w:val="0"/>
    <w:semiHidden/>
    <w:rPr>
      <w:sz w:val="18"/>
    </w:rPr>
  </w:style>
  <w:style w:type="character" w:styleId="30" w:customStyle="1">
    <w:name w:val="コメント文字列 (文字)"/>
    <w:next w:val="30"/>
    <w:link w:val="0"/>
    <w:uiPriority w:val="0"/>
    <w:rPr>
      <w:kern w:val="3"/>
      <w:sz w:val="21"/>
    </w:rPr>
  </w:style>
  <w:style w:type="character" w:styleId="31" w:customStyle="1">
    <w:name w:val="コメント内容 (文字)"/>
    <w:next w:val="31"/>
    <w:link w:val="0"/>
    <w:uiPriority w:val="0"/>
    <w:rPr>
      <w:b w:val="1"/>
      <w:kern w:val="3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674</Characters>
  <Application>JUST Note</Application>
  <Lines>38</Lines>
  <Paragraphs>21</Paragraphs>
  <CharactersWithSpaces>712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西川　慧</cp:lastModifiedBy>
  <cp:lastPrinted>2014-10-07T13:49:00Z</cp:lastPrinted>
  <dcterms:created xsi:type="dcterms:W3CDTF">2018-09-07T10:35:00Z</dcterms:created>
  <dcterms:modified xsi:type="dcterms:W3CDTF">2020-04-10T06:14:01Z</dcterms:modified>
  <cp:revision>3</cp:revision>
</cp:coreProperties>
</file>