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25DCF" w14:textId="72B3FEF1" w:rsidR="002D4948" w:rsidRPr="00340E05" w:rsidRDefault="009B752F" w:rsidP="00C27A1C">
      <w:pPr>
        <w:jc w:val="center"/>
        <w:rPr>
          <w:rFonts w:asciiTheme="majorHAnsi" w:eastAsiaTheme="majorHAnsi" w:hAnsiTheme="majorHAnsi"/>
          <w:b/>
          <w:bCs/>
          <w:sz w:val="24"/>
        </w:rPr>
      </w:pPr>
      <w:r>
        <w:rPr>
          <w:rFonts w:asciiTheme="majorHAnsi" w:eastAsiaTheme="majorHAnsi" w:hAnsiTheme="majorHAnsi" w:hint="eastAsia"/>
          <w:b/>
          <w:bCs/>
          <w:noProof/>
          <w:sz w:val="24"/>
        </w:rPr>
        <mc:AlternateContent>
          <mc:Choice Requires="wps">
            <w:drawing>
              <wp:anchor distT="0" distB="0" distL="114300" distR="114300" simplePos="0" relativeHeight="251662336" behindDoc="0" locked="0" layoutInCell="1" allowOverlap="1" wp14:anchorId="7E48676C" wp14:editId="5590F694">
                <wp:simplePos x="0" y="0"/>
                <wp:positionH relativeFrom="margin">
                  <wp:align>right</wp:align>
                </wp:positionH>
                <wp:positionV relativeFrom="paragraph">
                  <wp:posOffset>42544</wp:posOffset>
                </wp:positionV>
                <wp:extent cx="781050" cy="314325"/>
                <wp:effectExtent l="0" t="0" r="19050" b="28575"/>
                <wp:wrapNone/>
                <wp:docPr id="15" name="正方形/長方形 15"/>
                <wp:cNvGraphicFramePr/>
                <a:graphic xmlns:a="http://schemas.openxmlformats.org/drawingml/2006/main">
                  <a:graphicData uri="http://schemas.microsoft.com/office/word/2010/wordprocessingShape">
                    <wps:wsp>
                      <wps:cNvSpPr/>
                      <wps:spPr>
                        <a:xfrm>
                          <a:off x="0" y="0"/>
                          <a:ext cx="781050" cy="314325"/>
                        </a:xfrm>
                        <a:prstGeom prst="rect">
                          <a:avLst/>
                        </a:prstGeom>
                      </wps:spPr>
                      <wps:style>
                        <a:lnRef idx="2">
                          <a:schemeClr val="dk1"/>
                        </a:lnRef>
                        <a:fillRef idx="1">
                          <a:schemeClr val="lt1"/>
                        </a:fillRef>
                        <a:effectRef idx="0">
                          <a:schemeClr val="dk1"/>
                        </a:effectRef>
                        <a:fontRef idx="minor">
                          <a:schemeClr val="dk1"/>
                        </a:fontRef>
                      </wps:style>
                      <wps:txbx>
                        <w:txbxContent>
                          <w:p w14:paraId="7C8F475F" w14:textId="274DD366" w:rsidR="009B752F" w:rsidRDefault="009B752F" w:rsidP="009B752F">
                            <w:pPr>
                              <w:jc w:val="center"/>
                            </w:pPr>
                            <w:r>
                              <w:rPr>
                                <w:rFonts w:hint="eastAsia"/>
                              </w:rPr>
                              <w:t>別紙</w:t>
                            </w:r>
                            <w: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48676C" id="正方形/長方形 15" o:spid="_x0000_s1026" style="position:absolute;left:0;text-align:left;margin-left:10.3pt;margin-top:3.35pt;width:61.5pt;height:24.7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pnfwIAACAFAAAOAAAAZHJzL2Uyb0RvYy54bWysVMFu1DAQvSPxD5bvNJvtlpZVs2jVqgip&#10;aita1LPXsbsRjseMvZss/wEfAGfOiAOfQyX+grGTTatScUBcnJnMvBnPzBsfvmxrw9YKfQW24PnO&#10;iDNlJZSVvSn426uTZwec+SBsKQxYVfCN8vzl7OmTw8ZN1RiWYEqFjIJYP21cwZchuGmWeblUtfA7&#10;4JQlowasRSAVb7ISRUPRa5ONR6PnWQNYOgSpvKe/x52Rz1J8rZUM51p7FZgpON0tpBPTuYhnNjsU&#10;0xsUblnJ/hriH25Ri8pS0iHUsQiCrbD6I1RdSQQPOuxIqDPQupIq1UDV5KMH1VwuhVOpFmqOd0Ob&#10;/P8LK8/WF8iqkma3x5kVNc3o9uuX20/ff/74nP36+K2TGFmpVY3zU0JcugvsNU9irLvVWMcvVcTa&#10;1N7N0F7VBibp5/5BPtqjIUgy7eaT3XGKmd2BHfrwSkHNolBwpOmlpor1qQ+UkFy3LqTEy3TpkxQ2&#10;RsUbGPtGaaqIEo4TOnFJHRlka0EsKN/lsRSKlTwjRFfGDKD8MZAJW1DvG2Eq8WsAjh4D3mUbvFNG&#10;sGEA1pUF/DtYd/7bqrtaY9mhXbT9KBZQbmiWCB3JvZMnFfXxVPhwIZBYTa2nTQ3ndGgDTcGhlzhb&#10;An547H/0J7KRlbOGtqTg/v1KoOLMvLZEwxf5ZBLXKimTvf0xKXjfsrhvsav6CGgEOb0JTiYx+gez&#10;FTVCfU0LPY9ZySSspNwFlwG3ylHotpeeBKnm8+RGq+REOLWXTsbgscGRJ1fttUDXkykQC89gu1Fi&#10;+oBTnW9EWpivAugqES62uOtr33paw8Sd/smIe35fT153D9vsNwAAAP//AwBQSwMEFAAGAAgAAAAh&#10;AJa4yMraAAAABQEAAA8AAABkcnMvZG93bnJldi54bWxMj8FOwzAQRO9I/IO1SNyoQxAphGyqCsEJ&#10;REXpoUc3XpIIex3ZbpL+Pe4JjqMZzbypVrM1YiQfescIt4sMBHHjdM8twu7r9eYBRIiKtTKOCeFE&#10;AVb15UWlSu0m/qRxG1uRSjiUCqGLcSilDE1HVoWFG4iT9+28VTFJ30rt1ZTKrZF5lhXSqp7TQqcG&#10;eu6o+dkeLYLb9Cez9o8f4zst92+bmE1z8YJ4fTWvn0BEmuNfGM74CR3qxHRwR9ZBGIR0JCIUSxBn&#10;M79L+oBwX+Qg60r+p69/AQAA//8DAFBLAQItABQABgAIAAAAIQC2gziS/gAAAOEBAAATAAAAAAAA&#10;AAAAAAAAAAAAAABbQ29udGVudF9UeXBlc10ueG1sUEsBAi0AFAAGAAgAAAAhADj9If/WAAAAlAEA&#10;AAsAAAAAAAAAAAAAAAAALwEAAF9yZWxzLy5yZWxzUEsBAi0AFAAGAAgAAAAhAE+Bimd/AgAAIAUA&#10;AA4AAAAAAAAAAAAAAAAALgIAAGRycy9lMm9Eb2MueG1sUEsBAi0AFAAGAAgAAAAhAJa4yMraAAAA&#10;BQEAAA8AAAAAAAAAAAAAAAAA2QQAAGRycy9kb3ducmV2LnhtbFBLBQYAAAAABAAEAPMAAADgBQAA&#10;AAA=&#10;" fillcolor="white [3201]" strokecolor="black [3200]" strokeweight="1pt">
                <v:textbox>
                  <w:txbxContent>
                    <w:p w14:paraId="7C8F475F" w14:textId="274DD366" w:rsidR="009B752F" w:rsidRDefault="009B752F" w:rsidP="009B752F">
                      <w:pPr>
                        <w:jc w:val="center"/>
                      </w:pPr>
                      <w:r>
                        <w:rPr>
                          <w:rFonts w:hint="eastAsia"/>
                        </w:rPr>
                        <w:t>別紙</w:t>
                      </w:r>
                      <w:r>
                        <w:t>８</w:t>
                      </w:r>
                    </w:p>
                  </w:txbxContent>
                </v:textbox>
                <w10:wrap anchorx="margin"/>
              </v:rect>
            </w:pict>
          </mc:Fallback>
        </mc:AlternateContent>
      </w:r>
      <w:r w:rsidR="002D4948" w:rsidRPr="00340E05">
        <w:rPr>
          <w:rFonts w:asciiTheme="majorHAnsi" w:eastAsiaTheme="majorHAnsi" w:hAnsiTheme="majorHAnsi" w:hint="eastAsia"/>
          <w:b/>
          <w:bCs/>
          <w:sz w:val="24"/>
        </w:rPr>
        <w:t>ＩＣＴ活用工事（土工）</w:t>
      </w:r>
      <w:r w:rsidR="002D4948" w:rsidRPr="00340E05">
        <w:rPr>
          <w:rFonts w:asciiTheme="majorHAnsi" w:eastAsiaTheme="majorHAnsi" w:hAnsiTheme="majorHAnsi"/>
          <w:b/>
          <w:bCs/>
          <w:sz w:val="24"/>
        </w:rPr>
        <w:t xml:space="preserve"> 積算要領</w:t>
      </w:r>
    </w:p>
    <w:p w14:paraId="13559AC7" w14:textId="77777777" w:rsidR="00E97D5B" w:rsidRPr="00340E05" w:rsidRDefault="00E97D5B" w:rsidP="00A753E7">
      <w:pPr>
        <w:spacing w:beforeLines="100" w:before="360" w:line="400" w:lineRule="exact"/>
        <w:rPr>
          <w:rFonts w:asciiTheme="majorHAnsi" w:eastAsiaTheme="majorHAnsi" w:hAnsiTheme="majorHAnsi"/>
          <w:b/>
          <w:bCs/>
          <w:sz w:val="22"/>
        </w:rPr>
      </w:pPr>
      <w:r w:rsidRPr="00340E05">
        <w:rPr>
          <w:rFonts w:asciiTheme="majorHAnsi" w:eastAsiaTheme="majorHAnsi" w:hAnsiTheme="majorHAnsi" w:hint="eastAsia"/>
          <w:b/>
          <w:bCs/>
          <w:sz w:val="22"/>
        </w:rPr>
        <w:t>第</w:t>
      </w:r>
      <w:r w:rsidR="001A3B6A" w:rsidRPr="00340E05">
        <w:rPr>
          <w:rFonts w:asciiTheme="majorHAnsi" w:eastAsiaTheme="majorHAnsi" w:hAnsiTheme="majorHAnsi" w:hint="eastAsia"/>
          <w:b/>
          <w:bCs/>
          <w:sz w:val="22"/>
        </w:rPr>
        <w:t>１</w:t>
      </w:r>
      <w:r w:rsidRPr="00340E05">
        <w:rPr>
          <w:rFonts w:asciiTheme="majorHAnsi" w:eastAsiaTheme="majorHAnsi" w:hAnsiTheme="majorHAnsi" w:hint="eastAsia"/>
          <w:b/>
          <w:bCs/>
          <w:sz w:val="22"/>
        </w:rPr>
        <w:t xml:space="preserve">　土工</w:t>
      </w:r>
    </w:p>
    <w:p w14:paraId="561F9032" w14:textId="77777777" w:rsidR="002D4948" w:rsidRPr="006D1DC0" w:rsidRDefault="00C27A1C" w:rsidP="00E97D5B">
      <w:pPr>
        <w:spacing w:beforeLines="50" w:before="180" w:line="400" w:lineRule="exact"/>
        <w:rPr>
          <w:rFonts w:eastAsiaTheme="minorHAnsi"/>
          <w:sz w:val="22"/>
        </w:rPr>
      </w:pPr>
      <w:r w:rsidRPr="006D1DC0">
        <w:rPr>
          <w:rFonts w:eastAsiaTheme="minorHAnsi" w:hint="eastAsia"/>
          <w:sz w:val="22"/>
        </w:rPr>
        <w:t xml:space="preserve">１　</w:t>
      </w:r>
      <w:r w:rsidR="002D4948" w:rsidRPr="006D1DC0">
        <w:rPr>
          <w:rFonts w:eastAsiaTheme="minorHAnsi"/>
          <w:sz w:val="22"/>
        </w:rPr>
        <w:t>適用範囲</w:t>
      </w:r>
    </w:p>
    <w:p w14:paraId="13EBA815" w14:textId="77777777" w:rsidR="002D4948" w:rsidRPr="006D1DC0" w:rsidRDefault="002D4948" w:rsidP="00C27A1C">
      <w:pPr>
        <w:spacing w:line="400" w:lineRule="exact"/>
        <w:ind w:leftChars="100" w:left="210" w:firstLineChars="100" w:firstLine="220"/>
        <w:rPr>
          <w:rFonts w:eastAsiaTheme="minorHAnsi"/>
          <w:sz w:val="22"/>
        </w:rPr>
      </w:pPr>
      <w:r w:rsidRPr="006D1DC0">
        <w:rPr>
          <w:rFonts w:eastAsiaTheme="minorHAnsi" w:hint="eastAsia"/>
          <w:sz w:val="22"/>
        </w:rPr>
        <w:t>本資料は、以下に示すＩＣＴ</w:t>
      </w:r>
      <w:r w:rsidR="00C27A1C" w:rsidRPr="006D1DC0">
        <w:rPr>
          <w:rFonts w:eastAsiaTheme="minorHAnsi" w:hint="eastAsia"/>
          <w:sz w:val="22"/>
        </w:rPr>
        <w:t>活用工事における</w:t>
      </w:r>
      <w:r w:rsidRPr="006D1DC0">
        <w:rPr>
          <w:rFonts w:eastAsiaTheme="minorHAnsi" w:hint="eastAsia"/>
          <w:sz w:val="22"/>
        </w:rPr>
        <w:t>土工（以下、</w:t>
      </w:r>
      <w:r w:rsidRPr="006D1DC0">
        <w:rPr>
          <w:rFonts w:eastAsiaTheme="minorHAnsi"/>
          <w:sz w:val="22"/>
        </w:rPr>
        <w:t>土工（ＩＣＴ）） に適用する。</w:t>
      </w:r>
      <w:r w:rsidRPr="006D1DC0">
        <w:rPr>
          <w:rFonts w:eastAsiaTheme="minorHAnsi" w:hint="eastAsia"/>
          <w:sz w:val="22"/>
        </w:rPr>
        <w:t>積算にあたっては、施工パッケージ型積算基準により行うこととする。</w:t>
      </w:r>
    </w:p>
    <w:p w14:paraId="529BDFE8" w14:textId="7F27D944" w:rsidR="002D4948" w:rsidRPr="006D1DC0" w:rsidRDefault="002D4948" w:rsidP="00C27A1C">
      <w:pPr>
        <w:spacing w:line="400" w:lineRule="exact"/>
        <w:ind w:leftChars="200" w:left="420"/>
        <w:rPr>
          <w:rFonts w:eastAsiaTheme="minorHAnsi"/>
          <w:sz w:val="22"/>
        </w:rPr>
      </w:pPr>
      <w:r w:rsidRPr="006D1DC0">
        <w:rPr>
          <w:rFonts w:eastAsiaTheme="minorHAnsi" w:hint="eastAsia"/>
          <w:sz w:val="22"/>
        </w:rPr>
        <w:t>・掘削（ＩＣＴ）</w:t>
      </w:r>
    </w:p>
    <w:p w14:paraId="40E99C8D" w14:textId="77777777" w:rsidR="002D4948" w:rsidRPr="006D1DC0" w:rsidRDefault="002D4948" w:rsidP="00C27A1C">
      <w:pPr>
        <w:spacing w:line="400" w:lineRule="exact"/>
        <w:ind w:leftChars="200" w:left="420"/>
        <w:rPr>
          <w:rFonts w:eastAsiaTheme="minorHAnsi"/>
          <w:sz w:val="22"/>
        </w:rPr>
      </w:pPr>
      <w:r w:rsidRPr="006D1DC0">
        <w:rPr>
          <w:rFonts w:eastAsiaTheme="minorHAnsi" w:hint="eastAsia"/>
          <w:sz w:val="22"/>
        </w:rPr>
        <w:t>・路体（築堤）盛土（ＩＣＴ）</w:t>
      </w:r>
    </w:p>
    <w:p w14:paraId="5D279BD2" w14:textId="77777777" w:rsidR="002D4948" w:rsidRPr="006D1DC0" w:rsidRDefault="002D4948" w:rsidP="00C27A1C">
      <w:pPr>
        <w:spacing w:line="400" w:lineRule="exact"/>
        <w:ind w:leftChars="200" w:left="420"/>
        <w:rPr>
          <w:rFonts w:eastAsiaTheme="minorHAnsi"/>
          <w:sz w:val="22"/>
        </w:rPr>
      </w:pPr>
      <w:r w:rsidRPr="006D1DC0">
        <w:rPr>
          <w:rFonts w:eastAsiaTheme="minorHAnsi" w:hint="eastAsia"/>
          <w:sz w:val="22"/>
        </w:rPr>
        <w:t>・路床盛土（ＩＣＴ）</w:t>
      </w:r>
    </w:p>
    <w:p w14:paraId="5391B5E2" w14:textId="1E7C2349" w:rsidR="002D4948" w:rsidRPr="006D1DC0" w:rsidRDefault="002D4948" w:rsidP="00C27A1C">
      <w:pPr>
        <w:spacing w:line="400" w:lineRule="exact"/>
        <w:ind w:leftChars="200" w:left="420"/>
        <w:rPr>
          <w:rFonts w:eastAsiaTheme="minorHAnsi"/>
          <w:sz w:val="22"/>
        </w:rPr>
      </w:pPr>
      <w:r w:rsidRPr="006D1DC0">
        <w:rPr>
          <w:rFonts w:eastAsiaTheme="minorHAnsi" w:hint="eastAsia"/>
          <w:sz w:val="22"/>
        </w:rPr>
        <w:t>・法面整形（ＩＣＴ）</w:t>
      </w:r>
    </w:p>
    <w:p w14:paraId="2CECD745" w14:textId="77777777" w:rsidR="00FE37E0" w:rsidRPr="006D1DC0" w:rsidRDefault="00FB167F" w:rsidP="00C27A1C">
      <w:pPr>
        <w:spacing w:line="400" w:lineRule="exact"/>
        <w:ind w:leftChars="200" w:left="420"/>
        <w:rPr>
          <w:rFonts w:eastAsiaTheme="minorHAnsi"/>
          <w:sz w:val="22"/>
        </w:rPr>
      </w:pPr>
      <w:r w:rsidRPr="006D1DC0">
        <w:rPr>
          <w:rFonts w:eastAsiaTheme="minorHAnsi"/>
          <w:sz w:val="22"/>
        </w:rPr>
        <w:t xml:space="preserve">なお、現場条件によって「２－１ 機械経費」に示す ICT 建設機械の規格よりも小さい </w:t>
      </w:r>
    </w:p>
    <w:p w14:paraId="6A835672" w14:textId="77777777" w:rsidR="00FE37E0" w:rsidRPr="006D1DC0" w:rsidRDefault="00FB167F" w:rsidP="00FE37E0">
      <w:pPr>
        <w:spacing w:line="400" w:lineRule="exact"/>
        <w:ind w:firstLineChars="100" w:firstLine="220"/>
        <w:rPr>
          <w:rFonts w:eastAsiaTheme="minorHAnsi"/>
          <w:sz w:val="22"/>
        </w:rPr>
      </w:pPr>
      <w:r w:rsidRPr="006D1DC0">
        <w:rPr>
          <w:rFonts w:eastAsiaTheme="minorHAnsi"/>
          <w:sz w:val="22"/>
        </w:rPr>
        <w:t>ICT 建</w:t>
      </w:r>
      <w:r w:rsidRPr="006D1DC0">
        <w:rPr>
          <w:rFonts w:eastAsiaTheme="minorHAnsi" w:hint="eastAsia"/>
          <w:sz w:val="22"/>
        </w:rPr>
        <w:t>設機械を用いる場合は、施工パッケージ型積算基準によらず、見積りを活用し積算</w:t>
      </w:r>
    </w:p>
    <w:p w14:paraId="1B6270E0" w14:textId="150B3880" w:rsidR="00FB167F" w:rsidRPr="006D1DC0" w:rsidRDefault="00FB167F" w:rsidP="00FE37E0">
      <w:pPr>
        <w:spacing w:line="400" w:lineRule="exact"/>
        <w:ind w:firstLineChars="100" w:firstLine="220"/>
        <w:rPr>
          <w:rFonts w:eastAsiaTheme="minorHAnsi"/>
          <w:sz w:val="22"/>
        </w:rPr>
      </w:pPr>
      <w:r w:rsidRPr="006D1DC0">
        <w:rPr>
          <w:rFonts w:eastAsiaTheme="minorHAnsi" w:hint="eastAsia"/>
          <w:sz w:val="22"/>
        </w:rPr>
        <w:t>することとする。</w:t>
      </w:r>
    </w:p>
    <w:p w14:paraId="17FB7CD7" w14:textId="77777777" w:rsidR="002D4948" w:rsidRPr="006D1DC0" w:rsidRDefault="00C27A1C" w:rsidP="00397482">
      <w:pPr>
        <w:spacing w:beforeLines="100" w:before="360" w:line="400" w:lineRule="exact"/>
        <w:rPr>
          <w:rFonts w:eastAsiaTheme="minorHAnsi"/>
          <w:sz w:val="22"/>
        </w:rPr>
      </w:pPr>
      <w:r w:rsidRPr="006D1DC0">
        <w:rPr>
          <w:rFonts w:eastAsiaTheme="minorHAnsi" w:hint="eastAsia"/>
          <w:sz w:val="22"/>
        </w:rPr>
        <w:t xml:space="preserve">２　</w:t>
      </w:r>
      <w:r w:rsidR="002D4948" w:rsidRPr="006D1DC0">
        <w:rPr>
          <w:rFonts w:eastAsiaTheme="minorHAnsi"/>
          <w:sz w:val="22"/>
        </w:rPr>
        <w:t>機械経費</w:t>
      </w:r>
    </w:p>
    <w:p w14:paraId="25F10080" w14:textId="77777777" w:rsidR="002D4948" w:rsidRPr="006D1DC0" w:rsidRDefault="002D4948" w:rsidP="00E97D5B">
      <w:pPr>
        <w:spacing w:beforeLines="50" w:before="180" w:line="400" w:lineRule="exact"/>
        <w:rPr>
          <w:rFonts w:eastAsiaTheme="minorHAnsi"/>
          <w:sz w:val="22"/>
        </w:rPr>
      </w:pPr>
      <w:r w:rsidRPr="006D1DC0">
        <w:rPr>
          <w:rFonts w:eastAsiaTheme="minorHAnsi" w:hint="eastAsia"/>
          <w:sz w:val="22"/>
        </w:rPr>
        <w:t>２－１</w:t>
      </w:r>
      <w:r w:rsidRPr="006D1DC0">
        <w:rPr>
          <w:rFonts w:eastAsiaTheme="minorHAnsi"/>
          <w:sz w:val="22"/>
        </w:rPr>
        <w:t xml:space="preserve"> 機械経費</w:t>
      </w:r>
    </w:p>
    <w:p w14:paraId="29ACF16A" w14:textId="77777777" w:rsidR="002D4948" w:rsidRPr="006D1DC0" w:rsidRDefault="002D4948" w:rsidP="00C27A1C">
      <w:pPr>
        <w:spacing w:line="400" w:lineRule="exact"/>
        <w:ind w:leftChars="100" w:left="210" w:firstLineChars="100" w:firstLine="220"/>
        <w:rPr>
          <w:rFonts w:eastAsiaTheme="minorHAnsi"/>
          <w:sz w:val="22"/>
        </w:rPr>
      </w:pPr>
      <w:r w:rsidRPr="006D1DC0">
        <w:rPr>
          <w:rFonts w:eastAsiaTheme="minorHAnsi" w:hint="eastAsia"/>
          <w:sz w:val="22"/>
        </w:rPr>
        <w:t>土工（ＩＣＴ）</w:t>
      </w:r>
      <w:r w:rsidRPr="006D1DC0">
        <w:rPr>
          <w:rFonts w:eastAsiaTheme="minorHAnsi"/>
          <w:sz w:val="22"/>
        </w:rPr>
        <w:t>の積算で使用するＩＣＴ建設機械の機械経費は、以下のとおりとする。</w:t>
      </w:r>
    </w:p>
    <w:p w14:paraId="6AB62AD9" w14:textId="4CD85246" w:rsidR="002D4948" w:rsidRPr="006D1DC0" w:rsidRDefault="0097431E" w:rsidP="00C27A1C">
      <w:pPr>
        <w:spacing w:line="400" w:lineRule="exact"/>
        <w:ind w:leftChars="100" w:left="210" w:firstLineChars="100" w:firstLine="220"/>
        <w:rPr>
          <w:rFonts w:eastAsiaTheme="minorHAnsi"/>
          <w:sz w:val="22"/>
        </w:rPr>
      </w:pPr>
      <w:r>
        <w:rPr>
          <w:rFonts w:eastAsiaTheme="minorHAnsi" w:hint="eastAsia"/>
          <w:sz w:val="22"/>
        </w:rPr>
        <w:t>なお、</w:t>
      </w:r>
      <w:r w:rsidR="007E0080">
        <w:rPr>
          <w:rFonts w:eastAsiaTheme="minorHAnsi" w:hint="eastAsia"/>
          <w:sz w:val="22"/>
        </w:rPr>
        <w:t>損料については、「建設機械等損料表」、賃料については、「公共工事設計労務・資材単価表」</w:t>
      </w:r>
      <w:r w:rsidR="00FE37E0" w:rsidRPr="006D1DC0">
        <w:rPr>
          <w:rFonts w:eastAsiaTheme="minorHAnsi" w:hint="eastAsia"/>
          <w:sz w:val="22"/>
        </w:rPr>
        <w:t>により算定するものとする。</w:t>
      </w:r>
    </w:p>
    <w:p w14:paraId="6996C1A3" w14:textId="77777777" w:rsidR="002D4948" w:rsidRPr="006D1DC0" w:rsidRDefault="00C27A1C" w:rsidP="00C27A1C">
      <w:pPr>
        <w:spacing w:line="400" w:lineRule="exact"/>
        <w:ind w:leftChars="100" w:left="210"/>
        <w:rPr>
          <w:rFonts w:eastAsiaTheme="minorHAnsi"/>
          <w:sz w:val="22"/>
        </w:rPr>
      </w:pPr>
      <w:r w:rsidRPr="006D1DC0">
        <w:rPr>
          <w:rFonts w:eastAsiaTheme="minorHAnsi" w:hint="eastAsia"/>
          <w:sz w:val="22"/>
        </w:rPr>
        <w:t>(1)</w:t>
      </w:r>
      <w:r w:rsidRPr="006D1DC0">
        <w:rPr>
          <w:rFonts w:eastAsiaTheme="minorHAnsi"/>
          <w:sz w:val="22"/>
        </w:rPr>
        <w:t xml:space="preserve"> </w:t>
      </w:r>
      <w:r w:rsidR="002D4948" w:rsidRPr="006D1DC0">
        <w:rPr>
          <w:rFonts w:eastAsiaTheme="minorHAnsi" w:hint="eastAsia"/>
          <w:sz w:val="22"/>
        </w:rPr>
        <w:t>掘削（ＩＣＴ）</w:t>
      </w:r>
      <w:r w:rsidR="002D4948" w:rsidRPr="006D1DC0">
        <w:rPr>
          <w:rFonts w:eastAsiaTheme="minorHAnsi"/>
          <w:sz w:val="22"/>
        </w:rPr>
        <w:t>、法面整形（ＩＣＴ）</w:t>
      </w:r>
    </w:p>
    <w:tbl>
      <w:tblPr>
        <w:tblStyle w:val="a3"/>
        <w:tblW w:w="0" w:type="auto"/>
        <w:tblInd w:w="279" w:type="dxa"/>
        <w:tblLook w:val="04A0" w:firstRow="1" w:lastRow="0" w:firstColumn="1" w:lastColumn="0" w:noHBand="0" w:noVBand="1"/>
      </w:tblPr>
      <w:tblGrid>
        <w:gridCol w:w="1984"/>
        <w:gridCol w:w="2977"/>
        <w:gridCol w:w="1701"/>
        <w:gridCol w:w="2119"/>
      </w:tblGrid>
      <w:tr w:rsidR="006D1DC0" w:rsidRPr="006D1DC0" w14:paraId="0C780314" w14:textId="77777777" w:rsidTr="00B72699">
        <w:trPr>
          <w:trHeight w:val="308"/>
        </w:trPr>
        <w:tc>
          <w:tcPr>
            <w:tcW w:w="1984" w:type="dxa"/>
            <w:vAlign w:val="center"/>
          </w:tcPr>
          <w:p w14:paraId="578F7F40" w14:textId="77777777" w:rsidR="00C27A1C" w:rsidRPr="006D1DC0" w:rsidRDefault="00C27A1C" w:rsidP="00C27A1C">
            <w:pPr>
              <w:spacing w:line="320" w:lineRule="exact"/>
              <w:rPr>
                <w:rFonts w:eastAsiaTheme="minorHAnsi"/>
                <w:sz w:val="22"/>
              </w:rPr>
            </w:pPr>
            <w:r w:rsidRPr="006D1DC0">
              <w:rPr>
                <w:rFonts w:eastAsiaTheme="minorHAnsi" w:hint="eastAsia"/>
                <w:sz w:val="22"/>
              </w:rPr>
              <w:t>ＩＣＴ建設機械名</w:t>
            </w:r>
          </w:p>
        </w:tc>
        <w:tc>
          <w:tcPr>
            <w:tcW w:w="2977" w:type="dxa"/>
            <w:vAlign w:val="center"/>
          </w:tcPr>
          <w:p w14:paraId="3711AFD0" w14:textId="77777777" w:rsidR="00C27A1C" w:rsidRPr="006D1DC0" w:rsidRDefault="00C27A1C" w:rsidP="00C27A1C">
            <w:pPr>
              <w:spacing w:line="320" w:lineRule="exact"/>
              <w:jc w:val="center"/>
              <w:rPr>
                <w:rFonts w:eastAsiaTheme="minorHAnsi"/>
                <w:sz w:val="22"/>
              </w:rPr>
            </w:pPr>
            <w:r w:rsidRPr="006D1DC0">
              <w:rPr>
                <w:rFonts w:eastAsiaTheme="minorHAnsi"/>
                <w:sz w:val="22"/>
              </w:rPr>
              <w:t>規格</w:t>
            </w:r>
          </w:p>
        </w:tc>
        <w:tc>
          <w:tcPr>
            <w:tcW w:w="1701" w:type="dxa"/>
            <w:vAlign w:val="center"/>
          </w:tcPr>
          <w:p w14:paraId="3C92982D" w14:textId="77777777" w:rsidR="00C27A1C" w:rsidRPr="006D1DC0" w:rsidRDefault="00C27A1C" w:rsidP="00C27A1C">
            <w:pPr>
              <w:spacing w:line="320" w:lineRule="exact"/>
              <w:jc w:val="center"/>
              <w:rPr>
                <w:rFonts w:eastAsiaTheme="minorHAnsi"/>
                <w:sz w:val="22"/>
              </w:rPr>
            </w:pPr>
            <w:r w:rsidRPr="006D1DC0">
              <w:rPr>
                <w:rFonts w:eastAsiaTheme="minorHAnsi"/>
                <w:sz w:val="22"/>
              </w:rPr>
              <w:t>機械経費</w:t>
            </w:r>
          </w:p>
        </w:tc>
        <w:tc>
          <w:tcPr>
            <w:tcW w:w="2119" w:type="dxa"/>
            <w:vAlign w:val="center"/>
          </w:tcPr>
          <w:p w14:paraId="5EE4D97A" w14:textId="77777777" w:rsidR="00C27A1C" w:rsidRPr="006D1DC0" w:rsidRDefault="00C27A1C" w:rsidP="00C27A1C">
            <w:pPr>
              <w:spacing w:line="320" w:lineRule="exact"/>
              <w:jc w:val="center"/>
              <w:rPr>
                <w:rFonts w:eastAsiaTheme="minorHAnsi"/>
                <w:sz w:val="22"/>
              </w:rPr>
            </w:pPr>
            <w:r w:rsidRPr="006D1DC0">
              <w:rPr>
                <w:rFonts w:eastAsiaTheme="minorHAnsi"/>
                <w:sz w:val="22"/>
              </w:rPr>
              <w:t>備考</w:t>
            </w:r>
          </w:p>
        </w:tc>
      </w:tr>
      <w:tr w:rsidR="00995E51" w:rsidRPr="006D1DC0" w14:paraId="2F2C0675" w14:textId="77777777" w:rsidTr="00B72699">
        <w:trPr>
          <w:trHeight w:val="1391"/>
        </w:trPr>
        <w:tc>
          <w:tcPr>
            <w:tcW w:w="1984" w:type="dxa"/>
            <w:vMerge w:val="restart"/>
            <w:vAlign w:val="center"/>
          </w:tcPr>
          <w:p w14:paraId="731ABD00" w14:textId="092C2374" w:rsidR="00995E51" w:rsidRPr="006D1DC0" w:rsidRDefault="00995E51" w:rsidP="00FB167F">
            <w:pPr>
              <w:spacing w:line="400" w:lineRule="exact"/>
              <w:jc w:val="center"/>
              <w:rPr>
                <w:rFonts w:eastAsiaTheme="minorHAnsi"/>
                <w:sz w:val="22"/>
              </w:rPr>
            </w:pPr>
            <w:r w:rsidRPr="006D1DC0">
              <w:rPr>
                <w:rFonts w:eastAsiaTheme="minorHAnsi" w:hint="eastAsia"/>
                <w:sz w:val="22"/>
              </w:rPr>
              <w:t>バックホウ</w:t>
            </w:r>
          </w:p>
          <w:p w14:paraId="63D1A5AE" w14:textId="77777777" w:rsidR="00995E51" w:rsidRPr="006D1DC0" w:rsidRDefault="00995E51" w:rsidP="00FB167F">
            <w:pPr>
              <w:spacing w:line="400" w:lineRule="exact"/>
              <w:jc w:val="center"/>
              <w:rPr>
                <w:rFonts w:eastAsiaTheme="minorHAnsi"/>
                <w:sz w:val="22"/>
              </w:rPr>
            </w:pPr>
            <w:r w:rsidRPr="006D1DC0">
              <w:rPr>
                <w:rFonts w:eastAsiaTheme="minorHAnsi"/>
                <w:sz w:val="22"/>
              </w:rPr>
              <w:t>(クローラ型)</w:t>
            </w:r>
          </w:p>
        </w:tc>
        <w:tc>
          <w:tcPr>
            <w:tcW w:w="2977" w:type="dxa"/>
            <w:vAlign w:val="center"/>
          </w:tcPr>
          <w:p w14:paraId="543BF018" w14:textId="77777777" w:rsidR="00995E51" w:rsidRPr="006D1DC0" w:rsidRDefault="00995E51" w:rsidP="00FB167F">
            <w:pPr>
              <w:spacing w:line="400" w:lineRule="exact"/>
              <w:jc w:val="left"/>
              <w:rPr>
                <w:rFonts w:eastAsiaTheme="minorHAnsi"/>
                <w:sz w:val="22"/>
              </w:rPr>
            </w:pPr>
            <w:r w:rsidRPr="006D1DC0">
              <w:rPr>
                <w:rFonts w:eastAsiaTheme="minorHAnsi" w:hint="eastAsia"/>
                <w:sz w:val="22"/>
              </w:rPr>
              <w:t>標準型・ＩＣＴ施工対応型・クレーン機能付き・排出ガス対策型</w:t>
            </w:r>
            <w:r w:rsidRPr="006D1DC0">
              <w:rPr>
                <w:rFonts w:eastAsiaTheme="minorHAnsi"/>
                <w:sz w:val="22"/>
              </w:rPr>
              <w:t>(2011年規</w:t>
            </w:r>
            <w:r w:rsidRPr="006D1DC0">
              <w:rPr>
                <w:rFonts w:eastAsiaTheme="minorHAnsi" w:hint="eastAsia"/>
                <w:sz w:val="22"/>
              </w:rPr>
              <w:t>制</w:t>
            </w:r>
            <w:r w:rsidRPr="006D1DC0">
              <w:rPr>
                <w:rFonts w:eastAsiaTheme="minorHAnsi"/>
                <w:sz w:val="22"/>
              </w:rPr>
              <w:t>)</w:t>
            </w:r>
          </w:p>
          <w:p w14:paraId="604F703C" w14:textId="1A76B8E4" w:rsidR="00995E51" w:rsidRPr="006D1DC0" w:rsidRDefault="00995E51" w:rsidP="00FB167F">
            <w:pPr>
              <w:spacing w:line="400" w:lineRule="exact"/>
              <w:jc w:val="left"/>
              <w:rPr>
                <w:rFonts w:eastAsiaTheme="minorHAnsi"/>
                <w:sz w:val="22"/>
              </w:rPr>
            </w:pPr>
            <w:r w:rsidRPr="006D1DC0">
              <w:rPr>
                <w:rFonts w:eastAsiaTheme="minorHAnsi"/>
                <w:sz w:val="22"/>
              </w:rPr>
              <w:t>山積 0.8</w:t>
            </w:r>
            <w:r w:rsidRPr="006D1DC0">
              <w:rPr>
                <w:rFonts w:eastAsiaTheme="minorHAnsi" w:hint="eastAsia"/>
                <w:sz w:val="22"/>
              </w:rPr>
              <w:t>㎥</w:t>
            </w:r>
            <w:r w:rsidRPr="006D1DC0">
              <w:rPr>
                <w:rFonts w:eastAsiaTheme="minorHAnsi"/>
                <w:sz w:val="22"/>
              </w:rPr>
              <w:t>(平積0.6</w:t>
            </w:r>
            <w:r w:rsidRPr="006D1DC0">
              <w:rPr>
                <w:rFonts w:eastAsiaTheme="minorHAnsi" w:hint="eastAsia"/>
                <w:sz w:val="22"/>
              </w:rPr>
              <w:t>㎥</w:t>
            </w:r>
            <w:r w:rsidRPr="006D1DC0">
              <w:rPr>
                <w:rFonts w:eastAsiaTheme="minorHAnsi"/>
                <w:sz w:val="22"/>
              </w:rPr>
              <w:t>)</w:t>
            </w:r>
          </w:p>
        </w:tc>
        <w:tc>
          <w:tcPr>
            <w:tcW w:w="1701" w:type="dxa"/>
            <w:vAlign w:val="center"/>
          </w:tcPr>
          <w:p w14:paraId="05D66C55" w14:textId="24A60592" w:rsidR="00995E51" w:rsidRPr="006D1DC0" w:rsidRDefault="00995E51" w:rsidP="00FB167F">
            <w:pPr>
              <w:spacing w:line="400" w:lineRule="exact"/>
              <w:jc w:val="center"/>
              <w:rPr>
                <w:rFonts w:eastAsiaTheme="minorHAnsi"/>
                <w:sz w:val="22"/>
              </w:rPr>
            </w:pPr>
            <w:r w:rsidRPr="006D1DC0">
              <w:rPr>
                <w:rFonts w:eastAsiaTheme="minorHAnsi" w:hint="eastAsia"/>
                <w:sz w:val="22"/>
              </w:rPr>
              <w:t>賃料にて計上</w:t>
            </w:r>
          </w:p>
        </w:tc>
        <w:tc>
          <w:tcPr>
            <w:tcW w:w="2119" w:type="dxa"/>
            <w:vMerge w:val="restart"/>
            <w:vAlign w:val="center"/>
          </w:tcPr>
          <w:p w14:paraId="0E069FC5" w14:textId="289D228E" w:rsidR="00995E51" w:rsidRPr="006D1DC0" w:rsidRDefault="00995E51" w:rsidP="00FB167F">
            <w:pPr>
              <w:spacing w:line="400" w:lineRule="exact"/>
              <w:rPr>
                <w:rFonts w:eastAsiaTheme="minorHAnsi"/>
                <w:sz w:val="22"/>
              </w:rPr>
            </w:pPr>
            <w:r w:rsidRPr="006D1DC0">
              <w:rPr>
                <w:rFonts w:eastAsiaTheme="minorHAnsi" w:hint="eastAsia"/>
                <w:w w:val="90"/>
                <w:sz w:val="22"/>
              </w:rPr>
              <w:t>ＩＣＴ建設機械経費加算額は別途計上</w:t>
            </w:r>
          </w:p>
        </w:tc>
      </w:tr>
      <w:tr w:rsidR="00995E51" w:rsidRPr="006D1DC0" w14:paraId="58A83390" w14:textId="77777777" w:rsidTr="00B72699">
        <w:trPr>
          <w:trHeight w:val="1424"/>
        </w:trPr>
        <w:tc>
          <w:tcPr>
            <w:tcW w:w="1984" w:type="dxa"/>
            <w:vMerge/>
            <w:vAlign w:val="center"/>
          </w:tcPr>
          <w:p w14:paraId="470091B1" w14:textId="77777777" w:rsidR="00995E51" w:rsidRPr="006D1DC0" w:rsidRDefault="00995E51" w:rsidP="00C27A1C">
            <w:pPr>
              <w:spacing w:line="400" w:lineRule="exact"/>
              <w:jc w:val="center"/>
              <w:rPr>
                <w:rFonts w:eastAsiaTheme="minorHAnsi"/>
                <w:sz w:val="22"/>
              </w:rPr>
            </w:pPr>
          </w:p>
        </w:tc>
        <w:tc>
          <w:tcPr>
            <w:tcW w:w="2977" w:type="dxa"/>
            <w:vAlign w:val="center"/>
          </w:tcPr>
          <w:p w14:paraId="7BE20F4F" w14:textId="77777777" w:rsidR="00995E51" w:rsidRPr="006D1DC0" w:rsidRDefault="00995E51" w:rsidP="00C27A1C">
            <w:pPr>
              <w:spacing w:line="400" w:lineRule="exact"/>
              <w:jc w:val="left"/>
              <w:rPr>
                <w:rFonts w:eastAsiaTheme="minorHAnsi"/>
                <w:sz w:val="22"/>
              </w:rPr>
            </w:pPr>
            <w:r w:rsidRPr="006D1DC0">
              <w:rPr>
                <w:rFonts w:eastAsiaTheme="minorHAnsi" w:hint="eastAsia"/>
                <w:sz w:val="22"/>
              </w:rPr>
              <w:t>標準型・排出ガス対策型</w:t>
            </w:r>
          </w:p>
          <w:p w14:paraId="2A724C00" w14:textId="77777777" w:rsidR="00995E51" w:rsidRPr="006D1DC0" w:rsidRDefault="00995E51" w:rsidP="00C27A1C">
            <w:pPr>
              <w:spacing w:line="400" w:lineRule="exact"/>
              <w:jc w:val="left"/>
              <w:rPr>
                <w:rFonts w:eastAsiaTheme="minorHAnsi"/>
                <w:sz w:val="22"/>
              </w:rPr>
            </w:pPr>
            <w:r w:rsidRPr="006D1DC0">
              <w:rPr>
                <w:rFonts w:eastAsiaTheme="minorHAnsi" w:hint="eastAsia"/>
                <w:sz w:val="22"/>
              </w:rPr>
              <w:t>（第一次基準値）</w:t>
            </w:r>
          </w:p>
          <w:p w14:paraId="7DDA710A" w14:textId="77777777" w:rsidR="00995E51" w:rsidRPr="006D1DC0" w:rsidRDefault="00995E51" w:rsidP="00C27A1C">
            <w:pPr>
              <w:spacing w:line="400" w:lineRule="exact"/>
              <w:jc w:val="left"/>
              <w:rPr>
                <w:rFonts w:eastAsiaTheme="minorHAnsi"/>
                <w:sz w:val="22"/>
              </w:rPr>
            </w:pPr>
            <w:r w:rsidRPr="006D1DC0">
              <w:rPr>
                <w:rFonts w:eastAsiaTheme="minorHAnsi" w:hint="eastAsia"/>
                <w:sz w:val="22"/>
              </w:rPr>
              <w:t>山積</w:t>
            </w:r>
            <w:r w:rsidRPr="006D1DC0">
              <w:rPr>
                <w:rFonts w:eastAsiaTheme="minorHAnsi"/>
                <w:sz w:val="22"/>
              </w:rPr>
              <w:t>1.4</w:t>
            </w:r>
            <w:r w:rsidRPr="006D1DC0">
              <w:rPr>
                <w:rFonts w:eastAsiaTheme="minorHAnsi" w:hint="eastAsia"/>
                <w:sz w:val="22"/>
              </w:rPr>
              <w:t>㎥</w:t>
            </w:r>
            <w:r w:rsidRPr="006D1DC0">
              <w:rPr>
                <w:rFonts w:eastAsiaTheme="minorHAnsi"/>
                <w:sz w:val="22"/>
              </w:rPr>
              <w:t>（平積 1.0</w:t>
            </w:r>
            <w:r w:rsidRPr="006D1DC0">
              <w:rPr>
                <w:rFonts w:eastAsiaTheme="minorHAnsi" w:hint="eastAsia"/>
                <w:sz w:val="22"/>
              </w:rPr>
              <w:t>㎥</w:t>
            </w:r>
            <w:r w:rsidRPr="006D1DC0">
              <w:rPr>
                <w:rFonts w:eastAsiaTheme="minorHAnsi"/>
                <w:sz w:val="22"/>
              </w:rPr>
              <w:t>）</w:t>
            </w:r>
          </w:p>
        </w:tc>
        <w:tc>
          <w:tcPr>
            <w:tcW w:w="1701" w:type="dxa"/>
            <w:vAlign w:val="center"/>
          </w:tcPr>
          <w:p w14:paraId="402F930E" w14:textId="77777777" w:rsidR="00995E51" w:rsidRPr="006D1DC0" w:rsidRDefault="00995E51" w:rsidP="00C27A1C">
            <w:pPr>
              <w:spacing w:line="400" w:lineRule="exact"/>
              <w:jc w:val="center"/>
              <w:rPr>
                <w:rFonts w:eastAsiaTheme="minorHAnsi"/>
                <w:sz w:val="22"/>
              </w:rPr>
            </w:pPr>
            <w:r w:rsidRPr="006D1DC0">
              <w:rPr>
                <w:rFonts w:eastAsiaTheme="minorHAnsi" w:hint="eastAsia"/>
                <w:sz w:val="22"/>
              </w:rPr>
              <w:t>損料にて計上</w:t>
            </w:r>
          </w:p>
        </w:tc>
        <w:tc>
          <w:tcPr>
            <w:tcW w:w="2119" w:type="dxa"/>
            <w:vMerge/>
            <w:vAlign w:val="center"/>
          </w:tcPr>
          <w:p w14:paraId="7C2954D4" w14:textId="7010436E" w:rsidR="00995E51" w:rsidRPr="006D1DC0" w:rsidRDefault="00995E51" w:rsidP="00FB167F">
            <w:pPr>
              <w:spacing w:line="400" w:lineRule="exact"/>
              <w:rPr>
                <w:rFonts w:eastAsiaTheme="minorHAnsi"/>
                <w:sz w:val="22"/>
              </w:rPr>
            </w:pPr>
          </w:p>
        </w:tc>
      </w:tr>
    </w:tbl>
    <w:p w14:paraId="47CF008A" w14:textId="34838ACC" w:rsidR="002D4948" w:rsidRPr="006D1DC0" w:rsidRDefault="002D4948" w:rsidP="002D4948">
      <w:pPr>
        <w:spacing w:line="400" w:lineRule="exact"/>
        <w:rPr>
          <w:rFonts w:eastAsiaTheme="minorHAnsi"/>
          <w:sz w:val="22"/>
        </w:rPr>
      </w:pPr>
    </w:p>
    <w:p w14:paraId="357083E9" w14:textId="38814648" w:rsidR="00FB167F" w:rsidRPr="006D1DC0" w:rsidRDefault="00FB167F" w:rsidP="002D4948">
      <w:pPr>
        <w:spacing w:line="400" w:lineRule="exact"/>
        <w:rPr>
          <w:rFonts w:eastAsiaTheme="minorHAnsi"/>
          <w:sz w:val="22"/>
        </w:rPr>
      </w:pPr>
    </w:p>
    <w:p w14:paraId="5271FA51" w14:textId="799CDE2C" w:rsidR="00FB167F" w:rsidRPr="006D1DC0" w:rsidRDefault="00FB167F" w:rsidP="002D4948">
      <w:pPr>
        <w:spacing w:line="400" w:lineRule="exact"/>
        <w:rPr>
          <w:rFonts w:eastAsiaTheme="minorHAnsi"/>
          <w:sz w:val="22"/>
        </w:rPr>
      </w:pPr>
    </w:p>
    <w:p w14:paraId="12043BA4" w14:textId="4770CD95" w:rsidR="00FB167F" w:rsidRPr="006D1DC0" w:rsidRDefault="00FB167F" w:rsidP="002D4948">
      <w:pPr>
        <w:spacing w:line="400" w:lineRule="exact"/>
        <w:rPr>
          <w:rFonts w:eastAsiaTheme="minorHAnsi"/>
          <w:sz w:val="22"/>
        </w:rPr>
      </w:pPr>
    </w:p>
    <w:p w14:paraId="4D8BA026" w14:textId="008BB58A" w:rsidR="00FB167F" w:rsidRPr="006D1DC0" w:rsidRDefault="00FB167F" w:rsidP="002D4948">
      <w:pPr>
        <w:spacing w:line="400" w:lineRule="exact"/>
        <w:rPr>
          <w:rFonts w:eastAsiaTheme="minorHAnsi"/>
          <w:sz w:val="22"/>
        </w:rPr>
      </w:pPr>
    </w:p>
    <w:p w14:paraId="0AC0198C" w14:textId="77777777" w:rsidR="00FB167F" w:rsidRPr="006D1DC0" w:rsidRDefault="00FB167F" w:rsidP="002D4948">
      <w:pPr>
        <w:spacing w:line="400" w:lineRule="exact"/>
        <w:rPr>
          <w:rFonts w:eastAsiaTheme="minorHAnsi"/>
          <w:sz w:val="22"/>
        </w:rPr>
      </w:pPr>
    </w:p>
    <w:p w14:paraId="6B54972E" w14:textId="77777777" w:rsidR="002D4948" w:rsidRPr="006D1DC0" w:rsidRDefault="00C27A1C" w:rsidP="002D4948">
      <w:pPr>
        <w:spacing w:line="400" w:lineRule="exact"/>
        <w:rPr>
          <w:rFonts w:eastAsiaTheme="minorHAnsi"/>
          <w:sz w:val="22"/>
        </w:rPr>
      </w:pPr>
      <w:r w:rsidRPr="006D1DC0">
        <w:rPr>
          <w:rFonts w:eastAsiaTheme="minorHAnsi" w:hint="eastAsia"/>
          <w:sz w:val="22"/>
        </w:rPr>
        <w:t>(2)</w:t>
      </w:r>
      <w:r w:rsidRPr="006D1DC0">
        <w:rPr>
          <w:rFonts w:eastAsiaTheme="minorHAnsi"/>
          <w:sz w:val="22"/>
        </w:rPr>
        <w:t xml:space="preserve"> </w:t>
      </w:r>
      <w:r w:rsidR="002D4948" w:rsidRPr="006D1DC0">
        <w:rPr>
          <w:rFonts w:eastAsiaTheme="minorHAnsi" w:hint="eastAsia"/>
          <w:sz w:val="22"/>
        </w:rPr>
        <w:t>路体（築堤）盛土（ＩＣＴ）、路床盛土（ＩＣＴ）</w:t>
      </w:r>
    </w:p>
    <w:tbl>
      <w:tblPr>
        <w:tblStyle w:val="a3"/>
        <w:tblW w:w="0" w:type="auto"/>
        <w:tblInd w:w="279" w:type="dxa"/>
        <w:tblLook w:val="04A0" w:firstRow="1" w:lastRow="0" w:firstColumn="1" w:lastColumn="0" w:noHBand="0" w:noVBand="1"/>
      </w:tblPr>
      <w:tblGrid>
        <w:gridCol w:w="1986"/>
        <w:gridCol w:w="2975"/>
        <w:gridCol w:w="1701"/>
        <w:gridCol w:w="2119"/>
      </w:tblGrid>
      <w:tr w:rsidR="006D1DC0" w:rsidRPr="006D1DC0" w14:paraId="5F1A10BC" w14:textId="77777777" w:rsidTr="00B72699">
        <w:tc>
          <w:tcPr>
            <w:tcW w:w="1986" w:type="dxa"/>
          </w:tcPr>
          <w:p w14:paraId="2738B2E1" w14:textId="77777777" w:rsidR="00B72699" w:rsidRPr="006D1DC0" w:rsidRDefault="00B72699" w:rsidP="00B72699">
            <w:pPr>
              <w:spacing w:line="320" w:lineRule="exact"/>
              <w:jc w:val="center"/>
              <w:rPr>
                <w:rFonts w:eastAsiaTheme="minorHAnsi"/>
                <w:sz w:val="22"/>
              </w:rPr>
            </w:pPr>
            <w:r w:rsidRPr="006D1DC0">
              <w:rPr>
                <w:rFonts w:eastAsiaTheme="minorHAnsi" w:hint="eastAsia"/>
                <w:sz w:val="22"/>
              </w:rPr>
              <w:t>ＩＣＴ建設機械名</w:t>
            </w:r>
          </w:p>
        </w:tc>
        <w:tc>
          <w:tcPr>
            <w:tcW w:w="2975" w:type="dxa"/>
          </w:tcPr>
          <w:p w14:paraId="45331C42" w14:textId="77777777" w:rsidR="00B72699" w:rsidRPr="006D1DC0" w:rsidRDefault="00B72699" w:rsidP="00B72699">
            <w:pPr>
              <w:spacing w:line="320" w:lineRule="exact"/>
              <w:jc w:val="center"/>
              <w:rPr>
                <w:rFonts w:eastAsiaTheme="minorHAnsi"/>
                <w:sz w:val="22"/>
              </w:rPr>
            </w:pPr>
            <w:r w:rsidRPr="006D1DC0">
              <w:rPr>
                <w:rFonts w:eastAsiaTheme="minorHAnsi"/>
                <w:sz w:val="22"/>
              </w:rPr>
              <w:t>規格</w:t>
            </w:r>
          </w:p>
        </w:tc>
        <w:tc>
          <w:tcPr>
            <w:tcW w:w="1701" w:type="dxa"/>
          </w:tcPr>
          <w:p w14:paraId="54CFE47F" w14:textId="77777777" w:rsidR="00B72699" w:rsidRPr="006D1DC0" w:rsidRDefault="00B72699" w:rsidP="00B72699">
            <w:pPr>
              <w:spacing w:line="320" w:lineRule="exact"/>
              <w:jc w:val="center"/>
              <w:rPr>
                <w:rFonts w:eastAsiaTheme="minorHAnsi"/>
                <w:sz w:val="22"/>
              </w:rPr>
            </w:pPr>
            <w:r w:rsidRPr="006D1DC0">
              <w:rPr>
                <w:rFonts w:eastAsiaTheme="minorHAnsi"/>
                <w:sz w:val="22"/>
              </w:rPr>
              <w:t>機械経費</w:t>
            </w:r>
          </w:p>
        </w:tc>
        <w:tc>
          <w:tcPr>
            <w:tcW w:w="2119" w:type="dxa"/>
          </w:tcPr>
          <w:p w14:paraId="467DB1C8" w14:textId="77777777" w:rsidR="00B72699" w:rsidRPr="006D1DC0" w:rsidRDefault="00B72699" w:rsidP="00B72699">
            <w:pPr>
              <w:spacing w:line="320" w:lineRule="exact"/>
              <w:jc w:val="center"/>
              <w:rPr>
                <w:rFonts w:eastAsiaTheme="minorHAnsi"/>
                <w:sz w:val="22"/>
              </w:rPr>
            </w:pPr>
            <w:r w:rsidRPr="006D1DC0">
              <w:rPr>
                <w:rFonts w:eastAsiaTheme="minorHAnsi"/>
                <w:sz w:val="22"/>
              </w:rPr>
              <w:t>備考</w:t>
            </w:r>
          </w:p>
        </w:tc>
      </w:tr>
      <w:tr w:rsidR="00995E51" w:rsidRPr="006D1DC0" w14:paraId="09002CF7" w14:textId="77777777" w:rsidTr="00B72699">
        <w:trPr>
          <w:trHeight w:val="1108"/>
        </w:trPr>
        <w:tc>
          <w:tcPr>
            <w:tcW w:w="1986" w:type="dxa"/>
            <w:vMerge w:val="restart"/>
            <w:vAlign w:val="center"/>
          </w:tcPr>
          <w:p w14:paraId="0600D64A" w14:textId="5C975422" w:rsidR="00995E51" w:rsidRPr="006D1DC0" w:rsidRDefault="00995E51" w:rsidP="00FB167F">
            <w:pPr>
              <w:spacing w:line="400" w:lineRule="exact"/>
              <w:jc w:val="center"/>
              <w:rPr>
                <w:rFonts w:eastAsiaTheme="minorHAnsi"/>
                <w:sz w:val="22"/>
              </w:rPr>
            </w:pPr>
            <w:r w:rsidRPr="006D1DC0">
              <w:rPr>
                <w:rFonts w:eastAsiaTheme="minorHAnsi" w:hint="eastAsia"/>
                <w:sz w:val="22"/>
              </w:rPr>
              <w:t>ブルドーザ</w:t>
            </w:r>
          </w:p>
        </w:tc>
        <w:tc>
          <w:tcPr>
            <w:tcW w:w="2975" w:type="dxa"/>
            <w:vAlign w:val="center"/>
          </w:tcPr>
          <w:p w14:paraId="69298E20" w14:textId="43561B77" w:rsidR="00995E51" w:rsidRPr="006D1DC0" w:rsidRDefault="00995E51" w:rsidP="00FB167F">
            <w:pPr>
              <w:spacing w:line="400" w:lineRule="exact"/>
              <w:rPr>
                <w:rFonts w:eastAsiaTheme="minorHAnsi"/>
                <w:sz w:val="22"/>
              </w:rPr>
            </w:pPr>
            <w:r w:rsidRPr="006D1DC0">
              <w:rPr>
                <w:rFonts w:eastAsiaTheme="minorHAnsi" w:hint="eastAsia"/>
                <w:sz w:val="22"/>
              </w:rPr>
              <w:t>湿地・ＩＣＴ施工対応型・排出ガス対策型（</w:t>
            </w:r>
            <w:r w:rsidRPr="006D1DC0">
              <w:rPr>
                <w:rFonts w:eastAsiaTheme="minorHAnsi"/>
                <w:sz w:val="22"/>
              </w:rPr>
              <w:t>2011 年規</w:t>
            </w:r>
            <w:r w:rsidRPr="006D1DC0">
              <w:rPr>
                <w:rFonts w:eastAsiaTheme="minorHAnsi" w:hint="eastAsia"/>
                <w:sz w:val="22"/>
              </w:rPr>
              <w:t>制）・湿地７ｔ級</w:t>
            </w:r>
          </w:p>
        </w:tc>
        <w:tc>
          <w:tcPr>
            <w:tcW w:w="1701" w:type="dxa"/>
            <w:vMerge w:val="restart"/>
            <w:vAlign w:val="center"/>
          </w:tcPr>
          <w:p w14:paraId="44EE62B0" w14:textId="4F495D4A" w:rsidR="00995E51" w:rsidRPr="006D1DC0" w:rsidRDefault="00995E51" w:rsidP="00995E51">
            <w:pPr>
              <w:spacing w:line="400" w:lineRule="exact"/>
              <w:jc w:val="center"/>
              <w:rPr>
                <w:rFonts w:eastAsiaTheme="minorHAnsi"/>
                <w:sz w:val="22"/>
              </w:rPr>
            </w:pPr>
            <w:r w:rsidRPr="006D1DC0">
              <w:rPr>
                <w:rFonts w:eastAsiaTheme="minorHAnsi" w:hint="eastAsia"/>
                <w:sz w:val="22"/>
              </w:rPr>
              <w:t>賃料にて計上</w:t>
            </w:r>
          </w:p>
        </w:tc>
        <w:tc>
          <w:tcPr>
            <w:tcW w:w="2119" w:type="dxa"/>
            <w:vMerge w:val="restart"/>
            <w:vAlign w:val="center"/>
          </w:tcPr>
          <w:p w14:paraId="084CE52A" w14:textId="4B9AE803" w:rsidR="00995E51" w:rsidRPr="006D1DC0" w:rsidRDefault="00995E51" w:rsidP="00FB167F">
            <w:pPr>
              <w:spacing w:line="400" w:lineRule="exact"/>
              <w:rPr>
                <w:rFonts w:eastAsiaTheme="minorHAnsi"/>
                <w:sz w:val="22"/>
              </w:rPr>
            </w:pPr>
            <w:r w:rsidRPr="006D1DC0">
              <w:rPr>
                <w:rFonts w:eastAsiaTheme="minorHAnsi" w:hint="eastAsia"/>
                <w:w w:val="90"/>
                <w:sz w:val="22"/>
              </w:rPr>
              <w:t>ＩＣＴ建設機械経費加算額は別途計上</w:t>
            </w:r>
          </w:p>
        </w:tc>
      </w:tr>
      <w:tr w:rsidR="00995E51" w:rsidRPr="006D1DC0" w14:paraId="064CABE5" w14:textId="77777777" w:rsidTr="00B72699">
        <w:trPr>
          <w:trHeight w:val="1122"/>
        </w:trPr>
        <w:tc>
          <w:tcPr>
            <w:tcW w:w="1986" w:type="dxa"/>
            <w:vMerge/>
            <w:vAlign w:val="center"/>
          </w:tcPr>
          <w:p w14:paraId="66C9B5C0" w14:textId="77777777" w:rsidR="00995E51" w:rsidRPr="006D1DC0" w:rsidRDefault="00995E51" w:rsidP="00FB167F">
            <w:pPr>
              <w:spacing w:line="400" w:lineRule="exact"/>
              <w:jc w:val="center"/>
              <w:rPr>
                <w:rFonts w:eastAsiaTheme="minorHAnsi"/>
                <w:sz w:val="22"/>
              </w:rPr>
            </w:pPr>
          </w:p>
        </w:tc>
        <w:tc>
          <w:tcPr>
            <w:tcW w:w="2975" w:type="dxa"/>
            <w:vAlign w:val="center"/>
          </w:tcPr>
          <w:p w14:paraId="634E8587" w14:textId="5793305B" w:rsidR="00995E51" w:rsidRPr="006D1DC0" w:rsidRDefault="00995E51" w:rsidP="00FB167F">
            <w:pPr>
              <w:spacing w:line="400" w:lineRule="exact"/>
              <w:rPr>
                <w:rFonts w:eastAsiaTheme="minorHAnsi"/>
                <w:sz w:val="22"/>
              </w:rPr>
            </w:pPr>
            <w:r w:rsidRPr="006D1DC0">
              <w:rPr>
                <w:rFonts w:eastAsiaTheme="minorHAnsi" w:hint="eastAsia"/>
                <w:sz w:val="22"/>
              </w:rPr>
              <w:t>湿地・ＩＣＴ施工対応型・排出ガス対策型（</w:t>
            </w:r>
            <w:r w:rsidRPr="006D1DC0">
              <w:rPr>
                <w:rFonts w:eastAsiaTheme="minorHAnsi"/>
                <w:sz w:val="22"/>
              </w:rPr>
              <w:t>2011 年規</w:t>
            </w:r>
            <w:r w:rsidRPr="006D1DC0">
              <w:rPr>
                <w:rFonts w:eastAsiaTheme="minorHAnsi" w:hint="eastAsia"/>
                <w:sz w:val="22"/>
              </w:rPr>
              <w:t>制）・湿地１６ｔ級</w:t>
            </w:r>
          </w:p>
        </w:tc>
        <w:tc>
          <w:tcPr>
            <w:tcW w:w="1701" w:type="dxa"/>
            <w:vMerge/>
            <w:vAlign w:val="center"/>
          </w:tcPr>
          <w:p w14:paraId="0CF0CA88" w14:textId="2256C2E3" w:rsidR="00995E51" w:rsidRPr="006D1DC0" w:rsidRDefault="00995E51" w:rsidP="00FB167F">
            <w:pPr>
              <w:spacing w:line="400" w:lineRule="exact"/>
              <w:jc w:val="center"/>
              <w:rPr>
                <w:rFonts w:eastAsiaTheme="minorHAnsi"/>
                <w:sz w:val="22"/>
              </w:rPr>
            </w:pPr>
          </w:p>
        </w:tc>
        <w:tc>
          <w:tcPr>
            <w:tcW w:w="2119" w:type="dxa"/>
            <w:vMerge/>
            <w:vAlign w:val="center"/>
          </w:tcPr>
          <w:p w14:paraId="0C968A84" w14:textId="5965E926" w:rsidR="00995E51" w:rsidRPr="006D1DC0" w:rsidRDefault="00995E51" w:rsidP="00FB167F">
            <w:pPr>
              <w:spacing w:line="400" w:lineRule="exact"/>
              <w:rPr>
                <w:rFonts w:eastAsiaTheme="minorHAnsi"/>
                <w:sz w:val="22"/>
              </w:rPr>
            </w:pPr>
          </w:p>
        </w:tc>
      </w:tr>
    </w:tbl>
    <w:p w14:paraId="5F58E416" w14:textId="461E509C" w:rsidR="00FB167F" w:rsidRPr="006D1DC0" w:rsidRDefault="00FB167F" w:rsidP="00FB167F">
      <w:pPr>
        <w:spacing w:line="400" w:lineRule="exact"/>
        <w:ind w:leftChars="200" w:left="640" w:hangingChars="100" w:hanging="220"/>
        <w:rPr>
          <w:rFonts w:eastAsiaTheme="minorHAnsi"/>
          <w:sz w:val="22"/>
        </w:rPr>
      </w:pPr>
      <w:r w:rsidRPr="006D1DC0">
        <w:rPr>
          <w:rFonts w:eastAsiaTheme="minorHAnsi"/>
          <w:sz w:val="22"/>
        </w:rPr>
        <w:t>※２－１機械経費のうち、賃料にて計上するＩＣＴ施工対応型の機械経費には、地上の</w:t>
      </w:r>
      <w:r w:rsidRPr="006D1DC0">
        <w:rPr>
          <w:rFonts w:eastAsiaTheme="minorHAnsi" w:hint="eastAsia"/>
          <w:sz w:val="22"/>
        </w:rPr>
        <w:t>基準局・管理局以外の賃貸費用が含まれている。</w:t>
      </w:r>
    </w:p>
    <w:p w14:paraId="466B1DAC" w14:textId="06A0BBFF" w:rsidR="002D4948" w:rsidRPr="006D1DC0" w:rsidRDefault="002D4948" w:rsidP="00A753E7">
      <w:pPr>
        <w:spacing w:beforeLines="100" w:before="360" w:line="400" w:lineRule="exact"/>
        <w:rPr>
          <w:rFonts w:eastAsiaTheme="minorHAnsi"/>
          <w:sz w:val="22"/>
        </w:rPr>
      </w:pPr>
      <w:r w:rsidRPr="006D1DC0">
        <w:rPr>
          <w:rFonts w:eastAsiaTheme="minorHAnsi" w:hint="eastAsia"/>
          <w:sz w:val="22"/>
        </w:rPr>
        <w:t>２－２</w:t>
      </w:r>
      <w:r w:rsidRPr="006D1DC0">
        <w:rPr>
          <w:rFonts w:eastAsiaTheme="minorHAnsi"/>
          <w:sz w:val="22"/>
        </w:rPr>
        <w:t xml:space="preserve"> ＩＣＴ建設機械経費加算額</w:t>
      </w:r>
    </w:p>
    <w:p w14:paraId="2ED13051"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２－２－１　賃料加算額</w:t>
      </w:r>
    </w:p>
    <w:p w14:paraId="2A37578A"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ＩＣＴ建設機械経費賃料加算額は、</w:t>
      </w:r>
      <w:r w:rsidRPr="006D1DC0">
        <w:rPr>
          <w:rFonts w:eastAsiaTheme="minorHAnsi"/>
          <w:sz w:val="22"/>
        </w:rPr>
        <w:t xml:space="preserve"> 建地上の基準局・管理局</w:t>
      </w:r>
      <w:r w:rsidRPr="006D1DC0">
        <w:rPr>
          <w:rFonts w:eastAsiaTheme="minorHAnsi" w:hint="eastAsia"/>
          <w:sz w:val="22"/>
        </w:rPr>
        <w:t>の賃貸費用とし、</w:t>
      </w:r>
      <w:r w:rsidRPr="006D1DC0">
        <w:rPr>
          <w:rFonts w:eastAsiaTheme="minorHAnsi"/>
          <w:sz w:val="22"/>
        </w:rPr>
        <w:t>２－１機械経費のうち</w:t>
      </w:r>
      <w:r w:rsidRPr="006D1DC0">
        <w:rPr>
          <w:rFonts w:eastAsiaTheme="minorHAnsi" w:hint="eastAsia"/>
          <w:sz w:val="22"/>
          <w:u w:val="wave"/>
        </w:rPr>
        <w:t>賃料</w:t>
      </w:r>
      <w:r w:rsidRPr="006D1DC0">
        <w:rPr>
          <w:rFonts w:eastAsiaTheme="minorHAnsi"/>
          <w:sz w:val="22"/>
          <w:u w:val="wave"/>
        </w:rPr>
        <w:t>にて計上するＩＣＴ建設機械に適用する。</w:t>
      </w:r>
    </w:p>
    <w:p w14:paraId="282600E2"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なお、加算額は、</w:t>
      </w:r>
      <w:r w:rsidRPr="006D1DC0">
        <w:rPr>
          <w:rFonts w:eastAsiaTheme="minorHAnsi"/>
          <w:sz w:val="22"/>
        </w:rPr>
        <w:t>以下のとおりとする。</w:t>
      </w:r>
    </w:p>
    <w:p w14:paraId="54FC96F9"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 xml:space="preserve">（1） </w:t>
      </w:r>
      <w:r w:rsidRPr="006D1DC0">
        <w:rPr>
          <w:rFonts w:eastAsiaTheme="minorHAnsi"/>
          <w:sz w:val="22"/>
        </w:rPr>
        <w:t>掘削（ＩＣＴ）</w:t>
      </w:r>
      <w:r w:rsidRPr="006D1DC0">
        <w:rPr>
          <w:rFonts w:eastAsiaTheme="minorHAnsi" w:hint="eastAsia"/>
          <w:sz w:val="22"/>
        </w:rPr>
        <w:t>、法面整形（ＩＣＴ）</w:t>
      </w:r>
    </w:p>
    <w:p w14:paraId="7938A31F"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対象建設機械：バックホウ（ＩＣＴ施工対応型）</w:t>
      </w:r>
    </w:p>
    <w:p w14:paraId="0CD6E635" w14:textId="77777777" w:rsidR="00FB167F" w:rsidRPr="006D1DC0" w:rsidRDefault="00FB167F" w:rsidP="00FB167F">
      <w:pPr>
        <w:spacing w:line="400" w:lineRule="exact"/>
        <w:ind w:leftChars="200" w:left="420" w:firstLineChars="100" w:firstLine="220"/>
        <w:rPr>
          <w:rFonts w:eastAsiaTheme="minorHAnsi"/>
          <w:sz w:val="22"/>
          <w:u w:val="wave"/>
        </w:rPr>
      </w:pPr>
      <w:r w:rsidRPr="006D1DC0">
        <w:rPr>
          <w:rFonts w:eastAsiaTheme="minorHAnsi" w:hint="eastAsia"/>
          <w:sz w:val="22"/>
        </w:rPr>
        <w:t>賃料加算額：13,000</w:t>
      </w:r>
      <w:r w:rsidRPr="006D1DC0">
        <w:rPr>
          <w:rFonts w:eastAsiaTheme="minorHAnsi"/>
          <w:sz w:val="22"/>
        </w:rPr>
        <w:t>円／日</w:t>
      </w:r>
    </w:p>
    <w:p w14:paraId="2B4A422B"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（2） 路体（築堤）盛土</w:t>
      </w:r>
      <w:r w:rsidRPr="006D1DC0">
        <w:rPr>
          <w:rFonts w:eastAsiaTheme="minorHAnsi"/>
          <w:sz w:val="22"/>
        </w:rPr>
        <w:t>（ＩＣＴ）</w:t>
      </w:r>
      <w:r w:rsidRPr="006D1DC0">
        <w:rPr>
          <w:rFonts w:eastAsiaTheme="minorHAnsi" w:hint="eastAsia"/>
          <w:sz w:val="22"/>
        </w:rPr>
        <w:t>、路床盛土（ＩＣＴ）</w:t>
      </w:r>
    </w:p>
    <w:p w14:paraId="5AD926F7"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対象建設機械：ブルドーザ（ＩＣＴ施工対応型）</w:t>
      </w:r>
    </w:p>
    <w:p w14:paraId="57B8A62C"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賃料加算額：13,000</w:t>
      </w:r>
      <w:r w:rsidRPr="006D1DC0">
        <w:rPr>
          <w:rFonts w:eastAsiaTheme="minorHAnsi"/>
          <w:sz w:val="22"/>
        </w:rPr>
        <w:t>円／日</w:t>
      </w:r>
    </w:p>
    <w:p w14:paraId="61CBDB05"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２－２－２　損料加算額</w:t>
      </w:r>
    </w:p>
    <w:p w14:paraId="649E4461"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ＩＣＴ建設機械経費損料加算額は、</w:t>
      </w:r>
      <w:r w:rsidRPr="006D1DC0">
        <w:rPr>
          <w:rFonts w:eastAsiaTheme="minorHAnsi"/>
          <w:sz w:val="22"/>
        </w:rPr>
        <w:t xml:space="preserve"> 建設機械に取付ける各種機器及び地上の基準局・管理局</w:t>
      </w:r>
      <w:r w:rsidRPr="006D1DC0">
        <w:rPr>
          <w:rFonts w:eastAsiaTheme="minorHAnsi" w:hint="eastAsia"/>
          <w:sz w:val="22"/>
        </w:rPr>
        <w:t>の賃貸費用とし、</w:t>
      </w:r>
      <w:r w:rsidRPr="006D1DC0">
        <w:rPr>
          <w:rFonts w:eastAsiaTheme="minorHAnsi"/>
          <w:sz w:val="22"/>
        </w:rPr>
        <w:t>２－１機械経費のうち</w:t>
      </w:r>
      <w:r w:rsidRPr="006D1DC0">
        <w:rPr>
          <w:rFonts w:eastAsiaTheme="minorHAnsi" w:hint="eastAsia"/>
          <w:sz w:val="22"/>
          <w:u w:val="wave"/>
        </w:rPr>
        <w:t>損料</w:t>
      </w:r>
      <w:r w:rsidRPr="006D1DC0">
        <w:rPr>
          <w:rFonts w:eastAsiaTheme="minorHAnsi"/>
          <w:sz w:val="22"/>
          <w:u w:val="wave"/>
        </w:rPr>
        <w:t>にて計上するＩＣＴ建設機械に適用する。</w:t>
      </w:r>
    </w:p>
    <w:p w14:paraId="26B216DB"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なお、加算額は、</w:t>
      </w:r>
      <w:r w:rsidRPr="006D1DC0">
        <w:rPr>
          <w:rFonts w:eastAsiaTheme="minorHAnsi"/>
          <w:sz w:val="22"/>
        </w:rPr>
        <w:t>以下のとおりとする。</w:t>
      </w:r>
    </w:p>
    <w:p w14:paraId="19238C54"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 xml:space="preserve">（1） </w:t>
      </w:r>
      <w:r w:rsidRPr="006D1DC0">
        <w:rPr>
          <w:rFonts w:eastAsiaTheme="minorHAnsi"/>
          <w:sz w:val="22"/>
        </w:rPr>
        <w:t>掘削（ＩＣＴ）</w:t>
      </w:r>
    </w:p>
    <w:p w14:paraId="03CB31E9"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対象建設機械：バックホウ</w:t>
      </w:r>
    </w:p>
    <w:p w14:paraId="25465E62" w14:textId="77777777" w:rsidR="00FB167F" w:rsidRPr="006D1DC0" w:rsidRDefault="00FB167F" w:rsidP="00FB167F">
      <w:pPr>
        <w:spacing w:line="400" w:lineRule="exact"/>
        <w:ind w:leftChars="300" w:left="630"/>
        <w:rPr>
          <w:rFonts w:eastAsiaTheme="minorHAnsi"/>
          <w:sz w:val="22"/>
        </w:rPr>
      </w:pPr>
      <w:r w:rsidRPr="006D1DC0">
        <w:rPr>
          <w:rFonts w:eastAsiaTheme="minorHAnsi" w:hint="eastAsia"/>
          <w:sz w:val="22"/>
        </w:rPr>
        <w:t>損料加算額：41,000</w:t>
      </w:r>
      <w:r w:rsidRPr="006D1DC0">
        <w:rPr>
          <w:rFonts w:eastAsiaTheme="minorHAnsi"/>
          <w:sz w:val="22"/>
        </w:rPr>
        <w:t>円／日</w:t>
      </w:r>
    </w:p>
    <w:p w14:paraId="745B9553" w14:textId="77777777" w:rsidR="002D4948" w:rsidRPr="006D1DC0" w:rsidRDefault="002D4948" w:rsidP="001D2634">
      <w:pPr>
        <w:spacing w:before="100" w:beforeAutospacing="1" w:line="400" w:lineRule="exact"/>
        <w:rPr>
          <w:rFonts w:eastAsiaTheme="minorHAnsi"/>
          <w:sz w:val="22"/>
        </w:rPr>
      </w:pPr>
      <w:r w:rsidRPr="006D1DC0">
        <w:rPr>
          <w:rFonts w:eastAsiaTheme="minorHAnsi" w:hint="eastAsia"/>
          <w:sz w:val="22"/>
        </w:rPr>
        <w:t>２－３</w:t>
      </w:r>
      <w:r w:rsidRPr="006D1DC0">
        <w:rPr>
          <w:rFonts w:eastAsiaTheme="minorHAnsi"/>
          <w:sz w:val="22"/>
        </w:rPr>
        <w:t xml:space="preserve"> その他</w:t>
      </w:r>
    </w:p>
    <w:p w14:paraId="787C7F12" w14:textId="77777777" w:rsidR="002D4948" w:rsidRPr="006D1DC0" w:rsidRDefault="002D4948" w:rsidP="00B72699">
      <w:pPr>
        <w:spacing w:line="400" w:lineRule="exact"/>
        <w:ind w:leftChars="100" w:left="210" w:firstLineChars="100" w:firstLine="220"/>
        <w:rPr>
          <w:rFonts w:eastAsiaTheme="minorHAnsi"/>
          <w:sz w:val="22"/>
        </w:rPr>
      </w:pPr>
      <w:r w:rsidRPr="006D1DC0">
        <w:rPr>
          <w:rFonts w:eastAsiaTheme="minorHAnsi" w:hint="eastAsia"/>
          <w:sz w:val="22"/>
        </w:rPr>
        <w:t>ＩＣＴ建設機械経費等として、以下の各経費を共通仮設費の技術管理費に計上する。</w:t>
      </w:r>
    </w:p>
    <w:p w14:paraId="5B23C15C" w14:textId="77777777" w:rsidR="002D4948" w:rsidRPr="006D1DC0" w:rsidRDefault="002D4948" w:rsidP="004D0840">
      <w:pPr>
        <w:spacing w:beforeLines="50" w:before="180" w:line="400" w:lineRule="exact"/>
        <w:ind w:leftChars="100" w:left="210"/>
        <w:rPr>
          <w:rFonts w:eastAsiaTheme="minorHAnsi"/>
          <w:sz w:val="22"/>
        </w:rPr>
      </w:pPr>
      <w:r w:rsidRPr="006D1DC0">
        <w:rPr>
          <w:rFonts w:eastAsiaTheme="minorHAnsi" w:hint="eastAsia"/>
          <w:sz w:val="22"/>
        </w:rPr>
        <w:t>２－３－１</w:t>
      </w:r>
      <w:r w:rsidRPr="006D1DC0">
        <w:rPr>
          <w:rFonts w:eastAsiaTheme="minorHAnsi"/>
          <w:sz w:val="22"/>
        </w:rPr>
        <w:t xml:space="preserve"> 保守点検</w:t>
      </w:r>
    </w:p>
    <w:p w14:paraId="05BDCEF3" w14:textId="77777777" w:rsidR="002D4948" w:rsidRPr="006D1DC0" w:rsidRDefault="002D4948" w:rsidP="004D0840">
      <w:pPr>
        <w:spacing w:line="400" w:lineRule="exact"/>
        <w:ind w:leftChars="200" w:left="420" w:firstLineChars="100" w:firstLine="220"/>
        <w:rPr>
          <w:rFonts w:eastAsiaTheme="minorHAnsi"/>
          <w:sz w:val="22"/>
        </w:rPr>
      </w:pPr>
      <w:r w:rsidRPr="006D1DC0">
        <w:rPr>
          <w:rFonts w:eastAsiaTheme="minorHAnsi" w:hint="eastAsia"/>
          <w:sz w:val="22"/>
        </w:rPr>
        <w:lastRenderedPageBreak/>
        <w:t>ＩＣＴ建設機械の保守点検に要する費用は、次式により計上するものとする。</w:t>
      </w:r>
    </w:p>
    <w:p w14:paraId="5DB902AA" w14:textId="77777777" w:rsidR="002D4948" w:rsidRPr="006D1DC0" w:rsidRDefault="00B72699" w:rsidP="00B72699">
      <w:pPr>
        <w:spacing w:line="400" w:lineRule="exact"/>
        <w:ind w:leftChars="100" w:left="210"/>
        <w:rPr>
          <w:rFonts w:eastAsiaTheme="minorHAnsi"/>
          <w:sz w:val="22"/>
        </w:rPr>
      </w:pPr>
      <w:r w:rsidRPr="006D1DC0">
        <w:rPr>
          <w:rFonts w:eastAsiaTheme="minorHAnsi" w:hint="eastAsia"/>
          <w:sz w:val="22"/>
        </w:rPr>
        <w:t xml:space="preserve">（1） </w:t>
      </w:r>
      <w:r w:rsidR="002D4948" w:rsidRPr="006D1DC0">
        <w:rPr>
          <w:rFonts w:eastAsiaTheme="minorHAnsi" w:hint="eastAsia"/>
          <w:sz w:val="22"/>
        </w:rPr>
        <w:t>掘削（</w:t>
      </w:r>
      <w:r w:rsidR="002D4948" w:rsidRPr="006D1DC0">
        <w:rPr>
          <w:rFonts w:eastAsiaTheme="minorHAnsi"/>
          <w:sz w:val="22"/>
        </w:rPr>
        <w:t>ICT）</w:t>
      </w:r>
    </w:p>
    <w:tbl>
      <w:tblPr>
        <w:tblStyle w:val="a3"/>
        <w:tblW w:w="8505" w:type="dxa"/>
        <w:tblInd w:w="426" w:type="dxa"/>
        <w:tblLook w:val="04A0" w:firstRow="1" w:lastRow="0" w:firstColumn="1" w:lastColumn="0" w:noHBand="0" w:noVBand="1"/>
      </w:tblPr>
      <w:tblGrid>
        <w:gridCol w:w="5244"/>
        <w:gridCol w:w="3261"/>
      </w:tblGrid>
      <w:tr w:rsidR="006D1DC0" w:rsidRPr="006D1DC0" w14:paraId="2D9E1EB9" w14:textId="77777777" w:rsidTr="00F276EC">
        <w:tc>
          <w:tcPr>
            <w:tcW w:w="5244" w:type="dxa"/>
            <w:vMerge w:val="restart"/>
            <w:tcBorders>
              <w:top w:val="nil"/>
              <w:left w:val="nil"/>
              <w:right w:val="nil"/>
            </w:tcBorders>
            <w:vAlign w:val="center"/>
          </w:tcPr>
          <w:p w14:paraId="1DA80B0D" w14:textId="77777777" w:rsidR="001E3684" w:rsidRPr="006D1DC0" w:rsidRDefault="001E3684" w:rsidP="00F276EC">
            <w:pPr>
              <w:spacing w:line="400" w:lineRule="exact"/>
              <w:ind w:leftChars="-50" w:left="-105" w:rightChars="-50" w:right="-105"/>
              <w:jc w:val="center"/>
              <w:rPr>
                <w:rFonts w:eastAsiaTheme="minorHAnsi"/>
                <w:sz w:val="22"/>
              </w:rPr>
            </w:pPr>
            <w:r w:rsidRPr="006D1DC0">
              <w:rPr>
                <w:rFonts w:eastAsiaTheme="minorHAnsi" w:hint="eastAsia"/>
                <w:sz w:val="22"/>
              </w:rPr>
              <w:t>保守点検費</w:t>
            </w:r>
            <w:r w:rsidRPr="006D1DC0">
              <w:rPr>
                <w:rFonts w:eastAsiaTheme="minorHAnsi"/>
                <w:sz w:val="22"/>
              </w:rPr>
              <w:t>＝土木一般世話役(円)× 0.05(人/日) ×</w:t>
            </w:r>
          </w:p>
        </w:tc>
        <w:tc>
          <w:tcPr>
            <w:tcW w:w="3261" w:type="dxa"/>
            <w:tcBorders>
              <w:top w:val="nil"/>
              <w:left w:val="nil"/>
              <w:right w:val="nil"/>
            </w:tcBorders>
            <w:vAlign w:val="center"/>
          </w:tcPr>
          <w:p w14:paraId="52BCBCA6" w14:textId="77777777" w:rsidR="001E3684" w:rsidRPr="006D1DC0" w:rsidRDefault="001E3684" w:rsidP="00F276EC">
            <w:pPr>
              <w:spacing w:line="400" w:lineRule="exact"/>
              <w:ind w:leftChars="-50" w:left="-105" w:rightChars="-50" w:right="-105"/>
              <w:jc w:val="center"/>
              <w:rPr>
                <w:rFonts w:eastAsiaTheme="minorHAnsi"/>
                <w:sz w:val="22"/>
              </w:rPr>
            </w:pPr>
            <w:r w:rsidRPr="006D1DC0">
              <w:rPr>
                <w:rFonts w:eastAsiaTheme="minorHAnsi" w:hint="eastAsia"/>
                <w:sz w:val="22"/>
              </w:rPr>
              <w:t>施工数量</w:t>
            </w:r>
            <w:r w:rsidRPr="006D1DC0">
              <w:rPr>
                <w:rFonts w:eastAsiaTheme="minorHAnsi"/>
                <w:sz w:val="22"/>
              </w:rPr>
              <w:t>(</w:t>
            </w:r>
            <w:r w:rsidRPr="006D1DC0">
              <w:rPr>
                <w:rFonts w:eastAsiaTheme="minorHAnsi" w:hint="eastAsia"/>
                <w:sz w:val="22"/>
              </w:rPr>
              <w:t>㎥</w:t>
            </w:r>
            <w:r w:rsidRPr="006D1DC0">
              <w:rPr>
                <w:rFonts w:eastAsiaTheme="minorHAnsi"/>
                <w:sz w:val="22"/>
              </w:rPr>
              <w:t>)</w:t>
            </w:r>
          </w:p>
        </w:tc>
      </w:tr>
      <w:tr w:rsidR="006D1DC0" w:rsidRPr="006D1DC0" w14:paraId="355604D5" w14:textId="77777777" w:rsidTr="00F276EC">
        <w:tc>
          <w:tcPr>
            <w:tcW w:w="5244" w:type="dxa"/>
            <w:vMerge/>
            <w:tcBorders>
              <w:left w:val="nil"/>
              <w:bottom w:val="nil"/>
              <w:right w:val="nil"/>
            </w:tcBorders>
          </w:tcPr>
          <w:p w14:paraId="260D60B2" w14:textId="77777777" w:rsidR="001E3684" w:rsidRPr="006D1DC0" w:rsidRDefault="001E3684" w:rsidP="00F276EC">
            <w:pPr>
              <w:spacing w:line="400" w:lineRule="exact"/>
              <w:ind w:leftChars="-50" w:left="-105" w:rightChars="-50" w:right="-105"/>
              <w:rPr>
                <w:rFonts w:eastAsiaTheme="minorHAnsi"/>
                <w:sz w:val="22"/>
              </w:rPr>
            </w:pPr>
          </w:p>
        </w:tc>
        <w:tc>
          <w:tcPr>
            <w:tcW w:w="3261" w:type="dxa"/>
            <w:tcBorders>
              <w:left w:val="nil"/>
              <w:bottom w:val="nil"/>
              <w:right w:val="nil"/>
            </w:tcBorders>
            <w:vAlign w:val="center"/>
          </w:tcPr>
          <w:p w14:paraId="6A435D0F" w14:textId="77777777" w:rsidR="001E3684" w:rsidRPr="006D1DC0" w:rsidRDefault="001E3684" w:rsidP="00F276EC">
            <w:pPr>
              <w:spacing w:line="400" w:lineRule="exact"/>
              <w:ind w:leftChars="-50" w:left="-105" w:rightChars="-50" w:right="-105"/>
              <w:jc w:val="center"/>
              <w:rPr>
                <w:rFonts w:eastAsiaTheme="minorHAnsi"/>
                <w:sz w:val="22"/>
              </w:rPr>
            </w:pPr>
            <w:r w:rsidRPr="006D1DC0">
              <w:rPr>
                <w:rFonts w:eastAsiaTheme="minorHAnsi" w:hint="eastAsia"/>
                <w:sz w:val="22"/>
              </w:rPr>
              <w:t>作業日当り標準作業量（㎥</w:t>
            </w:r>
            <w:r w:rsidRPr="006D1DC0">
              <w:rPr>
                <w:rFonts w:eastAsiaTheme="minorHAnsi"/>
                <w:sz w:val="22"/>
              </w:rPr>
              <w:t>/日）</w:t>
            </w:r>
          </w:p>
        </w:tc>
      </w:tr>
    </w:tbl>
    <w:p w14:paraId="400426F0" w14:textId="77777777" w:rsidR="002D4948" w:rsidRPr="006D1DC0" w:rsidRDefault="002D4948" w:rsidP="00F276EC">
      <w:pPr>
        <w:spacing w:line="400" w:lineRule="exact"/>
        <w:ind w:leftChars="200" w:left="860" w:hangingChars="200" w:hanging="440"/>
        <w:rPr>
          <w:rFonts w:eastAsiaTheme="minorHAnsi"/>
          <w:sz w:val="22"/>
        </w:rPr>
      </w:pPr>
      <w:r w:rsidRPr="006D1DC0">
        <w:rPr>
          <w:rFonts w:eastAsiaTheme="minorHAnsi" w:hint="eastAsia"/>
          <w:sz w:val="22"/>
        </w:rPr>
        <w:t>（注）作業日当り標準作業量は「</w:t>
      </w:r>
      <w:r w:rsidR="00F276EC" w:rsidRPr="006D1DC0">
        <w:rPr>
          <w:rFonts w:eastAsiaTheme="minorHAnsi" w:hint="eastAsia"/>
          <w:sz w:val="22"/>
        </w:rPr>
        <w:t>山口県設計標準歩掛表（一般共通編）第13章その他</w:t>
      </w:r>
      <w:r w:rsidRPr="006D1DC0">
        <w:rPr>
          <w:rFonts w:eastAsiaTheme="minorHAnsi"/>
          <w:sz w:val="22"/>
        </w:rPr>
        <w:t>」の</w:t>
      </w:r>
      <w:r w:rsidR="001D2634" w:rsidRPr="006D1DC0">
        <w:rPr>
          <w:rFonts w:eastAsiaTheme="minorHAnsi"/>
          <w:sz w:val="22"/>
        </w:rPr>
        <w:t>ICT</w:t>
      </w:r>
      <w:r w:rsidRPr="006D1DC0">
        <w:rPr>
          <w:rFonts w:eastAsiaTheme="minorHAnsi"/>
          <w:sz w:val="22"/>
        </w:rPr>
        <w:t>標準作業量によ</w:t>
      </w:r>
      <w:r w:rsidRPr="006D1DC0">
        <w:rPr>
          <w:rFonts w:eastAsiaTheme="minorHAnsi" w:hint="eastAsia"/>
          <w:sz w:val="22"/>
        </w:rPr>
        <w:t>る。</w:t>
      </w:r>
    </w:p>
    <w:p w14:paraId="7A568A91" w14:textId="77777777" w:rsidR="002D4948" w:rsidRPr="006D1DC0" w:rsidRDefault="002D4948" w:rsidP="00F276EC">
      <w:pPr>
        <w:spacing w:line="400" w:lineRule="exact"/>
        <w:ind w:leftChars="200" w:left="420"/>
        <w:rPr>
          <w:rFonts w:eastAsiaTheme="minorHAnsi"/>
          <w:sz w:val="22"/>
        </w:rPr>
      </w:pPr>
      <w:r w:rsidRPr="006D1DC0">
        <w:rPr>
          <w:rFonts w:eastAsiaTheme="minorHAnsi" w:hint="eastAsia"/>
          <w:sz w:val="22"/>
        </w:rPr>
        <w:t>（注）施工数量は、</w:t>
      </w:r>
      <w:r w:rsidR="001D2634" w:rsidRPr="006D1DC0">
        <w:rPr>
          <w:rFonts w:eastAsiaTheme="minorHAnsi"/>
          <w:sz w:val="22"/>
        </w:rPr>
        <w:t>ICT</w:t>
      </w:r>
      <w:r w:rsidRPr="006D1DC0">
        <w:rPr>
          <w:rFonts w:eastAsiaTheme="minorHAnsi"/>
          <w:sz w:val="22"/>
        </w:rPr>
        <w:t>施工の数量とする。</w:t>
      </w:r>
    </w:p>
    <w:p w14:paraId="650EE485" w14:textId="77777777" w:rsidR="002D4948" w:rsidRPr="006D1DC0" w:rsidRDefault="00F276EC" w:rsidP="00F276EC">
      <w:pPr>
        <w:spacing w:line="400" w:lineRule="exact"/>
        <w:ind w:leftChars="100" w:left="210"/>
        <w:rPr>
          <w:rFonts w:eastAsiaTheme="minorHAnsi"/>
          <w:sz w:val="22"/>
        </w:rPr>
      </w:pPr>
      <w:r w:rsidRPr="006D1DC0">
        <w:rPr>
          <w:rFonts w:eastAsiaTheme="minorHAnsi" w:hint="eastAsia"/>
          <w:sz w:val="22"/>
        </w:rPr>
        <w:t xml:space="preserve">（2） </w:t>
      </w:r>
      <w:r w:rsidR="002D4948" w:rsidRPr="006D1DC0">
        <w:rPr>
          <w:rFonts w:eastAsiaTheme="minorHAnsi" w:hint="eastAsia"/>
          <w:sz w:val="22"/>
        </w:rPr>
        <w:t>法面整形工（</w:t>
      </w:r>
      <w:r w:rsidR="002D4948" w:rsidRPr="006D1DC0">
        <w:rPr>
          <w:rFonts w:eastAsiaTheme="minorHAnsi"/>
          <w:sz w:val="22"/>
        </w:rPr>
        <w:t>ICT）</w:t>
      </w:r>
    </w:p>
    <w:tbl>
      <w:tblPr>
        <w:tblStyle w:val="a3"/>
        <w:tblW w:w="8505" w:type="dxa"/>
        <w:tblInd w:w="426" w:type="dxa"/>
        <w:tblLook w:val="04A0" w:firstRow="1" w:lastRow="0" w:firstColumn="1" w:lastColumn="0" w:noHBand="0" w:noVBand="1"/>
      </w:tblPr>
      <w:tblGrid>
        <w:gridCol w:w="5244"/>
        <w:gridCol w:w="3261"/>
      </w:tblGrid>
      <w:tr w:rsidR="006D1DC0" w:rsidRPr="006D1DC0" w14:paraId="4428B291" w14:textId="77777777" w:rsidTr="00486AAA">
        <w:tc>
          <w:tcPr>
            <w:tcW w:w="5244" w:type="dxa"/>
            <w:vMerge w:val="restart"/>
            <w:tcBorders>
              <w:top w:val="nil"/>
              <w:left w:val="nil"/>
              <w:right w:val="nil"/>
            </w:tcBorders>
            <w:vAlign w:val="center"/>
          </w:tcPr>
          <w:p w14:paraId="0761A84C"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保守点検費</w:t>
            </w:r>
            <w:r w:rsidRPr="006D1DC0">
              <w:rPr>
                <w:rFonts w:eastAsiaTheme="minorHAnsi"/>
                <w:sz w:val="22"/>
              </w:rPr>
              <w:t>＝土木一般世話役(円)× 0.05(人/日) ×</w:t>
            </w:r>
          </w:p>
        </w:tc>
        <w:tc>
          <w:tcPr>
            <w:tcW w:w="3261" w:type="dxa"/>
            <w:tcBorders>
              <w:top w:val="nil"/>
              <w:left w:val="nil"/>
              <w:right w:val="nil"/>
            </w:tcBorders>
            <w:vAlign w:val="center"/>
          </w:tcPr>
          <w:p w14:paraId="48822741"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施工数量</w:t>
            </w:r>
            <w:r w:rsidRPr="006D1DC0">
              <w:rPr>
                <w:rFonts w:eastAsiaTheme="minorHAnsi"/>
                <w:sz w:val="22"/>
              </w:rPr>
              <w:t>(</w:t>
            </w:r>
            <w:r w:rsidRPr="006D1DC0">
              <w:rPr>
                <w:rFonts w:eastAsiaTheme="minorHAnsi" w:hint="eastAsia"/>
                <w:sz w:val="22"/>
              </w:rPr>
              <w:t>㎥</w:t>
            </w:r>
            <w:r w:rsidRPr="006D1DC0">
              <w:rPr>
                <w:rFonts w:eastAsiaTheme="minorHAnsi"/>
                <w:sz w:val="22"/>
              </w:rPr>
              <w:t>)</w:t>
            </w:r>
          </w:p>
        </w:tc>
      </w:tr>
      <w:tr w:rsidR="006D1DC0" w:rsidRPr="006D1DC0" w14:paraId="7D4D3CE0" w14:textId="77777777" w:rsidTr="00486AAA">
        <w:tc>
          <w:tcPr>
            <w:tcW w:w="5244" w:type="dxa"/>
            <w:vMerge/>
            <w:tcBorders>
              <w:left w:val="nil"/>
              <w:bottom w:val="nil"/>
              <w:right w:val="nil"/>
            </w:tcBorders>
          </w:tcPr>
          <w:p w14:paraId="6857493A" w14:textId="77777777" w:rsidR="00F276EC" w:rsidRPr="006D1DC0" w:rsidRDefault="00F276EC" w:rsidP="00486AAA">
            <w:pPr>
              <w:spacing w:line="400" w:lineRule="exact"/>
              <w:ind w:leftChars="-50" w:left="-105" w:rightChars="-50" w:right="-105"/>
              <w:rPr>
                <w:rFonts w:eastAsiaTheme="minorHAnsi"/>
                <w:sz w:val="22"/>
              </w:rPr>
            </w:pPr>
          </w:p>
        </w:tc>
        <w:tc>
          <w:tcPr>
            <w:tcW w:w="3261" w:type="dxa"/>
            <w:tcBorders>
              <w:left w:val="nil"/>
              <w:bottom w:val="nil"/>
              <w:right w:val="nil"/>
            </w:tcBorders>
            <w:vAlign w:val="center"/>
          </w:tcPr>
          <w:p w14:paraId="77A12D21"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作業日当り標準作業量（㎥</w:t>
            </w:r>
            <w:r w:rsidRPr="006D1DC0">
              <w:rPr>
                <w:rFonts w:eastAsiaTheme="minorHAnsi"/>
                <w:sz w:val="22"/>
              </w:rPr>
              <w:t>/日）</w:t>
            </w:r>
          </w:p>
        </w:tc>
      </w:tr>
    </w:tbl>
    <w:p w14:paraId="1725612D" w14:textId="77777777" w:rsidR="00F276EC" w:rsidRPr="006D1DC0" w:rsidRDefault="00F276EC" w:rsidP="00F276EC">
      <w:pPr>
        <w:spacing w:line="400" w:lineRule="exact"/>
        <w:ind w:leftChars="200" w:left="860" w:hangingChars="200" w:hanging="440"/>
        <w:rPr>
          <w:rFonts w:eastAsiaTheme="minorHAnsi"/>
          <w:sz w:val="22"/>
        </w:rPr>
      </w:pPr>
      <w:r w:rsidRPr="006D1DC0">
        <w:rPr>
          <w:rFonts w:eastAsiaTheme="minorHAnsi" w:hint="eastAsia"/>
          <w:sz w:val="22"/>
        </w:rPr>
        <w:t>（注）作業日当り標準作業量は「山口県設計標準歩掛表（一般共通編）第13章その他</w:t>
      </w:r>
      <w:r w:rsidRPr="006D1DC0">
        <w:rPr>
          <w:rFonts w:eastAsiaTheme="minorHAnsi"/>
          <w:sz w:val="22"/>
        </w:rPr>
        <w:t>」の</w:t>
      </w:r>
      <w:r w:rsidR="001D2634" w:rsidRPr="006D1DC0">
        <w:rPr>
          <w:rFonts w:eastAsiaTheme="minorHAnsi"/>
          <w:sz w:val="22"/>
        </w:rPr>
        <w:t>ICT</w:t>
      </w:r>
      <w:r w:rsidRPr="006D1DC0">
        <w:rPr>
          <w:rFonts w:eastAsiaTheme="minorHAnsi"/>
          <w:sz w:val="22"/>
        </w:rPr>
        <w:t>標準作業量によ</w:t>
      </w:r>
      <w:r w:rsidRPr="006D1DC0">
        <w:rPr>
          <w:rFonts w:eastAsiaTheme="minorHAnsi" w:hint="eastAsia"/>
          <w:sz w:val="22"/>
        </w:rPr>
        <w:t>る。</w:t>
      </w:r>
    </w:p>
    <w:p w14:paraId="100DC24F" w14:textId="77777777" w:rsidR="00F276EC" w:rsidRPr="006D1DC0" w:rsidRDefault="00F276EC" w:rsidP="00F276EC">
      <w:pPr>
        <w:spacing w:line="400" w:lineRule="exact"/>
        <w:ind w:leftChars="200" w:left="420"/>
        <w:rPr>
          <w:rFonts w:eastAsiaTheme="minorHAnsi"/>
          <w:sz w:val="22"/>
        </w:rPr>
      </w:pPr>
      <w:r w:rsidRPr="006D1DC0">
        <w:rPr>
          <w:rFonts w:eastAsiaTheme="minorHAnsi" w:hint="eastAsia"/>
          <w:sz w:val="22"/>
        </w:rPr>
        <w:t>（注）施工数量は、</w:t>
      </w:r>
      <w:r w:rsidR="001D2634" w:rsidRPr="006D1DC0">
        <w:rPr>
          <w:rFonts w:eastAsiaTheme="minorHAnsi"/>
          <w:sz w:val="22"/>
        </w:rPr>
        <w:t>ICT</w:t>
      </w:r>
      <w:r w:rsidRPr="006D1DC0">
        <w:rPr>
          <w:rFonts w:eastAsiaTheme="minorHAnsi"/>
          <w:sz w:val="22"/>
        </w:rPr>
        <w:t>施工の数量とする。</w:t>
      </w:r>
    </w:p>
    <w:p w14:paraId="7AE404B2" w14:textId="77777777" w:rsidR="002D4948" w:rsidRPr="006D1DC0" w:rsidRDefault="00F276EC" w:rsidP="00F276EC">
      <w:pPr>
        <w:spacing w:line="400" w:lineRule="exact"/>
        <w:ind w:leftChars="100" w:left="210"/>
        <w:rPr>
          <w:rFonts w:eastAsiaTheme="minorHAnsi"/>
          <w:sz w:val="22"/>
        </w:rPr>
      </w:pPr>
      <w:r w:rsidRPr="006D1DC0">
        <w:rPr>
          <w:rFonts w:eastAsiaTheme="minorHAnsi" w:hint="eastAsia"/>
          <w:sz w:val="22"/>
        </w:rPr>
        <w:t xml:space="preserve">（3） </w:t>
      </w:r>
      <w:r w:rsidR="002D4948" w:rsidRPr="006D1DC0">
        <w:rPr>
          <w:rFonts w:eastAsiaTheme="minorHAnsi" w:hint="eastAsia"/>
          <w:sz w:val="22"/>
        </w:rPr>
        <w:t>路体（築堤）盛土（</w:t>
      </w:r>
      <w:r w:rsidR="002D4948" w:rsidRPr="006D1DC0">
        <w:rPr>
          <w:rFonts w:eastAsiaTheme="minorHAnsi"/>
          <w:sz w:val="22"/>
        </w:rPr>
        <w:t>ICT）、路床盛土（ICT）</w:t>
      </w:r>
    </w:p>
    <w:tbl>
      <w:tblPr>
        <w:tblStyle w:val="a3"/>
        <w:tblW w:w="8505" w:type="dxa"/>
        <w:tblInd w:w="426" w:type="dxa"/>
        <w:tblLook w:val="04A0" w:firstRow="1" w:lastRow="0" w:firstColumn="1" w:lastColumn="0" w:noHBand="0" w:noVBand="1"/>
      </w:tblPr>
      <w:tblGrid>
        <w:gridCol w:w="5244"/>
        <w:gridCol w:w="3261"/>
      </w:tblGrid>
      <w:tr w:rsidR="006D1DC0" w:rsidRPr="006D1DC0" w14:paraId="041489C6" w14:textId="77777777" w:rsidTr="00486AAA">
        <w:tc>
          <w:tcPr>
            <w:tcW w:w="5244" w:type="dxa"/>
            <w:vMerge w:val="restart"/>
            <w:tcBorders>
              <w:top w:val="nil"/>
              <w:left w:val="nil"/>
              <w:right w:val="nil"/>
            </w:tcBorders>
            <w:vAlign w:val="center"/>
          </w:tcPr>
          <w:p w14:paraId="1895231E"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保守点検費</w:t>
            </w:r>
            <w:r w:rsidRPr="006D1DC0">
              <w:rPr>
                <w:rFonts w:eastAsiaTheme="minorHAnsi"/>
                <w:sz w:val="22"/>
              </w:rPr>
              <w:t>＝土木一般世話役(円)× 0.0</w:t>
            </w:r>
            <w:r w:rsidRPr="006D1DC0">
              <w:rPr>
                <w:rFonts w:eastAsiaTheme="minorHAnsi" w:hint="eastAsia"/>
                <w:sz w:val="22"/>
              </w:rPr>
              <w:t>7</w:t>
            </w:r>
            <w:r w:rsidRPr="006D1DC0">
              <w:rPr>
                <w:rFonts w:eastAsiaTheme="minorHAnsi"/>
                <w:sz w:val="22"/>
              </w:rPr>
              <w:t>(人/日) ×</w:t>
            </w:r>
          </w:p>
        </w:tc>
        <w:tc>
          <w:tcPr>
            <w:tcW w:w="3261" w:type="dxa"/>
            <w:tcBorders>
              <w:top w:val="nil"/>
              <w:left w:val="nil"/>
              <w:right w:val="nil"/>
            </w:tcBorders>
            <w:vAlign w:val="center"/>
          </w:tcPr>
          <w:p w14:paraId="2C70F284"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施工数量</w:t>
            </w:r>
            <w:r w:rsidRPr="006D1DC0">
              <w:rPr>
                <w:rFonts w:eastAsiaTheme="minorHAnsi"/>
                <w:sz w:val="22"/>
              </w:rPr>
              <w:t>(</w:t>
            </w:r>
            <w:r w:rsidRPr="006D1DC0">
              <w:rPr>
                <w:rFonts w:eastAsiaTheme="minorHAnsi" w:hint="eastAsia"/>
                <w:sz w:val="22"/>
              </w:rPr>
              <w:t>㎥</w:t>
            </w:r>
            <w:r w:rsidRPr="006D1DC0">
              <w:rPr>
                <w:rFonts w:eastAsiaTheme="minorHAnsi"/>
                <w:sz w:val="22"/>
              </w:rPr>
              <w:t>)</w:t>
            </w:r>
          </w:p>
        </w:tc>
      </w:tr>
      <w:tr w:rsidR="006D1DC0" w:rsidRPr="006D1DC0" w14:paraId="5B0F1917" w14:textId="77777777" w:rsidTr="00486AAA">
        <w:tc>
          <w:tcPr>
            <w:tcW w:w="5244" w:type="dxa"/>
            <w:vMerge/>
            <w:tcBorders>
              <w:left w:val="nil"/>
              <w:bottom w:val="nil"/>
              <w:right w:val="nil"/>
            </w:tcBorders>
          </w:tcPr>
          <w:p w14:paraId="22F61FE9" w14:textId="77777777" w:rsidR="00F276EC" w:rsidRPr="006D1DC0" w:rsidRDefault="00F276EC" w:rsidP="00486AAA">
            <w:pPr>
              <w:spacing w:line="400" w:lineRule="exact"/>
              <w:ind w:leftChars="-50" w:left="-105" w:rightChars="-50" w:right="-105"/>
              <w:rPr>
                <w:rFonts w:eastAsiaTheme="minorHAnsi"/>
                <w:sz w:val="22"/>
              </w:rPr>
            </w:pPr>
          </w:p>
        </w:tc>
        <w:tc>
          <w:tcPr>
            <w:tcW w:w="3261" w:type="dxa"/>
            <w:tcBorders>
              <w:left w:val="nil"/>
              <w:bottom w:val="nil"/>
              <w:right w:val="nil"/>
            </w:tcBorders>
            <w:vAlign w:val="center"/>
          </w:tcPr>
          <w:p w14:paraId="57330336" w14:textId="77777777" w:rsidR="00F276EC" w:rsidRPr="006D1DC0" w:rsidRDefault="00F276EC" w:rsidP="00486AAA">
            <w:pPr>
              <w:spacing w:line="400" w:lineRule="exact"/>
              <w:ind w:leftChars="-50" w:left="-105" w:rightChars="-50" w:right="-105"/>
              <w:jc w:val="center"/>
              <w:rPr>
                <w:rFonts w:eastAsiaTheme="minorHAnsi"/>
                <w:sz w:val="22"/>
              </w:rPr>
            </w:pPr>
            <w:r w:rsidRPr="006D1DC0">
              <w:rPr>
                <w:rFonts w:eastAsiaTheme="minorHAnsi" w:hint="eastAsia"/>
                <w:sz w:val="22"/>
              </w:rPr>
              <w:t>作業日当り標準作業量（㎥</w:t>
            </w:r>
            <w:r w:rsidRPr="006D1DC0">
              <w:rPr>
                <w:rFonts w:eastAsiaTheme="minorHAnsi"/>
                <w:sz w:val="22"/>
              </w:rPr>
              <w:t>/日）</w:t>
            </w:r>
          </w:p>
        </w:tc>
      </w:tr>
    </w:tbl>
    <w:p w14:paraId="6D426577" w14:textId="77777777" w:rsidR="00F276EC" w:rsidRPr="006D1DC0" w:rsidRDefault="00F276EC" w:rsidP="00F276EC">
      <w:pPr>
        <w:spacing w:line="400" w:lineRule="exact"/>
        <w:ind w:leftChars="200" w:left="860" w:hangingChars="200" w:hanging="440"/>
        <w:rPr>
          <w:rFonts w:eastAsiaTheme="minorHAnsi"/>
          <w:sz w:val="22"/>
        </w:rPr>
      </w:pPr>
      <w:r w:rsidRPr="006D1DC0">
        <w:rPr>
          <w:rFonts w:eastAsiaTheme="minorHAnsi" w:hint="eastAsia"/>
          <w:sz w:val="22"/>
        </w:rPr>
        <w:t>（注）作業日当り標準作業量は「山口県設計標準歩掛表（一般共通編）第13章その他</w:t>
      </w:r>
      <w:r w:rsidRPr="006D1DC0">
        <w:rPr>
          <w:rFonts w:eastAsiaTheme="minorHAnsi"/>
          <w:sz w:val="22"/>
        </w:rPr>
        <w:t>」の</w:t>
      </w:r>
      <w:r w:rsidR="001D2634" w:rsidRPr="006D1DC0">
        <w:rPr>
          <w:rFonts w:eastAsiaTheme="minorHAnsi"/>
          <w:sz w:val="22"/>
        </w:rPr>
        <w:t>ICT</w:t>
      </w:r>
      <w:r w:rsidRPr="006D1DC0">
        <w:rPr>
          <w:rFonts w:eastAsiaTheme="minorHAnsi"/>
          <w:sz w:val="22"/>
        </w:rPr>
        <w:t>標準作業量によ</w:t>
      </w:r>
      <w:r w:rsidRPr="006D1DC0">
        <w:rPr>
          <w:rFonts w:eastAsiaTheme="minorHAnsi" w:hint="eastAsia"/>
          <w:sz w:val="22"/>
        </w:rPr>
        <w:t>る。</w:t>
      </w:r>
    </w:p>
    <w:p w14:paraId="273B6577" w14:textId="77777777" w:rsidR="00F276EC" w:rsidRPr="006D1DC0" w:rsidRDefault="00F276EC" w:rsidP="00F276EC">
      <w:pPr>
        <w:spacing w:line="400" w:lineRule="exact"/>
        <w:ind w:leftChars="200" w:left="420"/>
        <w:rPr>
          <w:rFonts w:eastAsiaTheme="minorHAnsi"/>
          <w:sz w:val="22"/>
        </w:rPr>
      </w:pPr>
      <w:r w:rsidRPr="006D1DC0">
        <w:rPr>
          <w:rFonts w:eastAsiaTheme="minorHAnsi" w:hint="eastAsia"/>
          <w:sz w:val="22"/>
        </w:rPr>
        <w:t>（注）施工数量は、</w:t>
      </w:r>
      <w:r w:rsidR="001D2634" w:rsidRPr="006D1DC0">
        <w:rPr>
          <w:rFonts w:eastAsiaTheme="minorHAnsi"/>
          <w:sz w:val="22"/>
        </w:rPr>
        <w:t>ICT</w:t>
      </w:r>
      <w:r w:rsidRPr="006D1DC0">
        <w:rPr>
          <w:rFonts w:eastAsiaTheme="minorHAnsi"/>
          <w:sz w:val="22"/>
        </w:rPr>
        <w:t>施工の数量とする。</w:t>
      </w:r>
    </w:p>
    <w:p w14:paraId="2CB05AFA" w14:textId="77777777" w:rsidR="002D4948" w:rsidRPr="006D1DC0" w:rsidRDefault="002D4948" w:rsidP="004D0840">
      <w:pPr>
        <w:spacing w:beforeLines="50" w:before="180" w:line="400" w:lineRule="exact"/>
        <w:ind w:leftChars="100" w:left="210"/>
        <w:rPr>
          <w:rFonts w:eastAsiaTheme="minorHAnsi"/>
          <w:sz w:val="22"/>
        </w:rPr>
      </w:pPr>
      <w:r w:rsidRPr="006D1DC0">
        <w:rPr>
          <w:rFonts w:eastAsiaTheme="minorHAnsi" w:hint="eastAsia"/>
          <w:sz w:val="22"/>
        </w:rPr>
        <w:t>２－３－２</w:t>
      </w:r>
      <w:r w:rsidRPr="006D1DC0">
        <w:rPr>
          <w:rFonts w:eastAsiaTheme="minorHAnsi"/>
          <w:sz w:val="22"/>
        </w:rPr>
        <w:t xml:space="preserve"> システム初期費</w:t>
      </w:r>
    </w:p>
    <w:p w14:paraId="049EED02" w14:textId="77777777" w:rsidR="002D4948" w:rsidRPr="006D1DC0" w:rsidRDefault="002D4948" w:rsidP="004D0840">
      <w:pPr>
        <w:spacing w:line="400" w:lineRule="exact"/>
        <w:ind w:leftChars="200" w:left="420" w:firstLineChars="100" w:firstLine="220"/>
        <w:rPr>
          <w:rFonts w:eastAsiaTheme="minorHAnsi"/>
          <w:sz w:val="22"/>
        </w:rPr>
      </w:pPr>
      <w:r w:rsidRPr="006D1DC0">
        <w:rPr>
          <w:rFonts w:eastAsiaTheme="minorHAnsi" w:hint="eastAsia"/>
          <w:sz w:val="22"/>
        </w:rPr>
        <w:t>ＩＣＴ施工用機器の賃貸業者が行う施工業者への取扱説明に要する費用、システムの初期費用等、貸出しに要する全ての費用は、以下のとおりとする。</w:t>
      </w:r>
    </w:p>
    <w:p w14:paraId="5FF72471" w14:textId="77777777" w:rsidR="002D4948" w:rsidRPr="006D1DC0" w:rsidRDefault="00F276EC" w:rsidP="003337F2">
      <w:pPr>
        <w:spacing w:line="400" w:lineRule="exact"/>
        <w:ind w:leftChars="100" w:left="210"/>
        <w:rPr>
          <w:rFonts w:eastAsiaTheme="minorHAnsi"/>
          <w:sz w:val="22"/>
        </w:rPr>
      </w:pPr>
      <w:r w:rsidRPr="006D1DC0">
        <w:rPr>
          <w:rFonts w:eastAsiaTheme="minorHAnsi" w:hint="eastAsia"/>
          <w:sz w:val="22"/>
        </w:rPr>
        <w:t xml:space="preserve">（1） </w:t>
      </w:r>
      <w:r w:rsidR="002D4948" w:rsidRPr="006D1DC0">
        <w:rPr>
          <w:rFonts w:eastAsiaTheme="minorHAnsi" w:hint="eastAsia"/>
          <w:sz w:val="22"/>
        </w:rPr>
        <w:t>掘削（ＩＣＴ）、法面整形（ＩＣＴ）</w:t>
      </w:r>
    </w:p>
    <w:p w14:paraId="273DDE2A" w14:textId="77777777" w:rsidR="002D4948" w:rsidRPr="006D1DC0" w:rsidRDefault="002D4948" w:rsidP="003337F2">
      <w:pPr>
        <w:spacing w:line="400" w:lineRule="exact"/>
        <w:ind w:leftChars="300" w:left="630"/>
        <w:rPr>
          <w:rFonts w:eastAsiaTheme="minorHAnsi"/>
          <w:sz w:val="22"/>
        </w:rPr>
      </w:pPr>
      <w:r w:rsidRPr="006D1DC0">
        <w:rPr>
          <w:rFonts w:eastAsiaTheme="minorHAnsi" w:hint="eastAsia"/>
          <w:sz w:val="22"/>
        </w:rPr>
        <w:t>対象建設機械：バックホウ</w:t>
      </w:r>
    </w:p>
    <w:p w14:paraId="0B80C64E" w14:textId="77777777" w:rsidR="002D4948" w:rsidRPr="006D1DC0" w:rsidRDefault="002D4948" w:rsidP="003337F2">
      <w:pPr>
        <w:spacing w:line="400" w:lineRule="exact"/>
        <w:ind w:leftChars="300" w:left="630"/>
        <w:rPr>
          <w:rFonts w:eastAsiaTheme="minorHAnsi"/>
          <w:sz w:val="22"/>
        </w:rPr>
      </w:pPr>
      <w:r w:rsidRPr="006D1DC0">
        <w:rPr>
          <w:rFonts w:eastAsiaTheme="minorHAnsi" w:hint="eastAsia"/>
          <w:sz w:val="22"/>
        </w:rPr>
        <w:t>費用：</w:t>
      </w:r>
      <w:r w:rsidRPr="006D1DC0">
        <w:rPr>
          <w:rFonts w:eastAsiaTheme="minorHAnsi"/>
          <w:sz w:val="22"/>
        </w:rPr>
        <w:t>598,000 円／式</w:t>
      </w:r>
    </w:p>
    <w:p w14:paraId="66445807" w14:textId="77777777" w:rsidR="002D4948" w:rsidRPr="006D1DC0" w:rsidRDefault="00F276EC" w:rsidP="003337F2">
      <w:pPr>
        <w:spacing w:line="400" w:lineRule="exact"/>
        <w:ind w:leftChars="100" w:left="210"/>
        <w:rPr>
          <w:rFonts w:eastAsiaTheme="minorHAnsi"/>
          <w:sz w:val="22"/>
        </w:rPr>
      </w:pPr>
      <w:r w:rsidRPr="006D1DC0">
        <w:rPr>
          <w:rFonts w:eastAsiaTheme="minorHAnsi" w:hint="eastAsia"/>
          <w:sz w:val="22"/>
        </w:rPr>
        <w:t xml:space="preserve">（2） </w:t>
      </w:r>
      <w:r w:rsidR="002D4948" w:rsidRPr="006D1DC0">
        <w:rPr>
          <w:rFonts w:eastAsiaTheme="minorHAnsi" w:hint="eastAsia"/>
          <w:sz w:val="22"/>
        </w:rPr>
        <w:t>路体（築堤）盛土（ＩＣＴ）、路床盛土（ＩＣＴ）</w:t>
      </w:r>
    </w:p>
    <w:p w14:paraId="66F1FF80" w14:textId="77777777" w:rsidR="002D4948" w:rsidRPr="006D1DC0" w:rsidRDefault="002D4948" w:rsidP="003337F2">
      <w:pPr>
        <w:spacing w:line="400" w:lineRule="exact"/>
        <w:ind w:leftChars="300" w:left="630"/>
        <w:rPr>
          <w:rFonts w:eastAsiaTheme="minorHAnsi"/>
          <w:sz w:val="22"/>
        </w:rPr>
      </w:pPr>
      <w:r w:rsidRPr="006D1DC0">
        <w:rPr>
          <w:rFonts w:eastAsiaTheme="minorHAnsi" w:hint="eastAsia"/>
          <w:sz w:val="22"/>
        </w:rPr>
        <w:t>対象建設機械：ブルドーザ</w:t>
      </w:r>
    </w:p>
    <w:p w14:paraId="6CE3AE1C" w14:textId="77777777" w:rsidR="002D4948" w:rsidRPr="006D1DC0" w:rsidRDefault="002D4948" w:rsidP="003337F2">
      <w:pPr>
        <w:spacing w:line="400" w:lineRule="exact"/>
        <w:ind w:leftChars="300" w:left="630"/>
        <w:rPr>
          <w:rFonts w:eastAsiaTheme="minorHAnsi"/>
          <w:sz w:val="22"/>
        </w:rPr>
      </w:pPr>
      <w:r w:rsidRPr="006D1DC0">
        <w:rPr>
          <w:rFonts w:eastAsiaTheme="minorHAnsi" w:hint="eastAsia"/>
          <w:sz w:val="22"/>
        </w:rPr>
        <w:t>費用：</w:t>
      </w:r>
      <w:r w:rsidRPr="006D1DC0">
        <w:rPr>
          <w:rFonts w:eastAsiaTheme="minorHAnsi"/>
          <w:sz w:val="22"/>
        </w:rPr>
        <w:t>548,000 円／式</w:t>
      </w:r>
    </w:p>
    <w:p w14:paraId="759B557D" w14:textId="77777777" w:rsidR="002D4948" w:rsidRPr="006D1DC0" w:rsidRDefault="002D4948" w:rsidP="00E97D5B">
      <w:pPr>
        <w:spacing w:beforeLines="100" w:before="360" w:line="400" w:lineRule="exact"/>
        <w:rPr>
          <w:rFonts w:eastAsiaTheme="minorHAnsi"/>
          <w:sz w:val="22"/>
        </w:rPr>
      </w:pPr>
      <w:r w:rsidRPr="006D1DC0">
        <w:rPr>
          <w:rFonts w:eastAsiaTheme="minorHAnsi" w:hint="eastAsia"/>
          <w:sz w:val="22"/>
        </w:rPr>
        <w:t>３</w:t>
      </w:r>
      <w:r w:rsidR="00F276EC" w:rsidRPr="006D1DC0">
        <w:rPr>
          <w:rFonts w:eastAsiaTheme="minorHAnsi" w:hint="eastAsia"/>
          <w:sz w:val="22"/>
        </w:rPr>
        <w:t xml:space="preserve">　</w:t>
      </w:r>
      <w:r w:rsidRPr="006D1DC0">
        <w:rPr>
          <w:rFonts w:eastAsiaTheme="minorHAnsi" w:hint="eastAsia"/>
          <w:sz w:val="22"/>
        </w:rPr>
        <w:t>３次元起工測量・３次元設計データの作成費用</w:t>
      </w:r>
    </w:p>
    <w:p w14:paraId="632B9D36" w14:textId="686B265D" w:rsidR="002D4948" w:rsidRPr="006D1DC0" w:rsidRDefault="002D4948" w:rsidP="00CB497D">
      <w:pPr>
        <w:spacing w:line="400" w:lineRule="exact"/>
        <w:ind w:leftChars="100" w:left="210" w:firstLineChars="100" w:firstLine="220"/>
        <w:rPr>
          <w:rFonts w:eastAsiaTheme="minorHAnsi"/>
          <w:sz w:val="22"/>
        </w:rPr>
      </w:pPr>
      <w:r w:rsidRPr="006D1DC0">
        <w:rPr>
          <w:rFonts w:eastAsiaTheme="minorHAnsi" w:hint="eastAsia"/>
          <w:sz w:val="22"/>
        </w:rPr>
        <w:t>３次元起工測量・３次元設計データの作成を必要とする場合に計上するものとし、必要額を適正に積み上げるものとする。</w:t>
      </w:r>
    </w:p>
    <w:p w14:paraId="68AC37A0" w14:textId="77777777" w:rsidR="00BC60A8" w:rsidRPr="006D1DC0" w:rsidRDefault="00BC60A8" w:rsidP="00CB497D">
      <w:pPr>
        <w:spacing w:beforeLines="100" w:before="360" w:line="400" w:lineRule="exact"/>
        <w:rPr>
          <w:rFonts w:eastAsiaTheme="minorHAnsi"/>
          <w:sz w:val="22"/>
        </w:rPr>
      </w:pPr>
      <w:bookmarkStart w:id="0" w:name="_Hlk37932407"/>
    </w:p>
    <w:p w14:paraId="5737219C" w14:textId="6A7A1609" w:rsidR="00CB497D" w:rsidRPr="006D1DC0" w:rsidRDefault="00CB497D" w:rsidP="00CB497D">
      <w:pPr>
        <w:spacing w:beforeLines="100" w:before="360" w:line="400" w:lineRule="exact"/>
        <w:rPr>
          <w:rFonts w:eastAsiaTheme="minorHAnsi"/>
          <w:sz w:val="22"/>
        </w:rPr>
      </w:pPr>
      <w:r w:rsidRPr="006D1DC0">
        <w:rPr>
          <w:rFonts w:eastAsiaTheme="minorHAnsi" w:hint="eastAsia"/>
          <w:sz w:val="22"/>
        </w:rPr>
        <w:lastRenderedPageBreak/>
        <w:t>４　３次元出来形管理・３次元データ納品の費用、外注経費等の費用</w:t>
      </w:r>
      <w:r w:rsidRPr="006D1DC0">
        <w:rPr>
          <w:rFonts w:eastAsiaTheme="minorHAnsi"/>
          <w:sz w:val="22"/>
        </w:rPr>
        <w:t xml:space="preserve"> </w:t>
      </w:r>
    </w:p>
    <w:p w14:paraId="2B801C1B" w14:textId="63F0DB81" w:rsidR="00CB497D" w:rsidRPr="006D1DC0" w:rsidRDefault="00CB497D" w:rsidP="00CB497D">
      <w:pPr>
        <w:spacing w:line="400" w:lineRule="exact"/>
        <w:ind w:leftChars="100" w:left="210" w:firstLineChars="100" w:firstLine="220"/>
        <w:rPr>
          <w:rFonts w:eastAsiaTheme="minorHAnsi"/>
          <w:sz w:val="22"/>
        </w:rPr>
      </w:pPr>
      <w:r w:rsidRPr="006D1DC0">
        <w:rPr>
          <w:rFonts w:eastAsiaTheme="minorHAnsi" w:hint="eastAsia"/>
          <w:sz w:val="22"/>
          <w:u w:val="wave"/>
        </w:rPr>
        <w:t>３次元座標値を面的に取得する</w:t>
      </w:r>
      <w:r w:rsidRPr="006D1DC0">
        <w:rPr>
          <w:rFonts w:eastAsiaTheme="minorHAnsi" w:hint="eastAsia"/>
          <w:sz w:val="22"/>
        </w:rPr>
        <w:t>機器を用いた出来形管理及び３次元データ納品を行う場合における経費の計上方法については、共通仮設費率、現場管理費率に以下の補正係数を乗じるものとする。</w:t>
      </w:r>
      <w:r w:rsidRPr="006D1DC0">
        <w:rPr>
          <w:rFonts w:eastAsiaTheme="minorHAnsi"/>
          <w:sz w:val="22"/>
        </w:rPr>
        <w:t xml:space="preserve"> </w:t>
      </w:r>
    </w:p>
    <w:p w14:paraId="6CC30EB9" w14:textId="77777777" w:rsidR="00CB497D" w:rsidRPr="006D1DC0" w:rsidRDefault="00CB497D" w:rsidP="00CB497D">
      <w:pPr>
        <w:spacing w:line="400" w:lineRule="exact"/>
        <w:ind w:leftChars="200" w:left="420" w:firstLine="100"/>
        <w:rPr>
          <w:rFonts w:eastAsiaTheme="minorHAnsi"/>
          <w:sz w:val="22"/>
        </w:rPr>
      </w:pPr>
      <w:r w:rsidRPr="006D1DC0">
        <w:rPr>
          <w:rFonts w:eastAsiaTheme="minorHAnsi" w:hint="eastAsia"/>
          <w:sz w:val="22"/>
        </w:rPr>
        <w:t>・共通仮設費率補正係数</w:t>
      </w:r>
      <w:r w:rsidRPr="006D1DC0">
        <w:rPr>
          <w:rFonts w:eastAsiaTheme="minorHAnsi"/>
          <w:sz w:val="22"/>
        </w:rPr>
        <w:t xml:space="preserve"> ： 1.2 </w:t>
      </w:r>
    </w:p>
    <w:p w14:paraId="1218C406" w14:textId="77777777" w:rsidR="00CB497D" w:rsidRPr="006D1DC0" w:rsidRDefault="00CB497D" w:rsidP="00CB497D">
      <w:pPr>
        <w:spacing w:line="400" w:lineRule="exact"/>
        <w:ind w:leftChars="200" w:left="420" w:firstLine="100"/>
        <w:rPr>
          <w:rFonts w:eastAsiaTheme="minorHAnsi"/>
          <w:sz w:val="22"/>
        </w:rPr>
      </w:pPr>
      <w:r w:rsidRPr="006D1DC0">
        <w:rPr>
          <w:rFonts w:eastAsiaTheme="minorHAnsi" w:hint="eastAsia"/>
          <w:sz w:val="22"/>
        </w:rPr>
        <w:t>・現場管理費率補正係数</w:t>
      </w:r>
      <w:r w:rsidRPr="006D1DC0">
        <w:rPr>
          <w:rFonts w:eastAsiaTheme="minorHAnsi"/>
          <w:sz w:val="22"/>
        </w:rPr>
        <w:t xml:space="preserve"> ： 1.1  </w:t>
      </w:r>
    </w:p>
    <w:p w14:paraId="5B24D48C" w14:textId="77777777" w:rsidR="00CB497D" w:rsidRPr="006D1DC0" w:rsidRDefault="00CB497D" w:rsidP="00CB497D">
      <w:pPr>
        <w:spacing w:line="400" w:lineRule="exact"/>
        <w:ind w:leftChars="1600" w:left="3360" w:firstLine="100"/>
        <w:rPr>
          <w:rFonts w:eastAsiaTheme="minorHAnsi"/>
          <w:sz w:val="22"/>
        </w:rPr>
      </w:pPr>
      <w:r w:rsidRPr="006D1DC0">
        <w:rPr>
          <w:rFonts w:eastAsiaTheme="minorHAnsi" w:hint="eastAsia"/>
          <w:sz w:val="22"/>
        </w:rPr>
        <w:t>※小数点第３位四捨五入２位止め</w:t>
      </w:r>
      <w:r w:rsidRPr="006D1DC0">
        <w:rPr>
          <w:rFonts w:eastAsiaTheme="minorHAnsi"/>
          <w:sz w:val="22"/>
        </w:rPr>
        <w:t xml:space="preserve"> </w:t>
      </w:r>
    </w:p>
    <w:p w14:paraId="02EC32CE" w14:textId="63292026" w:rsidR="00CB497D" w:rsidRPr="006D1DC0" w:rsidRDefault="002C377A" w:rsidP="0047663C">
      <w:pPr>
        <w:spacing w:line="400" w:lineRule="exact"/>
        <w:ind w:leftChars="100" w:left="210" w:firstLineChars="100" w:firstLine="220"/>
        <w:rPr>
          <w:rFonts w:eastAsiaTheme="minorHAnsi"/>
          <w:sz w:val="22"/>
        </w:rPr>
      </w:pPr>
      <w:r w:rsidRPr="006D1DC0">
        <w:rPr>
          <w:rFonts w:eastAsiaTheme="minorHAnsi" w:hint="eastAsia"/>
          <w:sz w:val="22"/>
        </w:rPr>
        <w:t>なお、土工（ＩＣＴ）において、経費の計上が適用となる出来形管理は、</w:t>
      </w:r>
      <w:r w:rsidR="00AF0B46" w:rsidRPr="006D1DC0">
        <w:rPr>
          <w:rFonts w:eastAsiaTheme="minorHAnsi" w:hint="eastAsia"/>
          <w:sz w:val="22"/>
        </w:rPr>
        <w:t>次</w:t>
      </w:r>
      <w:r w:rsidRPr="006D1DC0">
        <w:rPr>
          <w:rFonts w:eastAsiaTheme="minorHAnsi" w:hint="eastAsia"/>
          <w:sz w:val="22"/>
        </w:rPr>
        <w:t>の</w:t>
      </w:r>
      <w:r w:rsidR="00AF0B46" w:rsidRPr="006D1DC0">
        <w:rPr>
          <w:rFonts w:eastAsiaTheme="minorHAnsi" w:hint="eastAsia"/>
          <w:sz w:val="22"/>
        </w:rPr>
        <w:t>1）</w:t>
      </w:r>
      <w:r w:rsidRPr="006D1DC0">
        <w:rPr>
          <w:rFonts w:eastAsiaTheme="minorHAnsi" w:hint="eastAsia"/>
          <w:sz w:val="22"/>
        </w:rPr>
        <w:t>～</w:t>
      </w:r>
      <w:r w:rsidR="00AF0B46" w:rsidRPr="006D1DC0">
        <w:rPr>
          <w:rFonts w:eastAsiaTheme="minorHAnsi" w:hint="eastAsia"/>
          <w:sz w:val="22"/>
        </w:rPr>
        <w:t>5）</w:t>
      </w:r>
      <w:r w:rsidRPr="006D1DC0">
        <w:rPr>
          <w:rFonts w:eastAsiaTheme="minorHAnsi" w:hint="eastAsia"/>
          <w:sz w:val="22"/>
        </w:rPr>
        <w:t>又は完成検査直前の工事竣工段階の地形について面管理に準じた出来形計測とし、それ以外の出来形管理の経費は、補正係数を乗じない共通仮設費率及び現場管理費率に含まれる。</w:t>
      </w:r>
      <w:r w:rsidR="00CB497D" w:rsidRPr="006D1DC0">
        <w:rPr>
          <w:rFonts w:eastAsiaTheme="minorHAnsi"/>
          <w:sz w:val="22"/>
        </w:rPr>
        <w:t xml:space="preserve"> </w:t>
      </w:r>
    </w:p>
    <w:p w14:paraId="3A65C501" w14:textId="10234E23" w:rsidR="00CB497D" w:rsidRPr="006D1DC0" w:rsidRDefault="00AF0B46" w:rsidP="00CB497D">
      <w:pPr>
        <w:spacing w:line="400" w:lineRule="exact"/>
        <w:ind w:leftChars="200" w:left="420" w:firstLine="100"/>
        <w:rPr>
          <w:rFonts w:eastAsiaTheme="minorHAnsi"/>
          <w:sz w:val="22"/>
        </w:rPr>
      </w:pPr>
      <w:r w:rsidRPr="006D1DC0">
        <w:rPr>
          <w:rFonts w:eastAsiaTheme="minorHAnsi" w:hint="eastAsia"/>
          <w:sz w:val="22"/>
        </w:rPr>
        <w:t>1</w:t>
      </w:r>
      <w:r w:rsidR="004B44D0" w:rsidRPr="006D1DC0">
        <w:rPr>
          <w:rFonts w:eastAsiaTheme="minorHAnsi" w:hint="eastAsia"/>
          <w:sz w:val="22"/>
        </w:rPr>
        <w:t>）</w:t>
      </w:r>
      <w:r w:rsidRPr="006D1DC0">
        <w:rPr>
          <w:rFonts w:eastAsiaTheme="minorHAnsi" w:hint="eastAsia"/>
          <w:sz w:val="22"/>
        </w:rPr>
        <w:t xml:space="preserve"> </w:t>
      </w:r>
      <w:r w:rsidR="00CB497D" w:rsidRPr="006D1DC0">
        <w:rPr>
          <w:rFonts w:eastAsiaTheme="minorHAnsi" w:hint="eastAsia"/>
          <w:sz w:val="22"/>
        </w:rPr>
        <w:t>空中写真測量（無人航空機）を用いた出来形管理</w:t>
      </w:r>
      <w:r w:rsidR="002C377A" w:rsidRPr="006D1DC0">
        <w:rPr>
          <w:rFonts w:eastAsiaTheme="minorHAnsi" w:hint="eastAsia"/>
          <w:sz w:val="22"/>
        </w:rPr>
        <w:t>（出来形計測）</w:t>
      </w:r>
    </w:p>
    <w:p w14:paraId="6D438BBC" w14:textId="35794379" w:rsidR="00CB497D" w:rsidRPr="006D1DC0" w:rsidRDefault="00AF0B46" w:rsidP="00CB497D">
      <w:pPr>
        <w:spacing w:line="400" w:lineRule="exact"/>
        <w:ind w:leftChars="200" w:left="420" w:firstLine="100"/>
        <w:rPr>
          <w:rFonts w:eastAsiaTheme="minorHAnsi"/>
          <w:sz w:val="22"/>
        </w:rPr>
      </w:pPr>
      <w:r w:rsidRPr="006D1DC0">
        <w:rPr>
          <w:rFonts w:eastAsiaTheme="minorHAnsi" w:hint="eastAsia"/>
          <w:sz w:val="22"/>
        </w:rPr>
        <w:t>2</w:t>
      </w:r>
      <w:r w:rsidR="004B44D0" w:rsidRPr="006D1DC0">
        <w:rPr>
          <w:rFonts w:eastAsiaTheme="minorHAnsi" w:hint="eastAsia"/>
          <w:sz w:val="22"/>
        </w:rPr>
        <w:t>）</w:t>
      </w:r>
      <w:r w:rsidRPr="006D1DC0">
        <w:rPr>
          <w:rFonts w:eastAsiaTheme="minorHAnsi" w:hint="eastAsia"/>
          <w:sz w:val="22"/>
        </w:rPr>
        <w:t xml:space="preserve"> </w:t>
      </w:r>
      <w:r w:rsidR="00CB497D" w:rsidRPr="006D1DC0">
        <w:rPr>
          <w:rFonts w:eastAsiaTheme="minorHAnsi" w:hint="eastAsia"/>
          <w:sz w:val="22"/>
        </w:rPr>
        <w:t>地上型レーザースキャナーを用いた出来形管理</w:t>
      </w:r>
      <w:r w:rsidR="002C377A" w:rsidRPr="006D1DC0">
        <w:rPr>
          <w:rFonts w:eastAsiaTheme="minorHAnsi" w:hint="eastAsia"/>
          <w:sz w:val="22"/>
        </w:rPr>
        <w:t>（出来形計測）</w:t>
      </w:r>
    </w:p>
    <w:p w14:paraId="53548A01" w14:textId="081E39A0" w:rsidR="00CB497D" w:rsidRPr="006D1DC0" w:rsidRDefault="00AF0B46" w:rsidP="00CB497D">
      <w:pPr>
        <w:spacing w:line="400" w:lineRule="exact"/>
        <w:ind w:leftChars="200" w:left="420" w:firstLine="100"/>
        <w:rPr>
          <w:rFonts w:eastAsiaTheme="minorHAnsi"/>
          <w:sz w:val="22"/>
        </w:rPr>
      </w:pPr>
      <w:r w:rsidRPr="006D1DC0">
        <w:rPr>
          <w:rFonts w:eastAsiaTheme="minorHAnsi" w:hint="eastAsia"/>
          <w:sz w:val="22"/>
        </w:rPr>
        <w:t>3</w:t>
      </w:r>
      <w:r w:rsidR="004B44D0" w:rsidRPr="006D1DC0">
        <w:rPr>
          <w:rFonts w:eastAsiaTheme="minorHAnsi" w:hint="eastAsia"/>
          <w:sz w:val="22"/>
        </w:rPr>
        <w:t>）</w:t>
      </w:r>
      <w:r w:rsidRPr="006D1DC0">
        <w:rPr>
          <w:rFonts w:eastAsiaTheme="minorHAnsi" w:hint="eastAsia"/>
          <w:sz w:val="22"/>
        </w:rPr>
        <w:t xml:space="preserve"> </w:t>
      </w:r>
      <w:r w:rsidR="00CB497D" w:rsidRPr="006D1DC0">
        <w:rPr>
          <w:rFonts w:eastAsiaTheme="minorHAnsi" w:hint="eastAsia"/>
          <w:sz w:val="22"/>
        </w:rPr>
        <w:t>無人航空機搭載型レーザースキャナーを用いた出来形管理</w:t>
      </w:r>
      <w:r w:rsidR="002C377A" w:rsidRPr="006D1DC0">
        <w:rPr>
          <w:rFonts w:eastAsiaTheme="minorHAnsi" w:hint="eastAsia"/>
          <w:sz w:val="22"/>
        </w:rPr>
        <w:t>（出来形計測）</w:t>
      </w:r>
    </w:p>
    <w:p w14:paraId="6D3F38FA" w14:textId="0A95593D" w:rsidR="00CB497D" w:rsidRPr="006D1DC0" w:rsidRDefault="00AF0B46" w:rsidP="00CB497D">
      <w:pPr>
        <w:spacing w:line="400" w:lineRule="exact"/>
        <w:ind w:leftChars="200" w:left="420" w:firstLine="100"/>
        <w:rPr>
          <w:rFonts w:eastAsiaTheme="minorHAnsi"/>
          <w:sz w:val="22"/>
        </w:rPr>
      </w:pPr>
      <w:r w:rsidRPr="006D1DC0">
        <w:rPr>
          <w:rFonts w:eastAsiaTheme="minorHAnsi" w:hint="eastAsia"/>
          <w:sz w:val="22"/>
        </w:rPr>
        <w:t>4</w:t>
      </w:r>
      <w:r w:rsidR="004B44D0" w:rsidRPr="006D1DC0">
        <w:rPr>
          <w:rFonts w:eastAsiaTheme="minorHAnsi" w:hint="eastAsia"/>
          <w:sz w:val="22"/>
        </w:rPr>
        <w:t>）</w:t>
      </w:r>
      <w:r w:rsidRPr="006D1DC0">
        <w:rPr>
          <w:rFonts w:eastAsiaTheme="minorHAnsi" w:hint="eastAsia"/>
          <w:sz w:val="22"/>
        </w:rPr>
        <w:t xml:space="preserve"> </w:t>
      </w:r>
      <w:r w:rsidR="00CB497D" w:rsidRPr="006D1DC0">
        <w:rPr>
          <w:rFonts w:eastAsiaTheme="minorHAnsi" w:hint="eastAsia"/>
          <w:sz w:val="22"/>
        </w:rPr>
        <w:t>地上移動体搭載型レーザースキャナーを用いた出来形管理</w:t>
      </w:r>
      <w:r w:rsidR="004B44D0" w:rsidRPr="006D1DC0">
        <w:rPr>
          <w:rFonts w:eastAsiaTheme="minorHAnsi" w:hint="eastAsia"/>
          <w:sz w:val="22"/>
        </w:rPr>
        <w:t>（出来形計測）</w:t>
      </w:r>
    </w:p>
    <w:p w14:paraId="2D79CF40" w14:textId="20CB4F44" w:rsidR="00CB497D" w:rsidRPr="006D1DC0" w:rsidRDefault="00AF0B46" w:rsidP="00CB497D">
      <w:pPr>
        <w:spacing w:line="400" w:lineRule="exact"/>
        <w:ind w:leftChars="200" w:left="420" w:firstLine="100"/>
        <w:rPr>
          <w:rFonts w:eastAsiaTheme="minorHAnsi"/>
          <w:sz w:val="22"/>
        </w:rPr>
      </w:pPr>
      <w:r w:rsidRPr="006D1DC0">
        <w:rPr>
          <w:rFonts w:eastAsiaTheme="minorHAnsi" w:hint="eastAsia"/>
          <w:sz w:val="22"/>
        </w:rPr>
        <w:t>5</w:t>
      </w:r>
      <w:r w:rsidR="004B44D0" w:rsidRPr="006D1DC0">
        <w:rPr>
          <w:rFonts w:eastAsiaTheme="minorHAnsi" w:hint="eastAsia"/>
          <w:sz w:val="22"/>
        </w:rPr>
        <w:t>）</w:t>
      </w:r>
      <w:r w:rsidRPr="006D1DC0">
        <w:rPr>
          <w:rFonts w:eastAsiaTheme="minorHAnsi" w:hint="eastAsia"/>
          <w:sz w:val="22"/>
        </w:rPr>
        <w:t xml:space="preserve"> </w:t>
      </w:r>
      <w:r w:rsidR="00CB497D" w:rsidRPr="006D1DC0">
        <w:rPr>
          <w:rFonts w:eastAsiaTheme="minorHAnsi" w:hint="eastAsia"/>
          <w:sz w:val="22"/>
        </w:rPr>
        <w:t>上記</w:t>
      </w:r>
      <w:r w:rsidR="004B44D0" w:rsidRPr="006D1DC0">
        <w:rPr>
          <w:rFonts w:eastAsiaTheme="minorHAnsi" w:hint="eastAsia"/>
          <w:sz w:val="22"/>
        </w:rPr>
        <w:t>1）～4）</w:t>
      </w:r>
      <w:r w:rsidR="00CB497D" w:rsidRPr="006D1DC0">
        <w:rPr>
          <w:rFonts w:eastAsiaTheme="minorHAnsi" w:hint="eastAsia"/>
          <w:sz w:val="22"/>
        </w:rPr>
        <w:t>に類似するその他の３次元計測技術を用いた出来形管理</w:t>
      </w:r>
      <w:r w:rsidR="004B44D0" w:rsidRPr="006D1DC0">
        <w:rPr>
          <w:rFonts w:eastAsiaTheme="minorHAnsi" w:hint="eastAsia"/>
          <w:sz w:val="22"/>
        </w:rPr>
        <w:t>（出来形計測）</w:t>
      </w:r>
    </w:p>
    <w:bookmarkEnd w:id="0"/>
    <w:p w14:paraId="1B3B03C0" w14:textId="62013481" w:rsidR="002F7FB2" w:rsidRPr="006D1DC0" w:rsidRDefault="00CB497D" w:rsidP="00CB497D">
      <w:pPr>
        <w:spacing w:beforeLines="100" w:before="360" w:line="400" w:lineRule="exact"/>
        <w:rPr>
          <w:rFonts w:eastAsiaTheme="minorHAnsi"/>
          <w:sz w:val="22"/>
        </w:rPr>
      </w:pPr>
      <w:r w:rsidRPr="006D1DC0">
        <w:rPr>
          <w:rFonts w:eastAsiaTheme="minorHAnsi" w:hint="eastAsia"/>
          <w:sz w:val="22"/>
        </w:rPr>
        <w:t>５</w:t>
      </w:r>
      <w:r w:rsidR="002F7FB2" w:rsidRPr="006D1DC0">
        <w:rPr>
          <w:rFonts w:eastAsiaTheme="minorHAnsi" w:hint="eastAsia"/>
          <w:sz w:val="22"/>
        </w:rPr>
        <w:t xml:space="preserve">　</w:t>
      </w:r>
      <w:r w:rsidR="002B1B69" w:rsidRPr="006D1DC0">
        <w:rPr>
          <w:rFonts w:eastAsiaTheme="minorHAnsi"/>
          <w:sz w:val="22"/>
        </w:rPr>
        <w:t>受注者希望型</w:t>
      </w:r>
      <w:r w:rsidR="002F7FB2" w:rsidRPr="006D1DC0">
        <w:rPr>
          <w:rFonts w:eastAsiaTheme="minorHAnsi"/>
          <w:sz w:val="22"/>
        </w:rPr>
        <w:t>における積算方法</w:t>
      </w:r>
    </w:p>
    <w:p w14:paraId="420B9C24" w14:textId="77777777" w:rsidR="002F7FB2" w:rsidRPr="006D1DC0" w:rsidRDefault="00E97D5B" w:rsidP="002B1B69">
      <w:pPr>
        <w:spacing w:line="400" w:lineRule="exact"/>
        <w:ind w:leftChars="100" w:left="210" w:firstLineChars="100" w:firstLine="220"/>
        <w:rPr>
          <w:rFonts w:eastAsiaTheme="minorHAnsi"/>
          <w:sz w:val="22"/>
        </w:rPr>
      </w:pPr>
      <w:r w:rsidRPr="006D1DC0">
        <w:rPr>
          <w:rFonts w:eastAsiaTheme="minorHAnsi" w:hint="eastAsia"/>
          <w:sz w:val="22"/>
        </w:rPr>
        <w:t>当初は、通常の積算により発注し、</w:t>
      </w:r>
      <w:r w:rsidR="002F7FB2" w:rsidRPr="006D1DC0">
        <w:rPr>
          <w:rFonts w:eastAsiaTheme="minorHAnsi" w:hint="eastAsia"/>
          <w:sz w:val="22"/>
        </w:rPr>
        <w:t>受注者からの提案・協議により</w:t>
      </w:r>
      <w:r w:rsidR="001D2634" w:rsidRPr="006D1DC0">
        <w:rPr>
          <w:rFonts w:eastAsiaTheme="minorHAnsi"/>
          <w:sz w:val="22"/>
        </w:rPr>
        <w:t>ICT</w:t>
      </w:r>
      <w:r w:rsidR="002F7FB2" w:rsidRPr="006D1DC0">
        <w:rPr>
          <w:rFonts w:eastAsiaTheme="minorHAnsi"/>
          <w:sz w:val="22"/>
        </w:rPr>
        <w:t>施工を実施した場合は、</w:t>
      </w:r>
      <w:r w:rsidR="001D2634" w:rsidRPr="006D1DC0">
        <w:rPr>
          <w:rFonts w:eastAsiaTheme="minorHAnsi"/>
          <w:sz w:val="22"/>
        </w:rPr>
        <w:t>ICT</w:t>
      </w:r>
      <w:r w:rsidR="002F7FB2" w:rsidRPr="006D1DC0">
        <w:rPr>
          <w:rFonts w:eastAsiaTheme="minorHAnsi"/>
          <w:sz w:val="22"/>
        </w:rPr>
        <w:t>施工現場での施工数量に応</w:t>
      </w:r>
      <w:r w:rsidR="002F7FB2" w:rsidRPr="006D1DC0">
        <w:rPr>
          <w:rFonts w:eastAsiaTheme="minorHAnsi" w:hint="eastAsia"/>
          <w:sz w:val="22"/>
        </w:rPr>
        <w:t>じて変更を行うものと</w:t>
      </w:r>
      <w:r w:rsidRPr="006D1DC0">
        <w:rPr>
          <w:rFonts w:eastAsiaTheme="minorHAnsi" w:hint="eastAsia"/>
          <w:sz w:val="22"/>
        </w:rPr>
        <w:t>する。また、</w:t>
      </w:r>
      <w:r w:rsidR="002F7FB2" w:rsidRPr="006D1DC0">
        <w:rPr>
          <w:rFonts w:eastAsiaTheme="minorHAnsi" w:hint="eastAsia"/>
          <w:sz w:val="22"/>
        </w:rPr>
        <w:t>施工数量は</w:t>
      </w:r>
      <w:r w:rsidR="002F7FB2" w:rsidRPr="006D1DC0">
        <w:rPr>
          <w:rFonts w:eastAsiaTheme="minorHAnsi"/>
          <w:sz w:val="22"/>
        </w:rPr>
        <w:t>ICT建設機械の稼働率を用いて算出するものとする。</w:t>
      </w:r>
    </w:p>
    <w:p w14:paraId="5271DE2E" w14:textId="77777777" w:rsidR="002F7FB2" w:rsidRPr="006D1DC0" w:rsidRDefault="002F7FB2" w:rsidP="002B1B69">
      <w:pPr>
        <w:spacing w:line="400" w:lineRule="exact"/>
        <w:ind w:leftChars="100" w:left="210" w:firstLineChars="100" w:firstLine="220"/>
        <w:rPr>
          <w:rFonts w:eastAsiaTheme="minorHAnsi"/>
          <w:sz w:val="22"/>
        </w:rPr>
      </w:pPr>
      <w:r w:rsidRPr="006D1DC0">
        <w:rPr>
          <w:rFonts w:eastAsiaTheme="minorHAnsi" w:hint="eastAsia"/>
          <w:sz w:val="22"/>
        </w:rPr>
        <w:t>掘削（</w:t>
      </w:r>
      <w:r w:rsidRPr="006D1DC0">
        <w:rPr>
          <w:rFonts w:eastAsiaTheme="minorHAnsi"/>
          <w:sz w:val="22"/>
        </w:rPr>
        <w:t>ICT）の変更積算は、</w:t>
      </w:r>
      <w:r w:rsidR="001D2634" w:rsidRPr="006D1DC0">
        <w:rPr>
          <w:rFonts w:eastAsiaTheme="minorHAnsi"/>
          <w:sz w:val="22"/>
        </w:rPr>
        <w:t>ICT</w:t>
      </w:r>
      <w:r w:rsidRPr="006D1DC0">
        <w:rPr>
          <w:rFonts w:eastAsiaTheme="minorHAnsi"/>
          <w:sz w:val="22"/>
        </w:rPr>
        <w:t>建設機械による施工歩掛（以下、「掘削（ICT）［</w:t>
      </w:r>
      <w:r w:rsidR="001D2634" w:rsidRPr="006D1DC0">
        <w:rPr>
          <w:rFonts w:eastAsiaTheme="minorHAnsi"/>
          <w:sz w:val="22"/>
        </w:rPr>
        <w:t>ICT</w:t>
      </w:r>
      <w:r w:rsidRPr="006D1DC0">
        <w:rPr>
          <w:rFonts w:eastAsiaTheme="minorHAnsi"/>
          <w:sz w:val="22"/>
        </w:rPr>
        <w:t>建機使用</w:t>
      </w:r>
      <w:r w:rsidRPr="006D1DC0">
        <w:rPr>
          <w:rFonts w:eastAsiaTheme="minorHAnsi" w:hint="eastAsia"/>
          <w:sz w:val="22"/>
        </w:rPr>
        <w:t>割合</w:t>
      </w:r>
      <w:r w:rsidRPr="006D1DC0">
        <w:rPr>
          <w:rFonts w:eastAsiaTheme="minorHAnsi"/>
          <w:sz w:val="22"/>
        </w:rPr>
        <w:t xml:space="preserve"> 100%］」 という。）と通常建設機械による施工歩掛（以下、「掘削（通常）」という。）を用い</w:t>
      </w:r>
      <w:r w:rsidRPr="006D1DC0">
        <w:rPr>
          <w:rFonts w:eastAsiaTheme="minorHAnsi" w:hint="eastAsia"/>
          <w:sz w:val="22"/>
        </w:rPr>
        <w:t>て積算するものとする。</w:t>
      </w:r>
    </w:p>
    <w:p w14:paraId="75656107" w14:textId="097667CE" w:rsidR="002F7FB2" w:rsidRPr="006D1DC0" w:rsidRDefault="00CB497D" w:rsidP="00E97D5B">
      <w:pPr>
        <w:spacing w:beforeLines="50" w:before="180" w:line="400" w:lineRule="exact"/>
        <w:rPr>
          <w:rFonts w:eastAsiaTheme="minorHAnsi"/>
          <w:sz w:val="22"/>
        </w:rPr>
      </w:pPr>
      <w:r w:rsidRPr="006D1DC0">
        <w:rPr>
          <w:rFonts w:eastAsiaTheme="minorHAnsi" w:hint="eastAsia"/>
          <w:sz w:val="22"/>
        </w:rPr>
        <w:t>５</w:t>
      </w:r>
      <w:r w:rsidR="002F7FB2" w:rsidRPr="006D1DC0">
        <w:rPr>
          <w:rFonts w:eastAsiaTheme="minorHAnsi" w:hint="eastAsia"/>
          <w:sz w:val="22"/>
        </w:rPr>
        <w:t>－１</w:t>
      </w:r>
      <w:r w:rsidR="002F7FB2" w:rsidRPr="006D1DC0">
        <w:rPr>
          <w:rFonts w:eastAsiaTheme="minorHAnsi"/>
          <w:sz w:val="22"/>
        </w:rPr>
        <w:t xml:space="preserve"> 変更積算</w:t>
      </w:r>
    </w:p>
    <w:p w14:paraId="4D482CF9" w14:textId="3324FBF5" w:rsidR="002F7FB2" w:rsidRPr="006D1DC0" w:rsidRDefault="002F7FB2" w:rsidP="003337F2">
      <w:pPr>
        <w:spacing w:line="400" w:lineRule="exact"/>
        <w:ind w:leftChars="100" w:left="210" w:firstLineChars="100" w:firstLine="220"/>
        <w:rPr>
          <w:rFonts w:eastAsiaTheme="minorHAnsi"/>
          <w:sz w:val="22"/>
        </w:rPr>
      </w:pPr>
      <w:r w:rsidRPr="006D1DC0">
        <w:rPr>
          <w:rFonts w:eastAsiaTheme="minorHAnsi" w:hint="eastAsia"/>
          <w:sz w:val="22"/>
        </w:rPr>
        <w:t>現場での</w:t>
      </w:r>
      <w:r w:rsidR="001D2634" w:rsidRPr="006D1DC0">
        <w:rPr>
          <w:rFonts w:eastAsiaTheme="minorHAnsi"/>
          <w:sz w:val="22"/>
        </w:rPr>
        <w:t>ICT</w:t>
      </w:r>
      <w:r w:rsidRPr="006D1DC0">
        <w:rPr>
          <w:rFonts w:eastAsiaTheme="minorHAnsi"/>
          <w:sz w:val="22"/>
        </w:rPr>
        <w:t>施工の実績により、変更するものとする。</w:t>
      </w:r>
    </w:p>
    <w:p w14:paraId="64F227CB" w14:textId="77777777" w:rsidR="002F7FB2" w:rsidRPr="006D1DC0" w:rsidRDefault="002D3D5A" w:rsidP="0051683B">
      <w:pPr>
        <w:spacing w:line="400" w:lineRule="exact"/>
        <w:ind w:leftChars="100" w:left="210"/>
        <w:rPr>
          <w:rFonts w:eastAsiaTheme="minorHAnsi"/>
          <w:sz w:val="22"/>
        </w:rPr>
      </w:pPr>
      <w:r w:rsidRPr="006D1DC0">
        <w:rPr>
          <w:rFonts w:eastAsiaTheme="minorHAnsi" w:hint="eastAsia"/>
          <w:sz w:val="22"/>
        </w:rPr>
        <w:t>(1)</w:t>
      </w:r>
      <w:r w:rsidR="003337F2" w:rsidRPr="006D1DC0">
        <w:rPr>
          <w:rFonts w:eastAsiaTheme="minorHAnsi"/>
          <w:sz w:val="22"/>
        </w:rPr>
        <w:t xml:space="preserve"> </w:t>
      </w:r>
      <w:r w:rsidR="0051683B" w:rsidRPr="006D1DC0">
        <w:rPr>
          <w:rFonts w:eastAsiaTheme="minorHAnsi" w:hint="eastAsia"/>
          <w:sz w:val="22"/>
        </w:rPr>
        <w:t xml:space="preserve"> </w:t>
      </w:r>
      <w:r w:rsidR="001D2634" w:rsidRPr="006D1DC0">
        <w:rPr>
          <w:rFonts w:eastAsiaTheme="minorHAnsi"/>
          <w:sz w:val="22"/>
        </w:rPr>
        <w:t>ICT</w:t>
      </w:r>
      <w:r w:rsidR="002F7FB2" w:rsidRPr="006D1DC0">
        <w:rPr>
          <w:rFonts w:eastAsiaTheme="minorHAnsi"/>
          <w:sz w:val="22"/>
        </w:rPr>
        <w:t>土工にかかるICT 建設機械稼働率の算出</w:t>
      </w:r>
    </w:p>
    <w:p w14:paraId="38ED80B2" w14:textId="61BCE674" w:rsidR="002F7FB2" w:rsidRPr="006D1DC0" w:rsidRDefault="001D2634" w:rsidP="0051683B">
      <w:pPr>
        <w:spacing w:line="400" w:lineRule="exact"/>
        <w:ind w:leftChars="200" w:left="420" w:firstLineChars="100" w:firstLine="220"/>
        <w:rPr>
          <w:rFonts w:eastAsiaTheme="minorHAnsi"/>
          <w:sz w:val="22"/>
        </w:rPr>
      </w:pPr>
      <w:r w:rsidRPr="006D1DC0">
        <w:rPr>
          <w:rFonts w:eastAsiaTheme="minorHAnsi"/>
          <w:sz w:val="22"/>
        </w:rPr>
        <w:t>ICT</w:t>
      </w:r>
      <w:r w:rsidR="002F7FB2" w:rsidRPr="006D1DC0">
        <w:rPr>
          <w:rFonts w:eastAsiaTheme="minorHAnsi"/>
          <w:sz w:val="22"/>
        </w:rPr>
        <w:t>建設機械による施工日数（使用台数）を</w:t>
      </w:r>
      <w:r w:rsidRPr="006D1DC0">
        <w:rPr>
          <w:rFonts w:eastAsiaTheme="minorHAnsi"/>
          <w:sz w:val="22"/>
        </w:rPr>
        <w:t>ICT</w:t>
      </w:r>
      <w:r w:rsidR="002F7FB2" w:rsidRPr="006D1DC0">
        <w:rPr>
          <w:rFonts w:eastAsiaTheme="minorHAnsi"/>
          <w:sz w:val="22"/>
        </w:rPr>
        <w:t>施工に要した全施工日数（ICT 建設</w:t>
      </w:r>
      <w:r w:rsidR="002F7FB2" w:rsidRPr="006D1DC0">
        <w:rPr>
          <w:rFonts w:eastAsiaTheme="minorHAnsi" w:hint="eastAsia"/>
          <w:sz w:val="22"/>
        </w:rPr>
        <w:t>機械と通常建設機械の延べ使用台数）で除した値を</w:t>
      </w:r>
      <w:r w:rsidRPr="006D1DC0">
        <w:rPr>
          <w:rFonts w:eastAsiaTheme="minorHAnsi"/>
          <w:sz w:val="22"/>
        </w:rPr>
        <w:t>ICT</w:t>
      </w:r>
      <w:r w:rsidR="002F7FB2" w:rsidRPr="006D1DC0">
        <w:rPr>
          <w:rFonts w:eastAsiaTheme="minorHAnsi"/>
          <w:sz w:val="22"/>
        </w:rPr>
        <w:t>建設機械稼働率とする。</w:t>
      </w:r>
    </w:p>
    <w:p w14:paraId="0A6F005D" w14:textId="77777777" w:rsidR="002F7FB2" w:rsidRPr="006D1DC0" w:rsidRDefault="002F7FB2" w:rsidP="0051683B">
      <w:pPr>
        <w:spacing w:line="400" w:lineRule="exact"/>
        <w:ind w:leftChars="200" w:left="420" w:firstLineChars="100" w:firstLine="220"/>
        <w:rPr>
          <w:rFonts w:eastAsiaTheme="minorHAnsi"/>
          <w:sz w:val="22"/>
        </w:rPr>
      </w:pPr>
      <w:r w:rsidRPr="006D1DC0">
        <w:rPr>
          <w:rFonts w:eastAsiaTheme="minorHAnsi" w:hint="eastAsia"/>
          <w:sz w:val="22"/>
        </w:rPr>
        <w:t>なお、</w:t>
      </w:r>
      <w:r w:rsidR="001D2634" w:rsidRPr="006D1DC0">
        <w:rPr>
          <w:rFonts w:eastAsiaTheme="minorHAnsi"/>
          <w:sz w:val="22"/>
        </w:rPr>
        <w:t>ICT</w:t>
      </w:r>
      <w:r w:rsidRPr="006D1DC0">
        <w:rPr>
          <w:rFonts w:eastAsiaTheme="minorHAnsi"/>
          <w:sz w:val="22"/>
        </w:rPr>
        <w:t>建設機械稼働率は、小数点第３位を切り捨て小数点第２位止とする。</w:t>
      </w:r>
    </w:p>
    <w:p w14:paraId="5F6D9F23" w14:textId="77777777" w:rsidR="002F7FB2" w:rsidRPr="006D1DC0" w:rsidRDefault="002D3D5A" w:rsidP="0051683B">
      <w:pPr>
        <w:spacing w:line="400" w:lineRule="exact"/>
        <w:ind w:leftChars="100" w:left="210"/>
        <w:rPr>
          <w:rFonts w:eastAsiaTheme="minorHAnsi"/>
          <w:sz w:val="22"/>
        </w:rPr>
      </w:pPr>
      <w:r w:rsidRPr="006D1DC0">
        <w:rPr>
          <w:rFonts w:eastAsiaTheme="minorHAnsi" w:hint="eastAsia"/>
          <w:sz w:val="22"/>
        </w:rPr>
        <w:t>(2)</w:t>
      </w:r>
      <w:r w:rsidR="0051683B" w:rsidRPr="006D1DC0">
        <w:rPr>
          <w:rFonts w:eastAsiaTheme="minorHAnsi"/>
          <w:sz w:val="22"/>
        </w:rPr>
        <w:t xml:space="preserve"> </w:t>
      </w:r>
      <w:r w:rsidR="002F7FB2" w:rsidRPr="006D1DC0">
        <w:rPr>
          <w:rFonts w:eastAsiaTheme="minorHAnsi" w:hint="eastAsia"/>
          <w:sz w:val="22"/>
        </w:rPr>
        <w:t>変更施工数量の算出</w:t>
      </w:r>
    </w:p>
    <w:p w14:paraId="0B7EFA21" w14:textId="177D6F07" w:rsidR="002F7FB2" w:rsidRPr="006D1DC0" w:rsidRDefault="001D2634" w:rsidP="00001ABB">
      <w:pPr>
        <w:spacing w:line="400" w:lineRule="exact"/>
        <w:ind w:leftChars="200" w:left="420" w:firstLineChars="100" w:firstLine="220"/>
        <w:rPr>
          <w:rFonts w:eastAsiaTheme="minorHAnsi"/>
          <w:sz w:val="22"/>
        </w:rPr>
      </w:pPr>
      <w:r w:rsidRPr="006D1DC0">
        <w:rPr>
          <w:rFonts w:eastAsiaTheme="minorHAnsi"/>
          <w:sz w:val="22"/>
        </w:rPr>
        <w:t>ICT</w:t>
      </w:r>
      <w:r w:rsidR="002F7FB2" w:rsidRPr="006D1DC0">
        <w:rPr>
          <w:rFonts w:eastAsiaTheme="minorHAnsi"/>
          <w:sz w:val="22"/>
        </w:rPr>
        <w:t>土工の全施工数量に</w:t>
      </w:r>
      <w:r w:rsidRPr="006D1DC0">
        <w:rPr>
          <w:rFonts w:eastAsiaTheme="minorHAnsi"/>
          <w:sz w:val="22"/>
        </w:rPr>
        <w:t>ICT</w:t>
      </w:r>
      <w:r w:rsidR="002F7FB2" w:rsidRPr="006D1DC0">
        <w:rPr>
          <w:rFonts w:eastAsiaTheme="minorHAnsi"/>
          <w:sz w:val="22"/>
        </w:rPr>
        <w:t>建設機械稼働率を乗じた値を</w:t>
      </w:r>
      <w:r w:rsidRPr="006D1DC0">
        <w:rPr>
          <w:rFonts w:eastAsiaTheme="minorHAnsi"/>
          <w:sz w:val="22"/>
        </w:rPr>
        <w:t>ICT</w:t>
      </w:r>
      <w:r w:rsidR="002F7FB2" w:rsidRPr="006D1DC0">
        <w:rPr>
          <w:rFonts w:eastAsiaTheme="minorHAnsi"/>
          <w:sz w:val="22"/>
        </w:rPr>
        <w:t>施工（掘削（ICT）［ICT</w:t>
      </w:r>
      <w:r w:rsidR="002F7FB2" w:rsidRPr="006D1DC0">
        <w:rPr>
          <w:rFonts w:eastAsiaTheme="minorHAnsi" w:hint="eastAsia"/>
          <w:sz w:val="22"/>
        </w:rPr>
        <w:t>建機使用割合</w:t>
      </w:r>
      <w:r w:rsidR="002F7FB2" w:rsidRPr="006D1DC0">
        <w:rPr>
          <w:rFonts w:eastAsiaTheme="minorHAnsi"/>
          <w:sz w:val="22"/>
        </w:rPr>
        <w:t xml:space="preserve"> 100%］）の施工数量とし、全施工数量から</w:t>
      </w:r>
      <w:r w:rsidRPr="006D1DC0">
        <w:rPr>
          <w:rFonts w:eastAsiaTheme="minorHAnsi"/>
          <w:sz w:val="22"/>
        </w:rPr>
        <w:t>ICT</w:t>
      </w:r>
      <w:r w:rsidR="002F7FB2" w:rsidRPr="006D1DC0">
        <w:rPr>
          <w:rFonts w:eastAsiaTheme="minorHAnsi"/>
          <w:sz w:val="22"/>
        </w:rPr>
        <w:t>施工（掘削（ICT）［</w:t>
      </w:r>
      <w:r w:rsidRPr="006D1DC0">
        <w:rPr>
          <w:rFonts w:eastAsiaTheme="minorHAnsi"/>
          <w:sz w:val="22"/>
        </w:rPr>
        <w:t>ICT</w:t>
      </w:r>
      <w:r w:rsidR="002F7FB2" w:rsidRPr="006D1DC0">
        <w:rPr>
          <w:rFonts w:eastAsiaTheme="minorHAnsi"/>
          <w:sz w:val="22"/>
        </w:rPr>
        <w:t>建</w:t>
      </w:r>
      <w:r w:rsidR="002F7FB2" w:rsidRPr="006D1DC0">
        <w:rPr>
          <w:rFonts w:eastAsiaTheme="minorHAnsi" w:hint="eastAsia"/>
          <w:sz w:val="22"/>
        </w:rPr>
        <w:t>機使用割合</w:t>
      </w:r>
      <w:r w:rsidR="002F7FB2" w:rsidRPr="006D1DC0">
        <w:rPr>
          <w:rFonts w:eastAsiaTheme="minorHAnsi"/>
          <w:sz w:val="22"/>
        </w:rPr>
        <w:t xml:space="preserve"> 100%］） を引いた値を通常施工（掘削（通常））の施工数量とする。</w:t>
      </w:r>
    </w:p>
    <w:p w14:paraId="214E737F" w14:textId="49BBEA09" w:rsidR="002F7FB2" w:rsidRPr="006D1DC0" w:rsidRDefault="001D2634" w:rsidP="00001ABB">
      <w:pPr>
        <w:spacing w:line="400" w:lineRule="exact"/>
        <w:ind w:leftChars="200" w:left="420" w:firstLineChars="100" w:firstLine="220"/>
        <w:rPr>
          <w:rFonts w:eastAsiaTheme="minorHAnsi"/>
          <w:sz w:val="22"/>
        </w:rPr>
      </w:pPr>
      <w:r w:rsidRPr="006D1DC0">
        <w:rPr>
          <w:rFonts w:eastAsiaTheme="minorHAnsi"/>
          <w:sz w:val="22"/>
        </w:rPr>
        <w:t>ICT</w:t>
      </w:r>
      <w:r w:rsidR="002F7FB2" w:rsidRPr="006D1DC0">
        <w:rPr>
          <w:rFonts w:eastAsiaTheme="minorHAnsi"/>
          <w:sz w:val="22"/>
        </w:rPr>
        <w:t>建設機械稼働率を乗じた値は四捨五入した数値とし、数位は当初積算に準ずるも</w:t>
      </w:r>
      <w:r w:rsidR="002F7FB2" w:rsidRPr="006D1DC0">
        <w:rPr>
          <w:rFonts w:eastAsiaTheme="minorHAnsi" w:hint="eastAsia"/>
          <w:sz w:val="22"/>
        </w:rPr>
        <w:lastRenderedPageBreak/>
        <w:t>のとする。</w:t>
      </w:r>
    </w:p>
    <w:p w14:paraId="59B188C1" w14:textId="57FB81AB" w:rsidR="007A0F21" w:rsidRPr="006D1DC0" w:rsidRDefault="002F7FB2" w:rsidP="00001ABB">
      <w:pPr>
        <w:spacing w:line="400" w:lineRule="exact"/>
        <w:ind w:leftChars="200" w:left="420" w:firstLineChars="100" w:firstLine="220"/>
        <w:rPr>
          <w:rFonts w:eastAsiaTheme="minorHAnsi"/>
          <w:sz w:val="22"/>
        </w:rPr>
      </w:pPr>
      <w:r w:rsidRPr="006D1DC0">
        <w:rPr>
          <w:rFonts w:eastAsiaTheme="minorHAnsi" w:hint="eastAsia"/>
          <w:sz w:val="22"/>
        </w:rPr>
        <w:t>なお、</w:t>
      </w:r>
      <w:r w:rsidR="001D2634" w:rsidRPr="006D1DC0">
        <w:rPr>
          <w:rFonts w:eastAsiaTheme="minorHAnsi"/>
          <w:sz w:val="22"/>
        </w:rPr>
        <w:t>ICT</w:t>
      </w:r>
      <w:r w:rsidRPr="006D1DC0">
        <w:rPr>
          <w:rFonts w:eastAsiaTheme="minorHAnsi"/>
          <w:sz w:val="22"/>
        </w:rPr>
        <w:t>施工は実施しているが、</w:t>
      </w:r>
      <w:r w:rsidR="001D2634" w:rsidRPr="006D1DC0">
        <w:rPr>
          <w:rFonts w:eastAsiaTheme="minorHAnsi"/>
          <w:sz w:val="22"/>
        </w:rPr>
        <w:t>ICT</w:t>
      </w:r>
      <w:r w:rsidRPr="006D1DC0">
        <w:rPr>
          <w:rFonts w:eastAsiaTheme="minorHAnsi"/>
          <w:sz w:val="22"/>
        </w:rPr>
        <w:t>建設機械稼働率を算出するための根拠資料が</w:t>
      </w:r>
      <w:r w:rsidRPr="006D1DC0">
        <w:rPr>
          <w:rFonts w:eastAsiaTheme="minorHAnsi" w:hint="eastAsia"/>
          <w:sz w:val="22"/>
        </w:rPr>
        <w:t>確認できない場合は、</w:t>
      </w:r>
      <w:r w:rsidRPr="006D1DC0">
        <w:rPr>
          <w:rFonts w:eastAsiaTheme="minorHAnsi"/>
          <w:sz w:val="22"/>
        </w:rPr>
        <w:t>従来の</w:t>
      </w:r>
      <w:r w:rsidR="001D2634" w:rsidRPr="006D1DC0">
        <w:rPr>
          <w:rFonts w:eastAsiaTheme="minorHAnsi"/>
          <w:sz w:val="22"/>
        </w:rPr>
        <w:t>ICT</w:t>
      </w:r>
      <w:r w:rsidRPr="006D1DC0">
        <w:rPr>
          <w:rFonts w:eastAsiaTheme="minorHAnsi"/>
          <w:sz w:val="22"/>
        </w:rPr>
        <w:t>建機使用割合相当とし、全施工数量の２５％を</w:t>
      </w:r>
      <w:r w:rsidR="001D2634" w:rsidRPr="006D1DC0">
        <w:rPr>
          <w:rFonts w:eastAsiaTheme="minorHAnsi"/>
          <w:sz w:val="22"/>
        </w:rPr>
        <w:t>ICT</w:t>
      </w:r>
      <w:r w:rsidRPr="006D1DC0">
        <w:rPr>
          <w:rFonts w:eastAsiaTheme="minorHAnsi"/>
          <w:sz w:val="22"/>
        </w:rPr>
        <w:t>施</w:t>
      </w:r>
      <w:r w:rsidRPr="006D1DC0">
        <w:rPr>
          <w:rFonts w:eastAsiaTheme="minorHAnsi" w:hint="eastAsia"/>
          <w:sz w:val="22"/>
        </w:rPr>
        <w:t>工（掘削（</w:t>
      </w:r>
      <w:r w:rsidRPr="006D1DC0">
        <w:rPr>
          <w:rFonts w:eastAsiaTheme="minorHAnsi"/>
          <w:sz w:val="22"/>
        </w:rPr>
        <w:t>ICT）［ICT 建機使用割合 100%］）により変更設計書に計上するものとする。</w:t>
      </w:r>
    </w:p>
    <w:p w14:paraId="7792ABE9" w14:textId="06FBAE26" w:rsidR="00577636" w:rsidRPr="006D1DC0" w:rsidRDefault="00577636" w:rsidP="00001ABB">
      <w:pPr>
        <w:spacing w:line="400" w:lineRule="exact"/>
        <w:ind w:leftChars="200" w:left="420" w:firstLineChars="100" w:firstLine="220"/>
        <w:rPr>
          <w:rFonts w:eastAsiaTheme="minorHAnsi"/>
          <w:sz w:val="22"/>
        </w:rPr>
      </w:pPr>
    </w:p>
    <w:p w14:paraId="0054A7DF" w14:textId="3929B6CB" w:rsidR="000739E7" w:rsidRPr="006D1DC0" w:rsidRDefault="000739E7" w:rsidP="00001ABB">
      <w:pPr>
        <w:spacing w:line="400" w:lineRule="exact"/>
        <w:ind w:leftChars="200" w:left="420" w:firstLineChars="100" w:firstLine="220"/>
        <w:rPr>
          <w:rFonts w:asciiTheme="majorHAnsi" w:eastAsiaTheme="majorHAnsi" w:hAnsiTheme="majorHAnsi"/>
          <w:sz w:val="22"/>
        </w:rPr>
      </w:pPr>
      <w:r w:rsidRPr="006D1DC0">
        <w:rPr>
          <w:rFonts w:asciiTheme="majorHAnsi" w:eastAsiaTheme="majorHAnsi" w:hAnsiTheme="majorHAnsi" w:hint="eastAsia"/>
          <w:sz w:val="22"/>
        </w:rPr>
        <w:t>変更積算の流れ</w:t>
      </w:r>
    </w:p>
    <w:p w14:paraId="5781FDF6" w14:textId="3CB7ADCE" w:rsidR="00577636" w:rsidRPr="006D1DC0" w:rsidRDefault="00577636" w:rsidP="00001ABB">
      <w:pPr>
        <w:spacing w:line="400" w:lineRule="exact"/>
        <w:ind w:leftChars="200" w:left="420" w:firstLineChars="100" w:firstLine="180"/>
        <w:rPr>
          <w:rFonts w:eastAsiaTheme="minorHAnsi"/>
          <w:sz w:val="22"/>
        </w:rPr>
      </w:pPr>
      <w:r w:rsidRPr="006D1DC0">
        <w:rPr>
          <w:rFonts w:ascii="ＭＳ Ｐゴシック" w:eastAsia="ＭＳ Ｐゴシック" w:hAnsi="ＭＳ Ｐゴシック" w:hint="eastAsia"/>
          <w:noProof/>
          <w:sz w:val="18"/>
          <w:szCs w:val="18"/>
        </w:rPr>
        <mc:AlternateContent>
          <mc:Choice Requires="wpc">
            <w:drawing>
              <wp:anchor distT="0" distB="0" distL="114300" distR="114300" simplePos="0" relativeHeight="251661312" behindDoc="0" locked="0" layoutInCell="1" allowOverlap="1" wp14:anchorId="4982E47A" wp14:editId="6A248954">
                <wp:simplePos x="0" y="0"/>
                <wp:positionH relativeFrom="column">
                  <wp:posOffset>292266</wp:posOffset>
                </wp:positionH>
                <wp:positionV relativeFrom="paragraph">
                  <wp:posOffset>21038</wp:posOffset>
                </wp:positionV>
                <wp:extent cx="5486400" cy="3681455"/>
                <wp:effectExtent l="0" t="0" r="0" b="0"/>
                <wp:wrapNone/>
                <wp:docPr id="2" name="キャンバス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 name="フローチャート: 処理 4"/>
                        <wps:cNvSpPr/>
                        <wps:spPr>
                          <a:xfrm>
                            <a:off x="206740" y="71562"/>
                            <a:ext cx="2218414" cy="437322"/>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1092F0" w14:textId="074270E5" w:rsidR="00577636" w:rsidRPr="00D6169C" w:rsidRDefault="00577636" w:rsidP="00577636">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掘削</w:t>
                              </w:r>
                              <w:r w:rsidR="00D6169C" w:rsidRPr="00D6169C">
                                <w:rPr>
                                  <w:rFonts w:ascii="ＭＳ Ｐゴシック" w:eastAsia="ＭＳ Ｐゴシック" w:hAnsi="ＭＳ Ｐゴシック" w:hint="eastAsia"/>
                                  <w:color w:val="000000" w:themeColor="text1"/>
                                  <w:sz w:val="20"/>
                                  <w:szCs w:val="20"/>
                                </w:rPr>
                                <w:t>(ICT)</w:t>
                              </w:r>
                              <w:r w:rsidRPr="00D6169C">
                                <w:rPr>
                                  <w:rFonts w:ascii="ＭＳ Ｐゴシック" w:eastAsia="ＭＳ Ｐゴシック" w:hAnsi="ＭＳ Ｐゴシック" w:hint="eastAsia"/>
                                  <w:color w:val="000000" w:themeColor="text1"/>
                                  <w:sz w:val="20"/>
                                  <w:szCs w:val="20"/>
                                </w:rPr>
                                <w:t>の変更積算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フローチャート: 処理 5"/>
                        <wps:cNvSpPr/>
                        <wps:spPr>
                          <a:xfrm>
                            <a:off x="498206" y="2822713"/>
                            <a:ext cx="1645920" cy="675860"/>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F454B5" w14:textId="09CE6272" w:rsidR="00577636" w:rsidRPr="00D6169C" w:rsidRDefault="000739E7" w:rsidP="00577636">
                              <w:pP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②</w:t>
                              </w:r>
                              <w:r w:rsidR="00D6169C" w:rsidRPr="00D6169C">
                                <w:rPr>
                                  <w:rFonts w:ascii="ＭＳ Ｐゴシック" w:eastAsia="ＭＳ Ｐゴシック" w:hAnsi="ＭＳ Ｐゴシック" w:hint="eastAsia"/>
                                  <w:color w:val="000000" w:themeColor="text1"/>
                                  <w:sz w:val="20"/>
                                  <w:szCs w:val="20"/>
                                </w:rPr>
                                <w:t>ＩＣＴ建機稼働率を用いた</w:t>
                              </w:r>
                            </w:p>
                            <w:p w14:paraId="245C3179" w14:textId="4E0FA311" w:rsidR="00D6169C" w:rsidRPr="00D6169C" w:rsidRDefault="00D6169C" w:rsidP="000739E7">
                              <w:pPr>
                                <w:ind w:firstLineChars="100" w:firstLine="200"/>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施工数量による変更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フローチャート: 処理 6"/>
                        <wps:cNvSpPr/>
                        <wps:spPr>
                          <a:xfrm>
                            <a:off x="2361529" y="2822710"/>
                            <a:ext cx="2504660" cy="675860"/>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D31D16" w14:textId="77777777" w:rsidR="000739E7" w:rsidRDefault="000739E7" w:rsidP="00577636">
                              <w:pP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③</w:t>
                              </w:r>
                              <w:r w:rsidR="00D6169C" w:rsidRPr="00D6169C">
                                <w:rPr>
                                  <w:rFonts w:ascii="ＭＳ Ｐゴシック" w:eastAsia="ＭＳ Ｐゴシック" w:hAnsi="ＭＳ Ｐゴシック" w:hint="eastAsia"/>
                                  <w:color w:val="000000" w:themeColor="text1"/>
                                  <w:sz w:val="20"/>
                                  <w:szCs w:val="20"/>
                                </w:rPr>
                                <w:t>全施工数量の25%を掘削(ICT)［建機使用</w:t>
                              </w:r>
                            </w:p>
                            <w:p w14:paraId="680DB442" w14:textId="0E4D917D" w:rsidR="00D6169C" w:rsidRPr="00D6169C" w:rsidRDefault="00D6169C" w:rsidP="000739E7">
                              <w:pPr>
                                <w:ind w:firstLineChars="100" w:firstLine="200"/>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割合100%］の施工数量として変更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フローチャート: 判断 7"/>
                        <wps:cNvSpPr/>
                        <wps:spPr>
                          <a:xfrm>
                            <a:off x="102190" y="1518407"/>
                            <a:ext cx="2433320" cy="939800"/>
                          </a:xfrm>
                          <a:prstGeom prst="flowChartDecision">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84EDFAA" w14:textId="550C0C37" w:rsidR="00D6169C" w:rsidRPr="00D6169C" w:rsidRDefault="00D6169C" w:rsidP="00D6169C">
                              <w:pPr>
                                <w:jc w:val="cente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①</w:t>
                              </w:r>
                              <w:r w:rsidRPr="00D6169C">
                                <w:rPr>
                                  <w:rFonts w:ascii="ＭＳ Ｐゴシック" w:eastAsia="ＭＳ Ｐゴシック" w:hAnsi="ＭＳ Ｐゴシック" w:hint="eastAsia"/>
                                  <w:color w:val="000000" w:themeColor="text1"/>
                                  <w:sz w:val="20"/>
                                  <w:szCs w:val="20"/>
                                </w:rPr>
                                <w:t>ICT建機稼働率</w:t>
                              </w:r>
                            </w:p>
                            <w:p w14:paraId="7955A9BE" w14:textId="44E75B18" w:rsidR="00D6169C" w:rsidRPr="00D6169C" w:rsidRDefault="00D6169C" w:rsidP="00D6169C">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の確認が可能</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s:wsp>
                        <wps:cNvPr id="8" name="フローチャート: 端子 8"/>
                        <wps:cNvSpPr/>
                        <wps:spPr>
                          <a:xfrm>
                            <a:off x="206740" y="795188"/>
                            <a:ext cx="2218414" cy="437214"/>
                          </a:xfrm>
                          <a:prstGeom prst="flowChartTerminator">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AC95107" w14:textId="546419C8" w:rsidR="00D6169C" w:rsidRPr="00D6169C" w:rsidRDefault="00D6169C" w:rsidP="00D6169C">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ICT土工の施工状況の確認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 name="直線矢印コネクタ 9"/>
                        <wps:cNvCnPr>
                          <a:stCxn id="4" idx="2"/>
                          <a:endCxn id="8" idx="0"/>
                        </wps:cNvCnPr>
                        <wps:spPr>
                          <a:xfrm>
                            <a:off x="1315947" y="508884"/>
                            <a:ext cx="0" cy="28630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直線矢印コネクタ 10"/>
                        <wps:cNvCnPr>
                          <a:stCxn id="8" idx="2"/>
                          <a:endCxn id="7" idx="0"/>
                        </wps:cNvCnPr>
                        <wps:spPr>
                          <a:xfrm>
                            <a:off x="1315947" y="1232402"/>
                            <a:ext cx="2903" cy="2860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コネクタ: カギ線 11"/>
                        <wps:cNvCnPr>
                          <a:stCxn id="7" idx="3"/>
                          <a:endCxn id="6" idx="0"/>
                        </wps:cNvCnPr>
                        <wps:spPr>
                          <a:xfrm>
                            <a:off x="2535510" y="1988307"/>
                            <a:ext cx="1078349" cy="834403"/>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直線矢印コネクタ 12"/>
                        <wps:cNvCnPr>
                          <a:stCxn id="7" idx="2"/>
                          <a:endCxn id="5" idx="0"/>
                        </wps:cNvCnPr>
                        <wps:spPr>
                          <a:xfrm>
                            <a:off x="1318850" y="2458207"/>
                            <a:ext cx="2316" cy="36450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正方形/長方形 13"/>
                        <wps:cNvSpPr/>
                        <wps:spPr>
                          <a:xfrm>
                            <a:off x="2743199" y="1704975"/>
                            <a:ext cx="657225" cy="294914"/>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52B28A1" w14:textId="432F86BF" w:rsidR="0094112F" w:rsidRPr="0094112F" w:rsidRDefault="0094112F" w:rsidP="0094112F">
                              <w:pPr>
                                <w:jc w:val="center"/>
                                <w:rPr>
                                  <w:sz w:val="16"/>
                                  <w:szCs w:val="16"/>
                                </w:rPr>
                              </w:pPr>
                              <w:r w:rsidRPr="0094112F">
                                <w:rPr>
                                  <w:rFonts w:hint="eastAsia"/>
                                  <w:sz w:val="16"/>
                                  <w:szCs w:val="16"/>
                                </w:rPr>
                                <w:t>ＮＯ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正方形/長方形 14"/>
                        <wps:cNvSpPr/>
                        <wps:spPr>
                          <a:xfrm>
                            <a:off x="675300" y="2457985"/>
                            <a:ext cx="657225" cy="29464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DC164B2" w14:textId="45786167" w:rsidR="00CD4D17" w:rsidRDefault="00CD4D17" w:rsidP="00CD4D17">
                              <w:pPr>
                                <w:pStyle w:val="Web"/>
                                <w:spacing w:before="0" w:beforeAutospacing="0" w:after="0" w:afterAutospacing="0"/>
                                <w:jc w:val="center"/>
                              </w:pPr>
                              <w:r>
                                <w:rPr>
                                  <w:rFonts w:ascii="游明朝" w:eastAsia="游明朝" w:hAnsi="游明朝" w:cs="Times New Roman" w:hint="eastAsia"/>
                                  <w:kern w:val="2"/>
                                  <w:sz w:val="16"/>
                                  <w:szCs w:val="16"/>
                                </w:rPr>
                                <w:t>ＹＥＳ</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4982E47A" id="キャンバス 2" o:spid="_x0000_s1027" editas="canvas" style="position:absolute;left:0;text-align:left;margin-left:23pt;margin-top:1.65pt;width:6in;height:289.9pt;z-index:251661312;mso-height-relative:margin" coordsize="54864,36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iALegYAAKUoAAAOAAAAZHJzL2Uyb0RvYy54bWzsWstu20YU3RfoPxDcN+JTIoXIgaHURYEg&#10;MeoUWY8oUiJKzbDDsSV3VxtoswmQTbJoFwWSopvATYEWCAq06McIjtG/6L0zHEpWZFl2mocDeiEP&#10;OQ8OZ849vPfcuX5jMsqMvZgXKaMd075mmUZMI9ZP6aBjfnl365PANApBaJ9kjMYdcz8uzBsbH390&#10;fZy3Y4cNWdaPuQGD0KI9zjvmUIi83WgU0TAekeIay2MKlQnjIyLgkg8afU7GMPooaziW1WyMGe/n&#10;nEVxUcDdm6rS3JDjJ0kciTtJUsTCyDomzE3IXy5/e/jb2LhO2gNO8mEaldMgl5jFiKQUHloNdZMI&#10;Yuzy9JWhRmnEWcEScS1iowZLkjSK5TvA29jWwtt0Cd0jhXyZCFZHTxBK/+O4vQHOu2BZ2t9Kswwv&#10;cl6IbsaNPQKrNh6mIsZ1apxq1YBZtLEv/h/DPsbQZJzDLhZ5tZ/F681zZ0jyWL5+0Y5u721zI+13&#10;TM80KBkBlqaHj6aHR9PDv6aH304Pn8rC/bZx/P0vJw+/MzycM04Ieu7k27y8KqCI7zhJ+Aj/wxYY&#10;k47pWM2WBwDZ75gt2286ChjxRBgR1jp24Nnw4AjqPbflOrIBrIgeBpfss5iNDCx0zCRj4+6QcLGt&#10;oCmxQfZuFUItpG7+ytJL4MfV4vcG9tKlL9rqPfD9CrGfxThQRr+IE1ginLB84MJgJIpiKmxVNST9&#10;WG2wb8GffgraHT5ebrccEEdOABjV2OUAuqUaRI+tXq9sj11jaYRVZ2vVxFTnqod8MqOi6jxKKePL&#10;Bsjgrconq/Yw/bmlwaKY9CYSPrIl3umx/j5AijNFCkUebaWwebdIIbYJBxYAOACziTvwg/vZMVlZ&#10;Mo0h498su4/tAfNQaxpjYJWOWXy9S3hsGtnnFKwhtD1EmZAXnt9y4ILP1/Tma+juqMvABG3g0DyS&#10;RWwvMl1MOBvdAwLcxKdCFaERPLtjRoLri65QbAcUGsWbm7IZUE9OxC26g0SithMBeXdyj/C8RLAA&#10;7N9m2gJJewG8qi3uEGWbu4IlqUT2bF3LHQA2eEu04K9HCz4CBae5Fi14YQDMIGnBCRynZbvYHVBd&#10;EoPd9PwQNxGJodnyg6a2pJoYrhoxSEqfAbgmBsm0V58YwHzX8ReaFyIGx23avhPOMUPpS2pmcHzL&#10;awIb1MwA7sgVdxkk6dfM8MG5DK3zmOH+zy8fHxmtCzGDbTl2CHYPDoHtQ9hgye4zl8HxXNfVLkPo&#10;hkHlfJ/nMtyMoxTjbMnLC/4Yxh7KG8MgDn1hxGsdJMhgRnkiFwkSquDxXQQJAB4VIEBBBQdQUIEB&#10;FK5EUFDkGBRsvfOgANSnld/+k2fPj48eGsGFLHxeKwjBxGXvOQNfEAscEA5UcHqegd+NOYS4RJRB&#10;bm3iIN9B8P9mdIAqEKxN/ErH/eCDKxM/+fGPkxc/nPz05PjBb9OD36eHD6YHz6cH/xjhnHV3qZL/&#10;QOCcUC0nlpKZiuxpX9cAecgaFdKXmoEaYPZxnUmApZJou7YfeuBagAPgW0EQSOuf0QNQOIoFTtB0&#10;rXOIoRCcpIOh6DJKwRQYV370GbyQUTQUQdLsU9o3xH4OEqngKaGDTOu32GQNx2ANd325NLiGuve2&#10;pUExOVcaVASgfaa3p1jZ+DWXSvaZ0IUmMK9T0AMVvsKuRqiWq2fYBfy9JnZtx3U8S4+shfDQciv8&#10;Wpbk0LNV8Bq/5mld/BLS9vuMX9ClS+9qjm7bxvTg2fTgV+Biw67EdlBbX6VeDVItqs7gC5rNJeDr&#10;+K7vo1Vh7BUGgbsYe9lWK3A9+GIgA0PJAzSvdM16kDCp2FclVWr2vYBD9j6j19HoPZt9K0l4JXw1&#10;R87gC7mIS8AXPIcg8BV8Hc+HzMOidODaYBiIXRfyDpCXWIndmn0/bPaFD7Fi35dHT18+/vP47yeN&#10;fx+9UCVDJapKx2GN9HfLc+1Qydl2y/LClvy0z7zWJuQqHYC1dF1DD/KYq8HHwV9dS6fCtPVp4Urd&#10;WcNNXZrk7n+l/b3lLupS33ZOGlKZbpxR9bHWtow3F1Lqs6dVrbFVslbWeta5bK+dc5XQx82rstZV&#10;duJdRKt11hoPJ72Rwyx4qGSFFUsrW9uKIQHtgpqM7g98P1phsNqIm3AUYeUXpDbi84+eXMSIq0TC&#10;ukZcHyXBIzrzR0ngsyCPwsG9U4ft5q9l+9npwo3/AAAA//8DAFBLAwQUAAYACAAAACEA+sUMhNwA&#10;AAAIAQAADwAAAGRycy9kb3ducmV2LnhtbEyPzU7DMBCE70i8g7VI3Kjz00YlxKkqEGolTg08gBsv&#10;SYR/onjbhLdnOcFxNKOZb6rd4qy44hSH4BWkqwQE+jaYwXcKPt5fH7YgImlvtA0eFXxjhF19e1Pp&#10;0oTZn/DaUCe4xMdSK+iJxlLK2PbodFyFET17n2FymlhOnTSTnrncWZklSSGdHjwv9HrE5x7br+bi&#10;eOSwfmnoMBb29Hbc7DNy6XzMlLq/W/ZPIAgX+gvDLz6jQ81M53DxJgqrYF3wFVKQ5yDYfkwT1mcF&#10;m22egqwr+f9A/QMAAP//AwBQSwECLQAUAAYACAAAACEAtoM4kv4AAADhAQAAEwAAAAAAAAAAAAAA&#10;AAAAAAAAW0NvbnRlbnRfVHlwZXNdLnhtbFBLAQItABQABgAIAAAAIQA4/SH/1gAAAJQBAAALAAAA&#10;AAAAAAAAAAAAAC8BAABfcmVscy8ucmVsc1BLAQItABQABgAIAAAAIQCPpiALegYAAKUoAAAOAAAA&#10;AAAAAAAAAAAAAC4CAABkcnMvZTJvRG9jLnhtbFBLAQItABQABgAIAAAAIQD6xQyE3AAAAAgBAAAP&#10;AAAAAAAAAAAAAAAAANQIAABkcnMvZG93bnJldi54bWxQSwUGAAAAAAQABADzAAAA3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864;height:36810;visibility:visible;mso-wrap-style:square" filled="t">
                  <v:fill o:detectmouseclick="t"/>
                  <v:path o:connecttype="none"/>
                </v:shape>
                <v:shapetype id="_x0000_t109" coordsize="21600,21600" o:spt="109" path="m,l,21600r21600,l21600,xe">
                  <v:stroke joinstyle="miter"/>
                  <v:path gradientshapeok="t" o:connecttype="rect"/>
                </v:shapetype>
                <v:shape id="フローチャート: 処理 4" o:spid="_x0000_s1029" type="#_x0000_t109" style="position:absolute;left:2067;top:715;width:22184;height:4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49fwwAAANoAAAAPAAAAZHJzL2Rvd25yZXYueG1sRI9Ba8JA&#10;FITvBf/D8oTe6kYpraSuUoWCXsRooe3tkX3NhmbfhuxrjP++KxQ8DjPzDbNYDb5RPXWxDmxgOslA&#10;EZfB1lwZeD+9PcxBRUG22AQmAxeKsFqO7haY23DmgvqjVCpBOOZowIm0udaxdOQxTkJLnLzv0HmU&#10;JLtK2w7PCe4bPcuyJ+2x5rTgsKWNo/Ln+OsNfLXC7vmw63n/Idn2sy9OxW5tzP14eH0BJTTILfzf&#10;3loDj3C9km6AXv4BAAD//wMAUEsBAi0AFAAGAAgAAAAhANvh9svuAAAAhQEAABMAAAAAAAAAAAAA&#10;AAAAAAAAAFtDb250ZW50X1R5cGVzXS54bWxQSwECLQAUAAYACAAAACEAWvQsW78AAAAVAQAACwAA&#10;AAAAAAAAAAAAAAAfAQAAX3JlbHMvLnJlbHNQSwECLQAUAAYACAAAACEA9KuPX8MAAADaAAAADwAA&#10;AAAAAAAAAAAAAAAHAgAAZHJzL2Rvd25yZXYueG1sUEsFBgAAAAADAAMAtwAAAPcCAAAAAA==&#10;" fillcolor="white [3212]" strokecolor="#1f4d78 [1604]" strokeweight="1pt">
                  <v:textbox>
                    <w:txbxContent>
                      <w:p w14:paraId="1B1092F0" w14:textId="074270E5" w:rsidR="00577636" w:rsidRPr="00D6169C" w:rsidRDefault="00577636" w:rsidP="00577636">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掘削</w:t>
                        </w:r>
                        <w:r w:rsidR="00D6169C" w:rsidRPr="00D6169C">
                          <w:rPr>
                            <w:rFonts w:ascii="ＭＳ Ｐゴシック" w:eastAsia="ＭＳ Ｐゴシック" w:hAnsi="ＭＳ Ｐゴシック" w:hint="eastAsia"/>
                            <w:color w:val="000000" w:themeColor="text1"/>
                            <w:sz w:val="20"/>
                            <w:szCs w:val="20"/>
                          </w:rPr>
                          <w:t>(ICT)</w:t>
                        </w:r>
                        <w:r w:rsidRPr="00D6169C">
                          <w:rPr>
                            <w:rFonts w:ascii="ＭＳ Ｐゴシック" w:eastAsia="ＭＳ Ｐゴシック" w:hAnsi="ＭＳ Ｐゴシック" w:hint="eastAsia"/>
                            <w:color w:val="000000" w:themeColor="text1"/>
                            <w:sz w:val="20"/>
                            <w:szCs w:val="20"/>
                          </w:rPr>
                          <w:t>の変更積算</w:t>
                        </w:r>
                      </w:p>
                    </w:txbxContent>
                  </v:textbox>
                </v:shape>
                <v:shape id="フローチャート: 処理 5" o:spid="_x0000_s1030" type="#_x0000_t109" style="position:absolute;left:4982;top:28227;width:16459;height:6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yrEwwAAANoAAAAPAAAAZHJzL2Rvd25yZXYueG1sRI9Ba8JA&#10;FITvBf/D8oTe6kahraSuUoWCXsRooe3tkX3NhmbfhuxrjP++KxQ8DjPzDbNYDb5RPXWxDmxgOslA&#10;EZfB1lwZeD+9PcxBRUG22AQmAxeKsFqO7haY23DmgvqjVCpBOOZowIm0udaxdOQxTkJLnLzv0HmU&#10;JLtK2w7PCe4bPcuyJ+2x5rTgsKWNo/Ln+OsNfLXC7vmw63n/Idn2sy9OxW5tzP14eH0BJTTILfzf&#10;3loDj3C9km6AXv4BAAD//wMAUEsBAi0AFAAGAAgAAAAhANvh9svuAAAAhQEAABMAAAAAAAAAAAAA&#10;AAAAAAAAAFtDb250ZW50X1R5cGVzXS54bWxQSwECLQAUAAYACAAAACEAWvQsW78AAAAVAQAACwAA&#10;AAAAAAAAAAAAAAAfAQAAX3JlbHMvLnJlbHNQSwECLQAUAAYACAAAACEAm+cqxMMAAADaAAAADwAA&#10;AAAAAAAAAAAAAAAHAgAAZHJzL2Rvd25yZXYueG1sUEsFBgAAAAADAAMAtwAAAPcCAAAAAA==&#10;" fillcolor="white [3212]" strokecolor="#1f4d78 [1604]" strokeweight="1pt">
                  <v:textbox>
                    <w:txbxContent>
                      <w:p w14:paraId="6BF454B5" w14:textId="09CE6272" w:rsidR="00577636" w:rsidRPr="00D6169C" w:rsidRDefault="000739E7" w:rsidP="00577636">
                        <w:pP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②</w:t>
                        </w:r>
                        <w:r w:rsidR="00D6169C" w:rsidRPr="00D6169C">
                          <w:rPr>
                            <w:rFonts w:ascii="ＭＳ Ｐゴシック" w:eastAsia="ＭＳ Ｐゴシック" w:hAnsi="ＭＳ Ｐゴシック" w:hint="eastAsia"/>
                            <w:color w:val="000000" w:themeColor="text1"/>
                            <w:sz w:val="20"/>
                            <w:szCs w:val="20"/>
                          </w:rPr>
                          <w:t>ＩＣＴ建機稼働率を用いた</w:t>
                        </w:r>
                      </w:p>
                      <w:p w14:paraId="245C3179" w14:textId="4E0FA311" w:rsidR="00D6169C" w:rsidRPr="00D6169C" w:rsidRDefault="00D6169C" w:rsidP="000739E7">
                        <w:pPr>
                          <w:ind w:firstLineChars="100" w:firstLine="200"/>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施工数量による変更</w:t>
                        </w:r>
                      </w:p>
                    </w:txbxContent>
                  </v:textbox>
                </v:shape>
                <v:shape id="フローチャート: 処理 6" o:spid="_x0000_s1031" type="#_x0000_t109" style="position:absolute;left:23615;top:28227;width:25046;height:6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bSzwwAAANoAAAAPAAAAZHJzL2Rvd25yZXYueG1sRI9Ba8JA&#10;FITvgv9heUJvuqkHLamrtIKgl2K00Pb2yL5mQ7NvQ/YZ03/fFYQeh5n5hlltBt+onrpYBzbwOMtA&#10;EZfB1lwZeD/vpk+goiBbbAKTgV+KsFmPRyvMbbhyQf1JKpUgHHM04ETaXOtYOvIYZ6ElTt536DxK&#10;kl2lbYfXBPeNnmfZQnusOS04bGnrqPw5XbyBr1bYLY+Hnt8+JNt/9sW5OLwa8zAZXp5BCQ3yH763&#10;99bAAm5X0g3Q6z8AAAD//wMAUEsBAi0AFAAGAAgAAAAhANvh9svuAAAAhQEAABMAAAAAAAAAAAAA&#10;AAAAAAAAAFtDb250ZW50X1R5cGVzXS54bWxQSwECLQAUAAYACAAAACEAWvQsW78AAAAVAQAACwAA&#10;AAAAAAAAAAAAAAAfAQAAX3JlbHMvLnJlbHNQSwECLQAUAAYACAAAACEAazW0s8MAAADaAAAADwAA&#10;AAAAAAAAAAAAAAAHAgAAZHJzL2Rvd25yZXYueG1sUEsFBgAAAAADAAMAtwAAAPcCAAAAAA==&#10;" fillcolor="white [3212]" strokecolor="#1f4d78 [1604]" strokeweight="1pt">
                  <v:textbox>
                    <w:txbxContent>
                      <w:p w14:paraId="50D31D16" w14:textId="77777777" w:rsidR="000739E7" w:rsidRDefault="000739E7" w:rsidP="00577636">
                        <w:pP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③</w:t>
                        </w:r>
                        <w:r w:rsidR="00D6169C" w:rsidRPr="00D6169C">
                          <w:rPr>
                            <w:rFonts w:ascii="ＭＳ Ｐゴシック" w:eastAsia="ＭＳ Ｐゴシック" w:hAnsi="ＭＳ Ｐゴシック" w:hint="eastAsia"/>
                            <w:color w:val="000000" w:themeColor="text1"/>
                            <w:sz w:val="20"/>
                            <w:szCs w:val="20"/>
                          </w:rPr>
                          <w:t>全施工数量の25%を掘削(ICT)［建機使用</w:t>
                        </w:r>
                      </w:p>
                      <w:p w14:paraId="680DB442" w14:textId="0E4D917D" w:rsidR="00D6169C" w:rsidRPr="00D6169C" w:rsidRDefault="00D6169C" w:rsidP="000739E7">
                        <w:pPr>
                          <w:ind w:firstLineChars="100" w:firstLine="200"/>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割合100%］の施工数量として変更</w:t>
                        </w:r>
                      </w:p>
                    </w:txbxContent>
                  </v:textbox>
                </v:shape>
                <v:shapetype id="_x0000_t110" coordsize="21600,21600" o:spt="110" path="m10800,l,10800,10800,21600,21600,10800xe">
                  <v:stroke joinstyle="miter"/>
                  <v:path gradientshapeok="t" o:connecttype="rect" textboxrect="5400,5400,16200,16200"/>
                </v:shapetype>
                <v:shape id="フローチャート: 判断 7" o:spid="_x0000_s1032" type="#_x0000_t110" style="position:absolute;left:1021;top:15184;width:24334;height:9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TakwAAAANoAAAAPAAAAZHJzL2Rvd25yZXYueG1sRI9Bi8Iw&#10;FITvwv6H8AQvoqketHSNIkJhb7K1P+DRvG2LyUtJstr115sFweMwM98wu8NojbiRD71jBatlBoK4&#10;cbrnVkF9KRc5iBCRNRrHpOCPAhz2H5MdFtrd+ZtuVWxFgnAoUEEX41BIGZqOLIalG4iT9+O8xZik&#10;b6X2eE9wa+Q6yzbSYs9pocOBTh011+rXKmjM+lrPTclVxXn98Ft71qVVajYdj58gIo3xHX61v7SC&#10;LfxfSTdA7p8AAAD//wMAUEsBAi0AFAAGAAgAAAAhANvh9svuAAAAhQEAABMAAAAAAAAAAAAAAAAA&#10;AAAAAFtDb250ZW50X1R5cGVzXS54bWxQSwECLQAUAAYACAAAACEAWvQsW78AAAAVAQAACwAAAAAA&#10;AAAAAAAAAAAfAQAAX3JlbHMvLnJlbHNQSwECLQAUAAYACAAAACEAhQE2pMAAAADaAAAADwAAAAAA&#10;AAAAAAAAAAAHAgAAZHJzL2Rvd25yZXYueG1sUEsFBgAAAAADAAMAtwAAAPQCAAAAAA==&#10;" filled="f" strokecolor="#1f4d78 [1604]" strokeweight="1pt">
                  <v:textbox style="mso-fit-shape-to-text:t" inset="0,0,0,0">
                    <w:txbxContent>
                      <w:p w14:paraId="384EDFAA" w14:textId="550C0C37" w:rsidR="00D6169C" w:rsidRPr="00D6169C" w:rsidRDefault="00D6169C" w:rsidP="00D6169C">
                        <w:pPr>
                          <w:jc w:val="cente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①</w:t>
                        </w:r>
                        <w:r w:rsidRPr="00D6169C">
                          <w:rPr>
                            <w:rFonts w:ascii="ＭＳ Ｐゴシック" w:eastAsia="ＭＳ Ｐゴシック" w:hAnsi="ＭＳ Ｐゴシック" w:hint="eastAsia"/>
                            <w:color w:val="000000" w:themeColor="text1"/>
                            <w:sz w:val="20"/>
                            <w:szCs w:val="20"/>
                          </w:rPr>
                          <w:t>ICT建機稼働率</w:t>
                        </w:r>
                      </w:p>
                      <w:p w14:paraId="7955A9BE" w14:textId="44E75B18" w:rsidR="00D6169C" w:rsidRPr="00D6169C" w:rsidRDefault="00D6169C" w:rsidP="00D6169C">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の確認が可能</w:t>
                        </w:r>
                      </w:p>
                    </w:txbxContent>
                  </v:textbox>
                </v:shape>
                <v:shapetype id="_x0000_t116" coordsize="21600,21600" o:spt="116" path="m3475,qx,10800,3475,21600l18125,21600qx21600,10800,18125,xe">
                  <v:stroke joinstyle="miter"/>
                  <v:path gradientshapeok="t" o:connecttype="rect" textboxrect="1018,3163,20582,18437"/>
                </v:shapetype>
                <v:shape id="フローチャート: 端子 8" o:spid="_x0000_s1033" type="#_x0000_t116" style="position:absolute;left:2067;top:7951;width:22184;height:4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lZvgAAANoAAAAPAAAAZHJzL2Rvd25yZXYueG1sRE/JasMw&#10;EL0H+g9iCr3FcnMowbUSQiBQAqU0bfB1sCa2qDQykrz076tDIcfH2+v94qyYKETjWcFzUYIgbr02&#10;3Cn4/jqttyBiQtZoPZOCX4qw3z2saqy0n/mTpkvqRA7hWKGCPqWhkjK2PTmMhR+IM3fzwWHKMHRS&#10;B5xzuLNyU5Yv0qHh3NDjQMee2p/L6BQ09nxrr/hh7cTv4TA2ZrFslHp6XA6vIBIt6S7+d79pBXlr&#10;vpJvgNz9AQAA//8DAFBLAQItABQABgAIAAAAIQDb4fbL7gAAAIUBAAATAAAAAAAAAAAAAAAAAAAA&#10;AABbQ29udGVudF9UeXBlc10ueG1sUEsBAi0AFAAGAAgAAAAhAFr0LFu/AAAAFQEAAAsAAAAAAAAA&#10;AAAAAAAAHwEAAF9yZWxzLy5yZWxzUEsBAi0AFAAGAAgAAAAhAPO4OVm+AAAA2gAAAA8AAAAAAAAA&#10;AAAAAAAABwIAAGRycy9kb3ducmV2LnhtbFBLBQYAAAAAAwADALcAAADyAgAAAAA=&#10;" filled="f" strokecolor="#1f4d78 [1604]" strokeweight="1pt">
                  <v:textbox inset="0,0,0,0">
                    <w:txbxContent>
                      <w:p w14:paraId="3AC95107" w14:textId="546419C8" w:rsidR="00D6169C" w:rsidRPr="00D6169C" w:rsidRDefault="00D6169C" w:rsidP="00D6169C">
                        <w:pPr>
                          <w:jc w:val="center"/>
                          <w:rPr>
                            <w:rFonts w:ascii="ＭＳ Ｐゴシック" w:eastAsia="ＭＳ Ｐゴシック" w:hAnsi="ＭＳ Ｐゴシック"/>
                            <w:color w:val="000000" w:themeColor="text1"/>
                            <w:sz w:val="20"/>
                            <w:szCs w:val="20"/>
                          </w:rPr>
                        </w:pPr>
                        <w:r w:rsidRPr="00D6169C">
                          <w:rPr>
                            <w:rFonts w:ascii="ＭＳ Ｐゴシック" w:eastAsia="ＭＳ Ｐゴシック" w:hAnsi="ＭＳ Ｐゴシック" w:hint="eastAsia"/>
                            <w:color w:val="000000" w:themeColor="text1"/>
                            <w:sz w:val="20"/>
                            <w:szCs w:val="20"/>
                          </w:rPr>
                          <w:t>ICT土工の施工状況の確認</w:t>
                        </w:r>
                      </w:p>
                    </w:txbxContent>
                  </v:textbox>
                </v:shape>
                <v:shapetype id="_x0000_t32" coordsize="21600,21600" o:spt="32" o:oned="t" path="m,l21600,21600e" filled="f">
                  <v:path arrowok="t" fillok="f" o:connecttype="none"/>
                  <o:lock v:ext="edit" shapetype="t"/>
                </v:shapetype>
                <v:shape id="直線矢印コネクタ 9" o:spid="_x0000_s1034" type="#_x0000_t32" style="position:absolute;left:13159;top:5088;width:0;height:28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gVdwQAAANoAAAAPAAAAZHJzL2Rvd25yZXYueG1sRI9ba8JA&#10;EIXfC/0PyxT6IrpRrGh0lVIo7avxgo9DdswGs7MhO9X477tCoY+Hc/k4q03vG3WlLtaBDYxHGSji&#10;MtiaKwP73edwDioKssUmMBm4U4TN+vlphbkNN97StZBKpRGOORpwIm2udSwdeYyj0BIn7xw6j5Jk&#10;V2nb4S2N+0ZPsmymPdacCA5b+nBUXoofn7i0nwyKt8FievnCw+no5D4dizGvL/37EpRQL//hv/a3&#10;NbCAx5V0A/T6FwAA//8DAFBLAQItABQABgAIAAAAIQDb4fbL7gAAAIUBAAATAAAAAAAAAAAAAAAA&#10;AAAAAABbQ29udGVudF9UeXBlc10ueG1sUEsBAi0AFAAGAAgAAAAhAFr0LFu/AAAAFQEAAAsAAAAA&#10;AAAAAAAAAAAAHwEAAF9yZWxzLy5yZWxzUEsBAi0AFAAGAAgAAAAhABKSBV3BAAAA2gAAAA8AAAAA&#10;AAAAAAAAAAAABwIAAGRycy9kb3ducmV2LnhtbFBLBQYAAAAAAwADALcAAAD1AgAAAAA=&#10;" strokecolor="#5b9bd5 [3204]" strokeweight=".5pt">
                  <v:stroke endarrow="block" joinstyle="miter"/>
                </v:shape>
                <v:shape id="直線矢印コネクタ 10" o:spid="_x0000_s1035" type="#_x0000_t32" style="position:absolute;left:13159;top:12324;width:29;height:28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9wrwgAAANsAAAAPAAAAZHJzL2Rvd25yZXYueG1sRI9NSwNB&#10;DIbvQv/DEMFLsbMtVXTttBRB9NptFY9hJ+4s3cksO7Hd/ntzEHpLyPvxZLUZY2dONOQ2sYP5rABD&#10;XCffcuPgsH+7fwKTBdljl5gcXCjDZj25WWHp05l3dKqkMRrCuUQHQaQvrc11oIh5lnpivf2kIaLo&#10;OjTWD3jW8NjZRVE82ogta0PAnl4D1cfqN2ovHRbT6mH6vDy+4+f3V5DLci7O3d2O2xcwQqNcxf/u&#10;D6/4Sq+/6AB2/QcAAP//AwBQSwECLQAUAAYACAAAACEA2+H2y+4AAACFAQAAEwAAAAAAAAAAAAAA&#10;AAAAAAAAW0NvbnRlbnRfVHlwZXNdLnhtbFBLAQItABQABgAIAAAAIQBa9CxbvwAAABUBAAALAAAA&#10;AAAAAAAAAAAAAB8BAABfcmVscy8ucmVsc1BLAQItABQABgAIAAAAIQAEP9wrwgAAANsAAAAPAAAA&#10;AAAAAAAAAAAAAAcCAABkcnMvZG93bnJldi54bWxQSwUGAAAAAAMAAwC3AAAA9gIAAAAA&#10;" strokecolor="#5b9bd5 [3204]" strokeweight=".5pt">
                  <v:stroke endarrow="block" joinstyle="miter"/>
                </v:shape>
                <v:shapetype id="_x0000_t33" coordsize="21600,21600" o:spt="33" o:oned="t" path="m,l21600,r,21600e" filled="f">
                  <v:stroke joinstyle="miter"/>
                  <v:path arrowok="t" fillok="f" o:connecttype="none"/>
                  <o:lock v:ext="edit" shapetype="t"/>
                </v:shapetype>
                <v:shape id="コネクタ: カギ線 11" o:spid="_x0000_s1036" type="#_x0000_t33" style="position:absolute;left:25355;top:19883;width:10783;height:834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4K7vwAAANsAAAAPAAAAZHJzL2Rvd25yZXYueG1sRE9Li8Iw&#10;EL4v+B/CCHtbUz3oUo0i4gtvqx56HJqxLTaTkkTN+uuNsLC3+fieM1tE04o7Od9YVjAcZCCIS6sb&#10;rhScT5uvbxA+IGtsLZOCX/KwmPc+Zphr++Afuh9DJVII+xwV1CF0uZS+rMmgH9iOOHEX6wyGBF0l&#10;tcNHCjetHGXZWBpsODXU2NGqpvJ6vBkFzfOwXcfCktvFwyQ+feHcrVDqsx+XUxCBYvgX/7n3Os0f&#10;wvuXdICcvwAAAP//AwBQSwECLQAUAAYACAAAACEA2+H2y+4AAACFAQAAEwAAAAAAAAAAAAAAAAAA&#10;AAAAW0NvbnRlbnRfVHlwZXNdLnhtbFBLAQItABQABgAIAAAAIQBa9CxbvwAAABUBAAALAAAAAAAA&#10;AAAAAAAAAB8BAABfcmVscy8ucmVsc1BLAQItABQABgAIAAAAIQAqA4K7vwAAANsAAAAPAAAAAAAA&#10;AAAAAAAAAAcCAABkcnMvZG93bnJldi54bWxQSwUGAAAAAAMAAwC3AAAA8wIAAAAA&#10;" strokecolor="#5b9bd5 [3204]" strokeweight=".5pt">
                  <v:stroke endarrow="block"/>
                </v:shape>
                <v:shape id="直線矢印コネクタ 12" o:spid="_x0000_s1037" type="#_x0000_t32" style="position:absolute;left:13188;top:24582;width:23;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efHwwAAANsAAAAPAAAAZHJzL2Rvd25yZXYueG1sRI9Ba8JA&#10;EIXvhf6HZQq9iG4Mtmh0lVIo7dXUFo9DdswGs7MhO9X477uC4G2G9+Z9b1abwbfqRH1sAhuYTjJQ&#10;xFWwDdcGdt8f4zmoKMgW28Bk4EIRNuvHhxUWNpx5S6dSapVCOBZowIl0hdaxcuQxTkJHnLRD6D1K&#10;Wvta2x7PKdy3Os+yV+2x4URw2NG7o+pY/vnEpV0+Kl9Gi9nxE3/2v04us6kY8/w0vC1BCQ1yN9+u&#10;v2yqn8P1lzSAXv8DAAD//wMAUEsBAi0AFAAGAAgAAAAhANvh9svuAAAAhQEAABMAAAAAAAAAAAAA&#10;AAAAAAAAAFtDb250ZW50X1R5cGVzXS54bWxQSwECLQAUAAYACAAAACEAWvQsW78AAAAVAQAACwAA&#10;AAAAAAAAAAAAAAAfAQAAX3JlbHMvLnJlbHNQSwECLQAUAAYACAAAACEAm6Hnx8MAAADbAAAADwAA&#10;AAAAAAAAAAAAAAAHAgAAZHJzL2Rvd25yZXYueG1sUEsFBgAAAAADAAMAtwAAAPcCAAAAAA==&#10;" strokecolor="#5b9bd5 [3204]" strokeweight=".5pt">
                  <v:stroke endarrow="block" joinstyle="miter"/>
                </v:shape>
                <v:rect id="正方形/長方形 13" o:spid="_x0000_s1038" style="position:absolute;left:27431;top:17049;width:6573;height:2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textbox>
                    <w:txbxContent>
                      <w:p w14:paraId="352B28A1" w14:textId="432F86BF" w:rsidR="0094112F" w:rsidRPr="0094112F" w:rsidRDefault="0094112F" w:rsidP="0094112F">
                        <w:pPr>
                          <w:jc w:val="center"/>
                          <w:rPr>
                            <w:sz w:val="16"/>
                            <w:szCs w:val="16"/>
                          </w:rPr>
                        </w:pPr>
                        <w:r w:rsidRPr="0094112F">
                          <w:rPr>
                            <w:rFonts w:hint="eastAsia"/>
                            <w:sz w:val="16"/>
                            <w:szCs w:val="16"/>
                          </w:rPr>
                          <w:t>ＮＯ</w:t>
                        </w:r>
                      </w:p>
                    </w:txbxContent>
                  </v:textbox>
                </v:rect>
                <v:rect id="正方形/長方形 14" o:spid="_x0000_s1039" style="position:absolute;left:6753;top:24579;width:6572;height:2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textbox>
                    <w:txbxContent>
                      <w:p w14:paraId="6DC164B2" w14:textId="45786167" w:rsidR="00CD4D17" w:rsidRDefault="00CD4D17" w:rsidP="00CD4D17">
                        <w:pPr>
                          <w:pStyle w:val="Web"/>
                          <w:spacing w:before="0" w:beforeAutospacing="0" w:after="0" w:afterAutospacing="0"/>
                          <w:jc w:val="center"/>
                        </w:pPr>
                        <w:r>
                          <w:rPr>
                            <w:rFonts w:ascii="游明朝" w:eastAsia="游明朝" w:hAnsi="游明朝" w:cs="Times New Roman" w:hint="eastAsia"/>
                            <w:kern w:val="2"/>
                            <w:sz w:val="16"/>
                            <w:szCs w:val="16"/>
                          </w:rPr>
                          <w:t>ＹＥＳ</w:t>
                        </w:r>
                      </w:p>
                    </w:txbxContent>
                  </v:textbox>
                </v:rect>
              </v:group>
            </w:pict>
          </mc:Fallback>
        </mc:AlternateContent>
      </w:r>
    </w:p>
    <w:p w14:paraId="12DA6D86" w14:textId="43B04B09" w:rsidR="00577636" w:rsidRPr="006D1DC0" w:rsidRDefault="00577636" w:rsidP="00001ABB">
      <w:pPr>
        <w:spacing w:line="400" w:lineRule="exact"/>
        <w:ind w:leftChars="200" w:left="420" w:firstLineChars="100" w:firstLine="220"/>
        <w:rPr>
          <w:rFonts w:eastAsiaTheme="minorHAnsi"/>
          <w:sz w:val="22"/>
        </w:rPr>
      </w:pPr>
    </w:p>
    <w:p w14:paraId="6576E3D5" w14:textId="452F2553" w:rsidR="00577636" w:rsidRPr="006D1DC0" w:rsidRDefault="00577636" w:rsidP="00001ABB">
      <w:pPr>
        <w:spacing w:line="400" w:lineRule="exact"/>
        <w:ind w:leftChars="200" w:left="420" w:firstLineChars="100" w:firstLine="220"/>
        <w:rPr>
          <w:rFonts w:eastAsiaTheme="minorHAnsi"/>
          <w:sz w:val="22"/>
        </w:rPr>
      </w:pPr>
    </w:p>
    <w:p w14:paraId="6E211AFC" w14:textId="07151F6D" w:rsidR="00577636" w:rsidRPr="006D1DC0" w:rsidRDefault="00577636" w:rsidP="00001ABB">
      <w:pPr>
        <w:spacing w:line="400" w:lineRule="exact"/>
        <w:ind w:leftChars="200" w:left="420" w:firstLineChars="100" w:firstLine="220"/>
        <w:rPr>
          <w:rFonts w:eastAsiaTheme="minorHAnsi"/>
          <w:sz w:val="22"/>
        </w:rPr>
      </w:pPr>
    </w:p>
    <w:p w14:paraId="50633F09" w14:textId="0A761D15" w:rsidR="00577636" w:rsidRPr="006D1DC0" w:rsidRDefault="00577636" w:rsidP="00001ABB">
      <w:pPr>
        <w:spacing w:line="400" w:lineRule="exact"/>
        <w:ind w:leftChars="200" w:left="420" w:firstLineChars="100" w:firstLine="220"/>
        <w:rPr>
          <w:rFonts w:eastAsiaTheme="minorHAnsi"/>
          <w:sz w:val="22"/>
        </w:rPr>
      </w:pPr>
    </w:p>
    <w:p w14:paraId="704655D0" w14:textId="55570CB0" w:rsidR="00577636" w:rsidRPr="006D1DC0" w:rsidRDefault="00577636" w:rsidP="00001ABB">
      <w:pPr>
        <w:spacing w:line="400" w:lineRule="exact"/>
        <w:ind w:leftChars="200" w:left="420" w:firstLineChars="100" w:firstLine="220"/>
        <w:rPr>
          <w:rFonts w:eastAsiaTheme="minorHAnsi"/>
          <w:sz w:val="22"/>
        </w:rPr>
      </w:pPr>
    </w:p>
    <w:p w14:paraId="078EAD28" w14:textId="07959C9E" w:rsidR="00577636" w:rsidRPr="006D1DC0" w:rsidRDefault="00577636" w:rsidP="00001ABB">
      <w:pPr>
        <w:spacing w:line="400" w:lineRule="exact"/>
        <w:ind w:leftChars="200" w:left="420" w:firstLineChars="100" w:firstLine="220"/>
        <w:rPr>
          <w:rFonts w:eastAsiaTheme="minorHAnsi"/>
          <w:sz w:val="22"/>
        </w:rPr>
      </w:pPr>
    </w:p>
    <w:p w14:paraId="11A61F03" w14:textId="2D005FC0" w:rsidR="00577636" w:rsidRPr="006D1DC0" w:rsidRDefault="00577636" w:rsidP="00001ABB">
      <w:pPr>
        <w:spacing w:line="400" w:lineRule="exact"/>
        <w:ind w:leftChars="200" w:left="420" w:firstLineChars="100" w:firstLine="220"/>
        <w:rPr>
          <w:rFonts w:eastAsiaTheme="minorHAnsi"/>
          <w:sz w:val="22"/>
        </w:rPr>
      </w:pPr>
    </w:p>
    <w:p w14:paraId="0266224B" w14:textId="233E4D0C" w:rsidR="00577636" w:rsidRPr="006D1DC0" w:rsidRDefault="00577636" w:rsidP="00001ABB">
      <w:pPr>
        <w:spacing w:line="400" w:lineRule="exact"/>
        <w:ind w:leftChars="200" w:left="420" w:firstLineChars="100" w:firstLine="220"/>
        <w:rPr>
          <w:rFonts w:eastAsiaTheme="minorHAnsi"/>
          <w:sz w:val="22"/>
        </w:rPr>
      </w:pPr>
    </w:p>
    <w:p w14:paraId="281E88E0" w14:textId="3675B6BE" w:rsidR="00577636" w:rsidRPr="006D1DC0" w:rsidRDefault="00577636" w:rsidP="00001ABB">
      <w:pPr>
        <w:spacing w:line="400" w:lineRule="exact"/>
        <w:ind w:leftChars="200" w:left="420" w:firstLineChars="100" w:firstLine="220"/>
        <w:rPr>
          <w:rFonts w:eastAsiaTheme="minorHAnsi"/>
          <w:sz w:val="22"/>
        </w:rPr>
      </w:pPr>
    </w:p>
    <w:p w14:paraId="5CF067CB" w14:textId="0DCACF9C" w:rsidR="00577636" w:rsidRPr="006D1DC0" w:rsidRDefault="00577636" w:rsidP="00001ABB">
      <w:pPr>
        <w:spacing w:line="400" w:lineRule="exact"/>
        <w:ind w:leftChars="200" w:left="420" w:firstLineChars="100" w:firstLine="220"/>
        <w:rPr>
          <w:rFonts w:eastAsiaTheme="minorHAnsi"/>
          <w:sz w:val="22"/>
        </w:rPr>
      </w:pPr>
    </w:p>
    <w:p w14:paraId="388B46A0" w14:textId="52212F62" w:rsidR="00577636" w:rsidRPr="006D1DC0" w:rsidRDefault="00577636" w:rsidP="00001ABB">
      <w:pPr>
        <w:spacing w:line="400" w:lineRule="exact"/>
        <w:ind w:leftChars="200" w:left="420" w:firstLineChars="100" w:firstLine="220"/>
        <w:rPr>
          <w:rFonts w:eastAsiaTheme="minorHAnsi"/>
          <w:sz w:val="22"/>
        </w:rPr>
      </w:pPr>
    </w:p>
    <w:p w14:paraId="5E239279" w14:textId="15B71DED" w:rsidR="00577636" w:rsidRPr="006D1DC0" w:rsidRDefault="00577636" w:rsidP="00001ABB">
      <w:pPr>
        <w:spacing w:line="400" w:lineRule="exact"/>
        <w:ind w:leftChars="200" w:left="420" w:firstLineChars="100" w:firstLine="220"/>
        <w:rPr>
          <w:rFonts w:eastAsiaTheme="minorHAnsi"/>
          <w:sz w:val="22"/>
        </w:rPr>
      </w:pPr>
    </w:p>
    <w:p w14:paraId="2D03CB24" w14:textId="0594E6D8" w:rsidR="00577636" w:rsidRPr="006D1DC0" w:rsidRDefault="00577636" w:rsidP="00001ABB">
      <w:pPr>
        <w:spacing w:line="400" w:lineRule="exact"/>
        <w:ind w:leftChars="200" w:left="420" w:firstLineChars="100" w:firstLine="220"/>
        <w:rPr>
          <w:rFonts w:eastAsiaTheme="minorHAnsi"/>
          <w:sz w:val="22"/>
        </w:rPr>
      </w:pPr>
    </w:p>
    <w:p w14:paraId="3C6899E0" w14:textId="13E40310" w:rsidR="00577636" w:rsidRPr="006D1DC0" w:rsidRDefault="00577636" w:rsidP="00001ABB">
      <w:pPr>
        <w:spacing w:line="400" w:lineRule="exact"/>
        <w:ind w:leftChars="200" w:left="420" w:firstLineChars="100" w:firstLine="220"/>
        <w:rPr>
          <w:rFonts w:eastAsiaTheme="minorHAnsi"/>
          <w:sz w:val="22"/>
        </w:rPr>
      </w:pPr>
    </w:p>
    <w:p w14:paraId="2D564ABD" w14:textId="77777777" w:rsidR="00577636" w:rsidRPr="006D1DC0" w:rsidRDefault="00577636" w:rsidP="00001ABB">
      <w:pPr>
        <w:spacing w:line="400" w:lineRule="exact"/>
        <w:ind w:leftChars="200" w:left="420" w:firstLineChars="100" w:firstLine="220"/>
        <w:rPr>
          <w:rFonts w:eastAsiaTheme="minorHAnsi"/>
          <w:sz w:val="22"/>
        </w:rPr>
      </w:pPr>
    </w:p>
    <w:p w14:paraId="3EBB9EF3" w14:textId="77777777" w:rsidR="00CB497D" w:rsidRPr="006D1DC0" w:rsidRDefault="00CB497D">
      <w:pPr>
        <w:widowControl/>
        <w:jc w:val="left"/>
        <w:rPr>
          <w:rFonts w:asciiTheme="majorHAnsi" w:eastAsiaTheme="majorHAnsi" w:hAnsiTheme="majorHAnsi"/>
          <w:sz w:val="22"/>
        </w:rPr>
      </w:pPr>
      <w:r w:rsidRPr="006D1DC0">
        <w:rPr>
          <w:rFonts w:asciiTheme="majorHAnsi" w:eastAsiaTheme="majorHAnsi" w:hAnsiTheme="majorHAnsi"/>
          <w:sz w:val="22"/>
        </w:rPr>
        <w:br w:type="page"/>
      </w:r>
    </w:p>
    <w:p w14:paraId="0AD8481B" w14:textId="7CBB7670" w:rsidR="00A753E7" w:rsidRPr="006D1DC0" w:rsidRDefault="00A753E7" w:rsidP="00A753E7">
      <w:pPr>
        <w:spacing w:line="400" w:lineRule="exact"/>
        <w:rPr>
          <w:rFonts w:asciiTheme="majorHAnsi" w:eastAsiaTheme="majorHAnsi" w:hAnsiTheme="majorHAnsi"/>
          <w:b/>
          <w:bCs/>
          <w:sz w:val="22"/>
        </w:rPr>
      </w:pPr>
      <w:r w:rsidRPr="006D1DC0">
        <w:rPr>
          <w:rFonts w:asciiTheme="majorHAnsi" w:eastAsiaTheme="majorHAnsi" w:hAnsiTheme="majorHAnsi" w:hint="eastAsia"/>
          <w:b/>
          <w:bCs/>
          <w:sz w:val="22"/>
        </w:rPr>
        <w:lastRenderedPageBreak/>
        <w:t>第</w:t>
      </w:r>
      <w:r w:rsidR="001A3B6A" w:rsidRPr="006D1DC0">
        <w:rPr>
          <w:rFonts w:asciiTheme="majorHAnsi" w:eastAsiaTheme="majorHAnsi" w:hAnsiTheme="majorHAnsi" w:hint="eastAsia"/>
          <w:b/>
          <w:bCs/>
          <w:sz w:val="22"/>
        </w:rPr>
        <w:t>２</w:t>
      </w:r>
      <w:r w:rsidRPr="006D1DC0">
        <w:rPr>
          <w:rFonts w:asciiTheme="majorHAnsi" w:eastAsiaTheme="majorHAnsi" w:hAnsiTheme="majorHAnsi" w:hint="eastAsia"/>
          <w:b/>
          <w:bCs/>
          <w:sz w:val="22"/>
        </w:rPr>
        <w:t xml:space="preserve">　作業土工（床掘）</w:t>
      </w:r>
    </w:p>
    <w:p w14:paraId="2652EE2E" w14:textId="77777777" w:rsidR="00A753E7" w:rsidRPr="006D1DC0" w:rsidRDefault="00A753E7" w:rsidP="00A753E7">
      <w:pPr>
        <w:spacing w:beforeLines="50" w:before="180" w:line="400" w:lineRule="exact"/>
        <w:rPr>
          <w:rFonts w:eastAsiaTheme="minorHAnsi"/>
          <w:sz w:val="22"/>
        </w:rPr>
      </w:pPr>
      <w:r w:rsidRPr="006D1DC0">
        <w:rPr>
          <w:rFonts w:eastAsiaTheme="minorHAnsi" w:hint="eastAsia"/>
          <w:sz w:val="22"/>
        </w:rPr>
        <w:t xml:space="preserve">１　</w:t>
      </w:r>
      <w:r w:rsidRPr="006D1DC0">
        <w:rPr>
          <w:rFonts w:eastAsiaTheme="minorHAnsi"/>
          <w:sz w:val="22"/>
        </w:rPr>
        <w:t>適用範囲</w:t>
      </w:r>
    </w:p>
    <w:p w14:paraId="5688214B" w14:textId="77777777" w:rsidR="00A753E7" w:rsidRPr="006D1DC0" w:rsidRDefault="00A753E7" w:rsidP="00A753E7">
      <w:pPr>
        <w:spacing w:line="400" w:lineRule="exact"/>
        <w:ind w:leftChars="100" w:left="210" w:firstLineChars="100" w:firstLine="220"/>
        <w:rPr>
          <w:rFonts w:eastAsiaTheme="minorHAnsi"/>
          <w:sz w:val="22"/>
        </w:rPr>
      </w:pPr>
      <w:r w:rsidRPr="006D1DC0">
        <w:rPr>
          <w:rFonts w:eastAsiaTheme="minorHAnsi" w:hint="eastAsia"/>
          <w:sz w:val="22"/>
        </w:rPr>
        <w:t>本資料は、以下に示すＩＣＴ活用工事における作業土工（床掘）（以下、作業</w:t>
      </w:r>
      <w:r w:rsidRPr="006D1DC0">
        <w:rPr>
          <w:rFonts w:eastAsiaTheme="minorHAnsi"/>
          <w:sz w:val="22"/>
        </w:rPr>
        <w:t>土工（</w:t>
      </w:r>
      <w:r w:rsidRPr="006D1DC0">
        <w:rPr>
          <w:rFonts w:eastAsiaTheme="minorHAnsi" w:hint="eastAsia"/>
          <w:sz w:val="22"/>
        </w:rPr>
        <w:t>床掘</w:t>
      </w:r>
      <w:r w:rsidRPr="006D1DC0">
        <w:rPr>
          <w:rFonts w:eastAsiaTheme="minorHAnsi"/>
          <w:sz w:val="22"/>
        </w:rPr>
        <w:t>）</w:t>
      </w:r>
      <w:r w:rsidRPr="006D1DC0">
        <w:rPr>
          <w:rFonts w:eastAsiaTheme="minorHAnsi" w:hint="eastAsia"/>
          <w:sz w:val="22"/>
        </w:rPr>
        <w:t>（ＩＣＴ）</w:t>
      </w:r>
      <w:r w:rsidRPr="006D1DC0">
        <w:rPr>
          <w:rFonts w:eastAsiaTheme="minorHAnsi"/>
          <w:sz w:val="22"/>
        </w:rPr>
        <w:t>） に適用する。</w:t>
      </w:r>
      <w:r w:rsidRPr="006D1DC0">
        <w:rPr>
          <w:rFonts w:eastAsiaTheme="minorHAnsi" w:hint="eastAsia"/>
          <w:sz w:val="22"/>
        </w:rPr>
        <w:t>積算にあたっては、施工パッケージ型積算基準により行うこととする。</w:t>
      </w:r>
    </w:p>
    <w:p w14:paraId="3F721822" w14:textId="77777777" w:rsidR="00A753E7" w:rsidRPr="006D1DC0" w:rsidRDefault="00A753E7" w:rsidP="00A753E7">
      <w:pPr>
        <w:spacing w:beforeLines="100" w:before="360" w:line="400" w:lineRule="exact"/>
        <w:rPr>
          <w:rFonts w:eastAsiaTheme="minorHAnsi"/>
          <w:sz w:val="22"/>
        </w:rPr>
      </w:pPr>
      <w:r w:rsidRPr="006D1DC0">
        <w:rPr>
          <w:rFonts w:eastAsiaTheme="minorHAnsi" w:hint="eastAsia"/>
          <w:sz w:val="22"/>
        </w:rPr>
        <w:t xml:space="preserve">２　</w:t>
      </w:r>
      <w:r w:rsidRPr="006D1DC0">
        <w:rPr>
          <w:rFonts w:eastAsiaTheme="minorHAnsi"/>
          <w:sz w:val="22"/>
        </w:rPr>
        <w:t>機械経費</w:t>
      </w:r>
    </w:p>
    <w:p w14:paraId="17149AAF" w14:textId="77777777" w:rsidR="00A753E7" w:rsidRPr="006D1DC0" w:rsidRDefault="00A753E7" w:rsidP="00A753E7">
      <w:pPr>
        <w:spacing w:beforeLines="50" w:before="180" w:line="400" w:lineRule="exact"/>
        <w:rPr>
          <w:rFonts w:eastAsiaTheme="minorHAnsi"/>
          <w:sz w:val="22"/>
        </w:rPr>
      </w:pPr>
      <w:r w:rsidRPr="006D1DC0">
        <w:rPr>
          <w:rFonts w:eastAsiaTheme="minorHAnsi" w:hint="eastAsia"/>
          <w:sz w:val="22"/>
        </w:rPr>
        <w:t>２－１</w:t>
      </w:r>
      <w:r w:rsidRPr="006D1DC0">
        <w:rPr>
          <w:rFonts w:eastAsiaTheme="minorHAnsi"/>
          <w:sz w:val="22"/>
        </w:rPr>
        <w:t xml:space="preserve"> 機械経費</w:t>
      </w:r>
    </w:p>
    <w:p w14:paraId="0C7EE63F" w14:textId="77777777" w:rsidR="00A753E7" w:rsidRPr="006D1DC0" w:rsidRDefault="00C95BE8" w:rsidP="00A753E7">
      <w:pPr>
        <w:spacing w:line="400" w:lineRule="exact"/>
        <w:ind w:leftChars="100" w:left="210" w:firstLineChars="100" w:firstLine="220"/>
        <w:rPr>
          <w:rFonts w:eastAsiaTheme="minorHAnsi"/>
          <w:sz w:val="22"/>
        </w:rPr>
      </w:pPr>
      <w:r w:rsidRPr="006D1DC0">
        <w:rPr>
          <w:rFonts w:eastAsiaTheme="minorHAnsi" w:hint="eastAsia"/>
          <w:sz w:val="22"/>
        </w:rPr>
        <w:t>作業土工（床掘）（ＩＣＴ）</w:t>
      </w:r>
      <w:r w:rsidR="00A753E7" w:rsidRPr="006D1DC0">
        <w:rPr>
          <w:rFonts w:eastAsiaTheme="minorHAnsi"/>
          <w:sz w:val="22"/>
        </w:rPr>
        <w:t>の積算で使用するＩＣＴ建設機械の機械経費は、以下のとおりとする。</w:t>
      </w:r>
    </w:p>
    <w:p w14:paraId="7B53BAFA" w14:textId="1B455267" w:rsidR="00A753E7" w:rsidRPr="006D1DC0" w:rsidRDefault="000F7778" w:rsidP="00A753E7">
      <w:pPr>
        <w:spacing w:line="400" w:lineRule="exact"/>
        <w:ind w:leftChars="100" w:left="210" w:firstLineChars="100" w:firstLine="220"/>
        <w:rPr>
          <w:rFonts w:eastAsiaTheme="minorHAnsi"/>
          <w:sz w:val="22"/>
        </w:rPr>
      </w:pPr>
      <w:r>
        <w:rPr>
          <w:rFonts w:eastAsiaTheme="minorHAnsi" w:hint="eastAsia"/>
          <w:sz w:val="22"/>
        </w:rPr>
        <w:t>なお、損料については、「建設機械等損料表」、賃料については、「公共工事設計労務・資材単価表」</w:t>
      </w:r>
      <w:r w:rsidRPr="006D1DC0">
        <w:rPr>
          <w:rFonts w:eastAsiaTheme="minorHAnsi" w:hint="eastAsia"/>
          <w:sz w:val="22"/>
        </w:rPr>
        <w:t>により算定するものとする</w:t>
      </w:r>
      <w:bookmarkStart w:id="1" w:name="_GoBack"/>
      <w:bookmarkEnd w:id="1"/>
      <w:r w:rsidR="00A753E7" w:rsidRPr="006D1DC0">
        <w:rPr>
          <w:rFonts w:eastAsiaTheme="minorHAnsi"/>
          <w:sz w:val="22"/>
        </w:rPr>
        <w:t>。</w:t>
      </w:r>
    </w:p>
    <w:p w14:paraId="5638FC95" w14:textId="77777777" w:rsidR="00A753E7" w:rsidRPr="006D1DC0" w:rsidRDefault="00A753E7" w:rsidP="00A753E7">
      <w:pPr>
        <w:spacing w:line="400" w:lineRule="exact"/>
        <w:ind w:leftChars="100" w:left="210"/>
        <w:rPr>
          <w:rFonts w:eastAsiaTheme="minorHAnsi"/>
          <w:sz w:val="22"/>
        </w:rPr>
      </w:pPr>
      <w:r w:rsidRPr="006D1DC0">
        <w:rPr>
          <w:rFonts w:eastAsiaTheme="minorHAnsi" w:hint="eastAsia"/>
          <w:sz w:val="22"/>
        </w:rPr>
        <w:t>作業土工（床掘）</w:t>
      </w:r>
      <w:r w:rsidRPr="006D1DC0">
        <w:rPr>
          <w:rFonts w:eastAsiaTheme="minorHAnsi"/>
          <w:sz w:val="22"/>
        </w:rPr>
        <w:t>（ＩＣＴ）</w:t>
      </w:r>
    </w:p>
    <w:tbl>
      <w:tblPr>
        <w:tblStyle w:val="a3"/>
        <w:tblW w:w="0" w:type="auto"/>
        <w:tblInd w:w="279" w:type="dxa"/>
        <w:tblLook w:val="04A0" w:firstRow="1" w:lastRow="0" w:firstColumn="1" w:lastColumn="0" w:noHBand="0" w:noVBand="1"/>
      </w:tblPr>
      <w:tblGrid>
        <w:gridCol w:w="1984"/>
        <w:gridCol w:w="2977"/>
        <w:gridCol w:w="1701"/>
        <w:gridCol w:w="2119"/>
      </w:tblGrid>
      <w:tr w:rsidR="006D1DC0" w:rsidRPr="006D1DC0" w14:paraId="4F320C54" w14:textId="77777777" w:rsidTr="00486AAA">
        <w:trPr>
          <w:trHeight w:val="308"/>
        </w:trPr>
        <w:tc>
          <w:tcPr>
            <w:tcW w:w="1984" w:type="dxa"/>
            <w:vAlign w:val="center"/>
          </w:tcPr>
          <w:p w14:paraId="633ED265" w14:textId="77777777" w:rsidR="00A753E7" w:rsidRPr="006D1DC0" w:rsidRDefault="00A753E7" w:rsidP="00486AAA">
            <w:pPr>
              <w:spacing w:line="320" w:lineRule="exact"/>
              <w:rPr>
                <w:rFonts w:eastAsiaTheme="minorHAnsi"/>
                <w:sz w:val="22"/>
              </w:rPr>
            </w:pPr>
            <w:r w:rsidRPr="006D1DC0">
              <w:rPr>
                <w:rFonts w:eastAsiaTheme="minorHAnsi" w:hint="eastAsia"/>
                <w:sz w:val="22"/>
              </w:rPr>
              <w:t>ＩＣＴ建設機械名</w:t>
            </w:r>
          </w:p>
        </w:tc>
        <w:tc>
          <w:tcPr>
            <w:tcW w:w="2977" w:type="dxa"/>
            <w:vAlign w:val="center"/>
          </w:tcPr>
          <w:p w14:paraId="7C1A469A" w14:textId="77777777" w:rsidR="00A753E7" w:rsidRPr="006D1DC0" w:rsidRDefault="00A753E7" w:rsidP="00486AAA">
            <w:pPr>
              <w:spacing w:line="320" w:lineRule="exact"/>
              <w:jc w:val="center"/>
              <w:rPr>
                <w:rFonts w:eastAsiaTheme="minorHAnsi"/>
                <w:sz w:val="22"/>
              </w:rPr>
            </w:pPr>
            <w:r w:rsidRPr="006D1DC0">
              <w:rPr>
                <w:rFonts w:eastAsiaTheme="minorHAnsi"/>
                <w:sz w:val="22"/>
              </w:rPr>
              <w:t>規格</w:t>
            </w:r>
          </w:p>
        </w:tc>
        <w:tc>
          <w:tcPr>
            <w:tcW w:w="1701" w:type="dxa"/>
            <w:vAlign w:val="center"/>
          </w:tcPr>
          <w:p w14:paraId="171380F4" w14:textId="77777777" w:rsidR="00A753E7" w:rsidRPr="006D1DC0" w:rsidRDefault="00A753E7" w:rsidP="00486AAA">
            <w:pPr>
              <w:spacing w:line="320" w:lineRule="exact"/>
              <w:jc w:val="center"/>
              <w:rPr>
                <w:rFonts w:eastAsiaTheme="minorHAnsi"/>
                <w:sz w:val="22"/>
              </w:rPr>
            </w:pPr>
            <w:r w:rsidRPr="006D1DC0">
              <w:rPr>
                <w:rFonts w:eastAsiaTheme="minorHAnsi"/>
                <w:sz w:val="22"/>
              </w:rPr>
              <w:t>機械経費</w:t>
            </w:r>
          </w:p>
        </w:tc>
        <w:tc>
          <w:tcPr>
            <w:tcW w:w="2119" w:type="dxa"/>
            <w:vAlign w:val="center"/>
          </w:tcPr>
          <w:p w14:paraId="6246BF9E" w14:textId="77777777" w:rsidR="00A753E7" w:rsidRPr="006D1DC0" w:rsidRDefault="00A753E7" w:rsidP="00486AAA">
            <w:pPr>
              <w:spacing w:line="320" w:lineRule="exact"/>
              <w:jc w:val="center"/>
              <w:rPr>
                <w:rFonts w:eastAsiaTheme="minorHAnsi"/>
                <w:sz w:val="22"/>
              </w:rPr>
            </w:pPr>
            <w:r w:rsidRPr="006D1DC0">
              <w:rPr>
                <w:rFonts w:eastAsiaTheme="minorHAnsi"/>
                <w:sz w:val="22"/>
              </w:rPr>
              <w:t>備考</w:t>
            </w:r>
          </w:p>
        </w:tc>
      </w:tr>
      <w:tr w:rsidR="00995E51" w:rsidRPr="006D1DC0" w14:paraId="0B9958C7" w14:textId="77777777" w:rsidTr="00486AAA">
        <w:trPr>
          <w:trHeight w:val="1391"/>
        </w:trPr>
        <w:tc>
          <w:tcPr>
            <w:tcW w:w="1984" w:type="dxa"/>
            <w:vMerge w:val="restart"/>
            <w:vAlign w:val="center"/>
          </w:tcPr>
          <w:p w14:paraId="4E0FDCFD" w14:textId="704445E7" w:rsidR="00995E51" w:rsidRPr="006D1DC0" w:rsidRDefault="00995E51" w:rsidP="00662E07">
            <w:pPr>
              <w:spacing w:line="400" w:lineRule="exact"/>
              <w:ind w:firstLineChars="150" w:firstLine="330"/>
              <w:rPr>
                <w:rFonts w:eastAsiaTheme="minorHAnsi"/>
                <w:sz w:val="22"/>
              </w:rPr>
            </w:pPr>
            <w:r w:rsidRPr="006D1DC0">
              <w:rPr>
                <w:rFonts w:eastAsiaTheme="minorHAnsi" w:hint="eastAsia"/>
                <w:sz w:val="22"/>
              </w:rPr>
              <w:t>バックホウ</w:t>
            </w:r>
          </w:p>
          <w:p w14:paraId="519DB405" w14:textId="77777777" w:rsidR="00995E51" w:rsidRPr="006D1DC0" w:rsidRDefault="00995E51" w:rsidP="00FB167F">
            <w:pPr>
              <w:spacing w:line="400" w:lineRule="exact"/>
              <w:jc w:val="center"/>
              <w:rPr>
                <w:rFonts w:eastAsiaTheme="minorHAnsi"/>
                <w:sz w:val="22"/>
              </w:rPr>
            </w:pPr>
            <w:r w:rsidRPr="006D1DC0">
              <w:rPr>
                <w:rFonts w:eastAsiaTheme="minorHAnsi"/>
                <w:sz w:val="22"/>
              </w:rPr>
              <w:t>(クローラ型)</w:t>
            </w:r>
          </w:p>
        </w:tc>
        <w:tc>
          <w:tcPr>
            <w:tcW w:w="2977" w:type="dxa"/>
            <w:vAlign w:val="center"/>
          </w:tcPr>
          <w:p w14:paraId="1043973F" w14:textId="77777777" w:rsidR="00995E51" w:rsidRPr="006D1DC0" w:rsidRDefault="00995E51" w:rsidP="00FB167F">
            <w:pPr>
              <w:spacing w:line="400" w:lineRule="exact"/>
              <w:jc w:val="left"/>
              <w:rPr>
                <w:rFonts w:eastAsiaTheme="minorHAnsi"/>
                <w:sz w:val="22"/>
              </w:rPr>
            </w:pPr>
            <w:r w:rsidRPr="006D1DC0">
              <w:rPr>
                <w:rFonts w:eastAsiaTheme="minorHAnsi" w:hint="eastAsia"/>
                <w:sz w:val="22"/>
              </w:rPr>
              <w:t>標準型・ＩＣＴ施工対応型・クレーン機能付き・排出ガス対策型</w:t>
            </w:r>
            <w:r w:rsidRPr="006D1DC0">
              <w:rPr>
                <w:rFonts w:eastAsiaTheme="minorHAnsi"/>
                <w:sz w:val="22"/>
              </w:rPr>
              <w:t>(2011年規</w:t>
            </w:r>
            <w:r w:rsidRPr="006D1DC0">
              <w:rPr>
                <w:rFonts w:eastAsiaTheme="minorHAnsi" w:hint="eastAsia"/>
                <w:sz w:val="22"/>
              </w:rPr>
              <w:t>制</w:t>
            </w:r>
            <w:r w:rsidRPr="006D1DC0">
              <w:rPr>
                <w:rFonts w:eastAsiaTheme="minorHAnsi"/>
                <w:sz w:val="22"/>
              </w:rPr>
              <w:t>)</w:t>
            </w:r>
          </w:p>
          <w:p w14:paraId="36CD85E9" w14:textId="0C0DFC4B" w:rsidR="00995E51" w:rsidRPr="006D1DC0" w:rsidRDefault="00995E51" w:rsidP="00FB167F">
            <w:pPr>
              <w:spacing w:line="400" w:lineRule="exact"/>
              <w:jc w:val="left"/>
              <w:rPr>
                <w:rFonts w:eastAsiaTheme="minorHAnsi"/>
                <w:sz w:val="22"/>
              </w:rPr>
            </w:pPr>
            <w:r w:rsidRPr="006D1DC0">
              <w:rPr>
                <w:rFonts w:eastAsiaTheme="minorHAnsi"/>
                <w:sz w:val="22"/>
              </w:rPr>
              <w:t>山積 0.8</w:t>
            </w:r>
            <w:r w:rsidRPr="006D1DC0">
              <w:rPr>
                <w:rFonts w:eastAsiaTheme="minorHAnsi" w:hint="eastAsia"/>
                <w:sz w:val="22"/>
              </w:rPr>
              <w:t>㎥</w:t>
            </w:r>
            <w:r w:rsidRPr="006D1DC0">
              <w:rPr>
                <w:rFonts w:eastAsiaTheme="minorHAnsi"/>
                <w:sz w:val="22"/>
              </w:rPr>
              <w:t>(平積0.6</w:t>
            </w:r>
            <w:r w:rsidRPr="006D1DC0">
              <w:rPr>
                <w:rFonts w:eastAsiaTheme="minorHAnsi" w:hint="eastAsia"/>
                <w:sz w:val="22"/>
              </w:rPr>
              <w:t>㎥</w:t>
            </w:r>
            <w:r w:rsidRPr="006D1DC0">
              <w:rPr>
                <w:rFonts w:eastAsiaTheme="minorHAnsi"/>
                <w:sz w:val="22"/>
              </w:rPr>
              <w:t>)</w:t>
            </w:r>
          </w:p>
        </w:tc>
        <w:tc>
          <w:tcPr>
            <w:tcW w:w="1701" w:type="dxa"/>
            <w:vAlign w:val="center"/>
          </w:tcPr>
          <w:p w14:paraId="0CAD8F6D" w14:textId="5075C060" w:rsidR="00995E51" w:rsidRPr="006D1DC0" w:rsidRDefault="00995E51" w:rsidP="00FB167F">
            <w:pPr>
              <w:spacing w:line="400" w:lineRule="exact"/>
              <w:jc w:val="center"/>
              <w:rPr>
                <w:rFonts w:eastAsiaTheme="minorHAnsi"/>
                <w:sz w:val="22"/>
              </w:rPr>
            </w:pPr>
            <w:r w:rsidRPr="006D1DC0">
              <w:rPr>
                <w:rFonts w:eastAsiaTheme="minorHAnsi" w:hint="eastAsia"/>
                <w:sz w:val="22"/>
              </w:rPr>
              <w:t>賃料にて計上</w:t>
            </w:r>
          </w:p>
        </w:tc>
        <w:tc>
          <w:tcPr>
            <w:tcW w:w="2119" w:type="dxa"/>
            <w:vMerge w:val="restart"/>
            <w:vAlign w:val="center"/>
          </w:tcPr>
          <w:p w14:paraId="7963FACC" w14:textId="34CE2593" w:rsidR="00995E51" w:rsidRPr="006D1DC0" w:rsidRDefault="00995E51" w:rsidP="00FB167F">
            <w:pPr>
              <w:spacing w:line="400" w:lineRule="exact"/>
              <w:rPr>
                <w:rFonts w:eastAsiaTheme="minorHAnsi"/>
                <w:sz w:val="22"/>
              </w:rPr>
            </w:pPr>
            <w:r w:rsidRPr="006D1DC0">
              <w:rPr>
                <w:rFonts w:eastAsiaTheme="minorHAnsi" w:hint="eastAsia"/>
                <w:w w:val="90"/>
                <w:sz w:val="22"/>
              </w:rPr>
              <w:t>ＩＣＴ建設機械経費加算額は別途計上</w:t>
            </w:r>
          </w:p>
        </w:tc>
      </w:tr>
      <w:tr w:rsidR="00995E51" w:rsidRPr="006D1DC0" w14:paraId="6F20D1F6" w14:textId="77777777" w:rsidTr="00486AAA">
        <w:trPr>
          <w:trHeight w:val="1424"/>
        </w:trPr>
        <w:tc>
          <w:tcPr>
            <w:tcW w:w="1984" w:type="dxa"/>
            <w:vMerge/>
            <w:vAlign w:val="center"/>
          </w:tcPr>
          <w:p w14:paraId="14EF76BA" w14:textId="77777777" w:rsidR="00995E51" w:rsidRPr="006D1DC0" w:rsidRDefault="00995E51" w:rsidP="00FB167F">
            <w:pPr>
              <w:spacing w:line="400" w:lineRule="exact"/>
              <w:jc w:val="center"/>
              <w:rPr>
                <w:rFonts w:eastAsiaTheme="minorHAnsi"/>
                <w:sz w:val="22"/>
              </w:rPr>
            </w:pPr>
          </w:p>
        </w:tc>
        <w:tc>
          <w:tcPr>
            <w:tcW w:w="2977" w:type="dxa"/>
            <w:vAlign w:val="center"/>
          </w:tcPr>
          <w:p w14:paraId="63AEF2F0" w14:textId="77777777" w:rsidR="00995E51" w:rsidRPr="006D1DC0" w:rsidRDefault="00995E51" w:rsidP="00FB167F">
            <w:pPr>
              <w:spacing w:line="400" w:lineRule="exact"/>
              <w:jc w:val="left"/>
              <w:rPr>
                <w:rFonts w:eastAsiaTheme="minorHAnsi"/>
                <w:sz w:val="22"/>
              </w:rPr>
            </w:pPr>
            <w:r w:rsidRPr="006D1DC0">
              <w:rPr>
                <w:rFonts w:eastAsiaTheme="minorHAnsi" w:hint="eastAsia"/>
                <w:sz w:val="22"/>
              </w:rPr>
              <w:t>標準型・排出ガス対策型</w:t>
            </w:r>
          </w:p>
          <w:p w14:paraId="08762564" w14:textId="78E8342E" w:rsidR="00995E51" w:rsidRPr="006D1DC0" w:rsidRDefault="00995E51" w:rsidP="00FB167F">
            <w:pPr>
              <w:spacing w:line="400" w:lineRule="exact"/>
              <w:jc w:val="left"/>
              <w:rPr>
                <w:rFonts w:eastAsiaTheme="minorHAnsi"/>
                <w:sz w:val="22"/>
              </w:rPr>
            </w:pPr>
            <w:r w:rsidRPr="006D1DC0">
              <w:rPr>
                <w:rFonts w:eastAsiaTheme="minorHAnsi" w:hint="eastAsia"/>
                <w:sz w:val="22"/>
              </w:rPr>
              <w:t>（第一次基準値）山積0.45㎥</w:t>
            </w:r>
            <w:r w:rsidRPr="006D1DC0">
              <w:rPr>
                <w:rFonts w:eastAsiaTheme="minorHAnsi"/>
                <w:sz w:val="22"/>
              </w:rPr>
              <w:t>（平積</w:t>
            </w:r>
            <w:r w:rsidRPr="006D1DC0">
              <w:rPr>
                <w:rFonts w:eastAsiaTheme="minorHAnsi" w:hint="eastAsia"/>
                <w:sz w:val="22"/>
              </w:rPr>
              <w:t>0.35㎥</w:t>
            </w:r>
            <w:r w:rsidRPr="006D1DC0">
              <w:rPr>
                <w:rFonts w:eastAsiaTheme="minorHAnsi"/>
                <w:sz w:val="22"/>
              </w:rPr>
              <w:t>）</w:t>
            </w:r>
          </w:p>
        </w:tc>
        <w:tc>
          <w:tcPr>
            <w:tcW w:w="1701" w:type="dxa"/>
            <w:vAlign w:val="center"/>
          </w:tcPr>
          <w:p w14:paraId="37852AD8" w14:textId="561E7D98" w:rsidR="00995E51" w:rsidRPr="006D1DC0" w:rsidRDefault="00995E51" w:rsidP="00FB167F">
            <w:pPr>
              <w:spacing w:line="400" w:lineRule="exact"/>
              <w:jc w:val="center"/>
              <w:rPr>
                <w:rFonts w:eastAsiaTheme="minorHAnsi"/>
                <w:sz w:val="22"/>
              </w:rPr>
            </w:pPr>
            <w:r w:rsidRPr="006D1DC0">
              <w:rPr>
                <w:rFonts w:eastAsiaTheme="minorHAnsi" w:hint="eastAsia"/>
                <w:sz w:val="22"/>
              </w:rPr>
              <w:t>損料にて計上</w:t>
            </w:r>
          </w:p>
        </w:tc>
        <w:tc>
          <w:tcPr>
            <w:tcW w:w="2119" w:type="dxa"/>
            <w:vMerge/>
            <w:vAlign w:val="center"/>
          </w:tcPr>
          <w:p w14:paraId="0AC97F2F" w14:textId="56D51DB0" w:rsidR="00995E51" w:rsidRPr="006D1DC0" w:rsidRDefault="00995E51" w:rsidP="00FB167F">
            <w:pPr>
              <w:spacing w:line="400" w:lineRule="exact"/>
              <w:rPr>
                <w:rFonts w:eastAsiaTheme="minorHAnsi"/>
                <w:sz w:val="22"/>
              </w:rPr>
            </w:pPr>
          </w:p>
        </w:tc>
      </w:tr>
    </w:tbl>
    <w:p w14:paraId="1CE0CE0B" w14:textId="77777777" w:rsidR="00662E07" w:rsidRPr="006D1DC0" w:rsidRDefault="00662E07" w:rsidP="00662E07">
      <w:pPr>
        <w:autoSpaceDE w:val="0"/>
        <w:autoSpaceDN w:val="0"/>
        <w:adjustRightInd w:val="0"/>
        <w:jc w:val="left"/>
        <w:rPr>
          <w:rFonts w:ascii="ＭＳ明朝" w:eastAsia="ＭＳ明朝" w:cs="ＭＳ明朝"/>
          <w:kern w:val="0"/>
          <w:szCs w:val="21"/>
        </w:rPr>
      </w:pPr>
      <w:r w:rsidRPr="006D1DC0">
        <w:rPr>
          <w:rFonts w:eastAsiaTheme="minorHAnsi" w:hint="eastAsia"/>
          <w:sz w:val="22"/>
        </w:rPr>
        <w:t xml:space="preserve">　</w:t>
      </w:r>
      <w:r w:rsidRPr="006D1DC0">
        <w:rPr>
          <w:rFonts w:ascii="ＭＳ明朝" w:eastAsia="ＭＳ明朝" w:cs="ＭＳ明朝" w:hint="eastAsia"/>
          <w:kern w:val="0"/>
          <w:szCs w:val="21"/>
        </w:rPr>
        <w:t>※２－１機械経費のうち、賃料にて計上するＩＣＴ施工対応型の機械経費には、地上の基準</w:t>
      </w:r>
    </w:p>
    <w:p w14:paraId="2D9D5182" w14:textId="0A87F579" w:rsidR="00662E07" w:rsidRPr="006D1DC0" w:rsidRDefault="00662E07" w:rsidP="00662E07">
      <w:pPr>
        <w:autoSpaceDE w:val="0"/>
        <w:autoSpaceDN w:val="0"/>
        <w:adjustRightInd w:val="0"/>
        <w:ind w:firstLineChars="200" w:firstLine="420"/>
        <w:jc w:val="left"/>
        <w:rPr>
          <w:rFonts w:ascii="ＭＳ明朝" w:eastAsia="ＭＳ明朝" w:cs="ＭＳ明朝"/>
          <w:kern w:val="0"/>
          <w:szCs w:val="21"/>
        </w:rPr>
      </w:pPr>
      <w:r w:rsidRPr="006D1DC0">
        <w:rPr>
          <w:rFonts w:ascii="ＭＳ明朝" w:eastAsia="ＭＳ明朝" w:cs="ＭＳ明朝" w:hint="eastAsia"/>
          <w:kern w:val="0"/>
          <w:szCs w:val="21"/>
        </w:rPr>
        <w:t>局・管理局以外の賃貸費用が含まれている。</w:t>
      </w:r>
    </w:p>
    <w:p w14:paraId="5923CACB" w14:textId="1001BC31" w:rsidR="00A753E7" w:rsidRPr="006D1DC0" w:rsidRDefault="00A753E7" w:rsidP="00A753E7">
      <w:pPr>
        <w:spacing w:beforeLines="50" w:before="180" w:line="400" w:lineRule="exact"/>
        <w:rPr>
          <w:rFonts w:eastAsiaTheme="minorHAnsi"/>
          <w:sz w:val="22"/>
        </w:rPr>
      </w:pPr>
      <w:r w:rsidRPr="006D1DC0">
        <w:rPr>
          <w:rFonts w:eastAsiaTheme="minorHAnsi" w:hint="eastAsia"/>
          <w:sz w:val="22"/>
        </w:rPr>
        <w:t>２－２</w:t>
      </w:r>
      <w:r w:rsidRPr="006D1DC0">
        <w:rPr>
          <w:rFonts w:eastAsiaTheme="minorHAnsi"/>
          <w:sz w:val="22"/>
        </w:rPr>
        <w:t xml:space="preserve"> ＩＣＴ建設機械経費加算額</w:t>
      </w:r>
    </w:p>
    <w:p w14:paraId="78C3F2F1" w14:textId="77777777" w:rsidR="00FB167F" w:rsidRPr="006D1DC0" w:rsidRDefault="00FB167F" w:rsidP="00FB167F">
      <w:pPr>
        <w:spacing w:line="400" w:lineRule="exact"/>
        <w:ind w:firstLineChars="100" w:firstLine="220"/>
        <w:rPr>
          <w:rFonts w:eastAsiaTheme="minorHAnsi"/>
          <w:sz w:val="22"/>
        </w:rPr>
      </w:pPr>
      <w:r w:rsidRPr="006D1DC0">
        <w:rPr>
          <w:rFonts w:eastAsiaTheme="minorHAnsi" w:hint="eastAsia"/>
          <w:sz w:val="22"/>
        </w:rPr>
        <w:t>２－２－１　賃料加算額</w:t>
      </w:r>
    </w:p>
    <w:p w14:paraId="104BEF68"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ＩＣＴ建設機械経費賃料加算額は、</w:t>
      </w:r>
      <w:r w:rsidRPr="006D1DC0">
        <w:rPr>
          <w:rFonts w:eastAsiaTheme="minorHAnsi"/>
          <w:sz w:val="22"/>
        </w:rPr>
        <w:t>地上の基準局・管理局</w:t>
      </w:r>
      <w:r w:rsidRPr="006D1DC0">
        <w:rPr>
          <w:rFonts w:eastAsiaTheme="minorHAnsi" w:hint="eastAsia"/>
          <w:sz w:val="22"/>
        </w:rPr>
        <w:t>の賃貸費用とし、</w:t>
      </w:r>
      <w:r w:rsidRPr="006D1DC0">
        <w:rPr>
          <w:rFonts w:eastAsiaTheme="minorHAnsi"/>
          <w:sz w:val="22"/>
        </w:rPr>
        <w:t>２－１機械経費のうち</w:t>
      </w:r>
      <w:r w:rsidRPr="006D1DC0">
        <w:rPr>
          <w:rFonts w:eastAsiaTheme="minorHAnsi" w:hint="eastAsia"/>
          <w:sz w:val="22"/>
          <w:u w:val="wave"/>
        </w:rPr>
        <w:t>賃</w:t>
      </w:r>
      <w:r w:rsidRPr="006D1DC0">
        <w:rPr>
          <w:rFonts w:eastAsiaTheme="minorHAnsi"/>
          <w:sz w:val="22"/>
          <w:u w:val="wave"/>
        </w:rPr>
        <w:t>料にて計上するＩＣＴ建設機械に適用する。</w:t>
      </w:r>
    </w:p>
    <w:p w14:paraId="4C2C12F7"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なお、加算額は、</w:t>
      </w:r>
      <w:r w:rsidRPr="006D1DC0">
        <w:rPr>
          <w:rFonts w:eastAsiaTheme="minorHAnsi"/>
          <w:sz w:val="22"/>
        </w:rPr>
        <w:t>以下のとおりとする。</w:t>
      </w:r>
    </w:p>
    <w:p w14:paraId="51E071AF"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（1） 作業土工（床掘）</w:t>
      </w:r>
      <w:r w:rsidRPr="006D1DC0">
        <w:rPr>
          <w:rFonts w:eastAsiaTheme="minorHAnsi"/>
          <w:sz w:val="22"/>
        </w:rPr>
        <w:t>（ＩＣＴ）</w:t>
      </w:r>
    </w:p>
    <w:p w14:paraId="2A762C41"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対象建設機械：バックホウ（ＩＣＴ施工対応型）</w:t>
      </w:r>
    </w:p>
    <w:p w14:paraId="128C7FC0"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加算額：13,000</w:t>
      </w:r>
      <w:r w:rsidRPr="006D1DC0">
        <w:rPr>
          <w:rFonts w:eastAsiaTheme="minorHAnsi"/>
          <w:sz w:val="22"/>
        </w:rPr>
        <w:t>円／日</w:t>
      </w:r>
    </w:p>
    <w:p w14:paraId="330D9CD4" w14:textId="77777777" w:rsidR="00FB167F" w:rsidRPr="006D1DC0" w:rsidRDefault="00FB167F" w:rsidP="00FB167F">
      <w:pPr>
        <w:spacing w:line="400" w:lineRule="exact"/>
        <w:ind w:leftChars="200" w:left="420"/>
        <w:rPr>
          <w:rFonts w:eastAsiaTheme="minorHAnsi"/>
          <w:sz w:val="22"/>
        </w:rPr>
      </w:pPr>
      <w:r w:rsidRPr="006D1DC0">
        <w:rPr>
          <w:rFonts w:eastAsiaTheme="minorHAnsi" w:hint="eastAsia"/>
          <w:sz w:val="22"/>
        </w:rPr>
        <w:t>２－２－２　損料加算額</w:t>
      </w:r>
    </w:p>
    <w:p w14:paraId="2C462DB6" w14:textId="77777777" w:rsidR="00FB167F" w:rsidRPr="006D1DC0" w:rsidRDefault="00FB167F" w:rsidP="00FB167F">
      <w:pPr>
        <w:spacing w:line="400" w:lineRule="exact"/>
        <w:ind w:leftChars="300" w:left="630" w:firstLineChars="100" w:firstLine="220"/>
        <w:rPr>
          <w:rFonts w:eastAsiaTheme="minorHAnsi"/>
          <w:sz w:val="22"/>
        </w:rPr>
      </w:pPr>
      <w:r w:rsidRPr="006D1DC0">
        <w:rPr>
          <w:rFonts w:eastAsiaTheme="minorHAnsi" w:hint="eastAsia"/>
          <w:sz w:val="22"/>
        </w:rPr>
        <w:t>ＩＣＴ建設機械経費損料加算額は、</w:t>
      </w:r>
      <w:r w:rsidRPr="006D1DC0">
        <w:rPr>
          <w:rFonts w:eastAsiaTheme="minorHAnsi"/>
          <w:sz w:val="22"/>
        </w:rPr>
        <w:t xml:space="preserve"> 建設機械に取付ける各種機器及び地上の基準</w:t>
      </w:r>
      <w:r w:rsidRPr="006D1DC0">
        <w:rPr>
          <w:rFonts w:eastAsiaTheme="minorHAnsi"/>
          <w:sz w:val="22"/>
        </w:rPr>
        <w:lastRenderedPageBreak/>
        <w:t>局・管理局</w:t>
      </w:r>
      <w:r w:rsidRPr="006D1DC0">
        <w:rPr>
          <w:rFonts w:eastAsiaTheme="minorHAnsi" w:hint="eastAsia"/>
          <w:sz w:val="22"/>
        </w:rPr>
        <w:t>の賃貸費用とし、</w:t>
      </w:r>
      <w:r w:rsidRPr="006D1DC0">
        <w:rPr>
          <w:rFonts w:eastAsiaTheme="minorHAnsi"/>
          <w:sz w:val="22"/>
        </w:rPr>
        <w:t>２－１機械経費のうち</w:t>
      </w:r>
      <w:r w:rsidRPr="006D1DC0">
        <w:rPr>
          <w:rFonts w:eastAsiaTheme="minorHAnsi" w:hint="eastAsia"/>
          <w:sz w:val="22"/>
        </w:rPr>
        <w:t>損</w:t>
      </w:r>
      <w:r w:rsidRPr="006D1DC0">
        <w:rPr>
          <w:rFonts w:eastAsiaTheme="minorHAnsi" w:hint="eastAsia"/>
          <w:sz w:val="22"/>
          <w:u w:val="wave"/>
        </w:rPr>
        <w:t>料</w:t>
      </w:r>
      <w:r w:rsidRPr="006D1DC0">
        <w:rPr>
          <w:rFonts w:eastAsiaTheme="minorHAnsi"/>
          <w:sz w:val="22"/>
          <w:u w:val="wave"/>
        </w:rPr>
        <w:t>にて計上するＩＣＴ建設機械に適用する。</w:t>
      </w:r>
    </w:p>
    <w:p w14:paraId="1B54578A" w14:textId="77777777" w:rsidR="00FB167F" w:rsidRPr="006D1DC0" w:rsidRDefault="00FB167F" w:rsidP="00FB167F">
      <w:pPr>
        <w:spacing w:line="400" w:lineRule="exact"/>
        <w:ind w:leftChars="300" w:left="630" w:firstLineChars="100" w:firstLine="220"/>
        <w:rPr>
          <w:rFonts w:eastAsiaTheme="minorHAnsi"/>
          <w:sz w:val="22"/>
        </w:rPr>
      </w:pPr>
      <w:r w:rsidRPr="006D1DC0">
        <w:rPr>
          <w:rFonts w:eastAsiaTheme="minorHAnsi" w:hint="eastAsia"/>
          <w:sz w:val="22"/>
        </w:rPr>
        <w:t>なお、加算額は、</w:t>
      </w:r>
      <w:r w:rsidRPr="006D1DC0">
        <w:rPr>
          <w:rFonts w:eastAsiaTheme="minorHAnsi"/>
          <w:sz w:val="22"/>
        </w:rPr>
        <w:t>以下のとおりとする。</w:t>
      </w:r>
    </w:p>
    <w:p w14:paraId="0DAF1A5C" w14:textId="77777777" w:rsidR="00FB167F" w:rsidRPr="006D1DC0" w:rsidRDefault="00FB167F" w:rsidP="00FB167F">
      <w:pPr>
        <w:spacing w:line="400" w:lineRule="exact"/>
        <w:ind w:leftChars="100" w:left="210"/>
        <w:rPr>
          <w:rFonts w:eastAsiaTheme="minorHAnsi"/>
          <w:sz w:val="22"/>
        </w:rPr>
      </w:pPr>
      <w:r w:rsidRPr="006D1DC0">
        <w:rPr>
          <w:rFonts w:eastAsiaTheme="minorHAnsi" w:hint="eastAsia"/>
          <w:sz w:val="22"/>
        </w:rPr>
        <w:t xml:space="preserve">（1） </w:t>
      </w:r>
      <w:r w:rsidRPr="006D1DC0">
        <w:rPr>
          <w:rFonts w:eastAsiaTheme="minorHAnsi"/>
          <w:sz w:val="22"/>
        </w:rPr>
        <w:t>掘削（ＩＣＴ）</w:t>
      </w:r>
    </w:p>
    <w:p w14:paraId="1192EB01" w14:textId="77777777" w:rsidR="00FB167F" w:rsidRPr="006D1DC0" w:rsidRDefault="00FB167F" w:rsidP="00FB167F">
      <w:pPr>
        <w:spacing w:line="400" w:lineRule="exact"/>
        <w:ind w:leftChars="200" w:left="420" w:firstLineChars="100" w:firstLine="220"/>
        <w:rPr>
          <w:rFonts w:eastAsiaTheme="minorHAnsi"/>
          <w:sz w:val="22"/>
        </w:rPr>
      </w:pPr>
      <w:r w:rsidRPr="006D1DC0">
        <w:rPr>
          <w:rFonts w:eastAsiaTheme="minorHAnsi" w:hint="eastAsia"/>
          <w:sz w:val="22"/>
        </w:rPr>
        <w:t>対象建設機械：バックホウ</w:t>
      </w:r>
    </w:p>
    <w:p w14:paraId="4C4E45F3" w14:textId="77777777" w:rsidR="00FB167F" w:rsidRPr="006D1DC0" w:rsidRDefault="00FB167F" w:rsidP="00FB167F">
      <w:pPr>
        <w:spacing w:line="400" w:lineRule="exact"/>
        <w:ind w:leftChars="300" w:left="630"/>
        <w:rPr>
          <w:rFonts w:eastAsiaTheme="minorHAnsi"/>
          <w:sz w:val="22"/>
        </w:rPr>
      </w:pPr>
      <w:r w:rsidRPr="006D1DC0">
        <w:rPr>
          <w:rFonts w:eastAsiaTheme="minorHAnsi" w:hint="eastAsia"/>
          <w:sz w:val="22"/>
        </w:rPr>
        <w:t>損料加算額：41,000</w:t>
      </w:r>
      <w:r w:rsidRPr="006D1DC0">
        <w:rPr>
          <w:rFonts w:eastAsiaTheme="minorHAnsi"/>
          <w:sz w:val="22"/>
        </w:rPr>
        <w:t>円／日</w:t>
      </w:r>
    </w:p>
    <w:p w14:paraId="37BB6076" w14:textId="77777777" w:rsidR="00A753E7" w:rsidRPr="006D1DC0" w:rsidRDefault="00A753E7" w:rsidP="00A753E7">
      <w:pPr>
        <w:spacing w:before="100" w:beforeAutospacing="1" w:line="400" w:lineRule="exact"/>
        <w:rPr>
          <w:rFonts w:eastAsiaTheme="minorHAnsi"/>
          <w:sz w:val="22"/>
        </w:rPr>
      </w:pPr>
      <w:r w:rsidRPr="006D1DC0">
        <w:rPr>
          <w:rFonts w:eastAsiaTheme="minorHAnsi" w:hint="eastAsia"/>
          <w:sz w:val="22"/>
        </w:rPr>
        <w:t>２－３</w:t>
      </w:r>
      <w:r w:rsidRPr="006D1DC0">
        <w:rPr>
          <w:rFonts w:eastAsiaTheme="minorHAnsi"/>
          <w:sz w:val="22"/>
        </w:rPr>
        <w:t xml:space="preserve"> その他</w:t>
      </w:r>
    </w:p>
    <w:p w14:paraId="2A70657C" w14:textId="77777777" w:rsidR="00A753E7" w:rsidRPr="006D1DC0" w:rsidRDefault="00A753E7" w:rsidP="00A753E7">
      <w:pPr>
        <w:spacing w:line="400" w:lineRule="exact"/>
        <w:ind w:leftChars="100" w:left="210" w:firstLineChars="100" w:firstLine="220"/>
        <w:rPr>
          <w:rFonts w:eastAsiaTheme="minorHAnsi"/>
          <w:sz w:val="22"/>
        </w:rPr>
      </w:pPr>
      <w:r w:rsidRPr="006D1DC0">
        <w:rPr>
          <w:rFonts w:eastAsiaTheme="minorHAnsi" w:hint="eastAsia"/>
          <w:sz w:val="22"/>
        </w:rPr>
        <w:t>ＩＣＴ建設機械経費等として、以下の各経費を共通仮設費の技術管理費に計上する。</w:t>
      </w:r>
    </w:p>
    <w:p w14:paraId="34F21EFD" w14:textId="77777777" w:rsidR="00A753E7" w:rsidRPr="006D1DC0" w:rsidRDefault="00A753E7" w:rsidP="001770DE">
      <w:pPr>
        <w:spacing w:beforeLines="50" w:before="180" w:line="400" w:lineRule="exact"/>
        <w:ind w:leftChars="100" w:left="210"/>
        <w:rPr>
          <w:rFonts w:eastAsiaTheme="minorHAnsi"/>
          <w:sz w:val="22"/>
        </w:rPr>
      </w:pPr>
      <w:r w:rsidRPr="006D1DC0">
        <w:rPr>
          <w:rFonts w:eastAsiaTheme="minorHAnsi" w:hint="eastAsia"/>
          <w:sz w:val="22"/>
        </w:rPr>
        <w:t>２－３－１</w:t>
      </w:r>
      <w:r w:rsidRPr="006D1DC0">
        <w:rPr>
          <w:rFonts w:eastAsiaTheme="minorHAnsi"/>
          <w:sz w:val="22"/>
        </w:rPr>
        <w:t xml:space="preserve"> 保守点検</w:t>
      </w:r>
    </w:p>
    <w:p w14:paraId="479B9AB0" w14:textId="77777777" w:rsidR="00A753E7" w:rsidRPr="006D1DC0" w:rsidRDefault="00A753E7" w:rsidP="001770DE">
      <w:pPr>
        <w:spacing w:line="400" w:lineRule="exact"/>
        <w:ind w:leftChars="200" w:left="420" w:firstLineChars="100" w:firstLine="220"/>
        <w:rPr>
          <w:rFonts w:eastAsiaTheme="minorHAnsi"/>
          <w:sz w:val="22"/>
        </w:rPr>
      </w:pPr>
      <w:r w:rsidRPr="006D1DC0">
        <w:rPr>
          <w:rFonts w:eastAsiaTheme="minorHAnsi" w:hint="eastAsia"/>
          <w:sz w:val="22"/>
        </w:rPr>
        <w:t>ＩＣＴ建設機械の保守点検に要する費用は、次式により計上するものとする。</w:t>
      </w:r>
    </w:p>
    <w:p w14:paraId="378A366B" w14:textId="77777777" w:rsidR="00A753E7" w:rsidRPr="006D1DC0" w:rsidRDefault="00A753E7" w:rsidP="00A753E7">
      <w:pPr>
        <w:spacing w:line="400" w:lineRule="exact"/>
        <w:ind w:leftChars="100" w:left="210"/>
        <w:rPr>
          <w:rFonts w:eastAsiaTheme="minorHAnsi"/>
          <w:sz w:val="22"/>
        </w:rPr>
      </w:pPr>
      <w:r w:rsidRPr="006D1DC0">
        <w:rPr>
          <w:rFonts w:eastAsiaTheme="minorHAnsi" w:hint="eastAsia"/>
          <w:sz w:val="22"/>
        </w:rPr>
        <w:t>（1） 作業土工（床掘）（</w:t>
      </w:r>
      <w:r w:rsidRPr="006D1DC0">
        <w:rPr>
          <w:rFonts w:eastAsiaTheme="minorHAnsi"/>
          <w:sz w:val="22"/>
        </w:rPr>
        <w:t>ICT）</w:t>
      </w:r>
    </w:p>
    <w:tbl>
      <w:tblPr>
        <w:tblStyle w:val="a3"/>
        <w:tblW w:w="8646" w:type="dxa"/>
        <w:tblInd w:w="426" w:type="dxa"/>
        <w:tblLook w:val="04A0" w:firstRow="1" w:lastRow="0" w:firstColumn="1" w:lastColumn="0" w:noHBand="0" w:noVBand="1"/>
      </w:tblPr>
      <w:tblGrid>
        <w:gridCol w:w="4819"/>
        <w:gridCol w:w="3827"/>
      </w:tblGrid>
      <w:tr w:rsidR="006D1DC0" w:rsidRPr="006D1DC0" w14:paraId="1B6D0B48" w14:textId="77777777" w:rsidTr="00A753E7">
        <w:tc>
          <w:tcPr>
            <w:tcW w:w="4819" w:type="dxa"/>
            <w:vMerge w:val="restart"/>
            <w:tcBorders>
              <w:top w:val="nil"/>
              <w:left w:val="nil"/>
              <w:right w:val="nil"/>
            </w:tcBorders>
            <w:vAlign w:val="center"/>
          </w:tcPr>
          <w:p w14:paraId="4C56709A" w14:textId="77777777" w:rsidR="00A753E7" w:rsidRPr="006D1DC0" w:rsidRDefault="00A753E7" w:rsidP="00486AAA">
            <w:pPr>
              <w:spacing w:line="400" w:lineRule="exact"/>
              <w:ind w:leftChars="-50" w:left="-105" w:rightChars="-50" w:right="-105"/>
              <w:jc w:val="center"/>
              <w:rPr>
                <w:rFonts w:eastAsiaTheme="minorHAnsi"/>
              </w:rPr>
            </w:pPr>
            <w:r w:rsidRPr="006D1DC0">
              <w:rPr>
                <w:rFonts w:eastAsiaTheme="minorHAnsi" w:hint="eastAsia"/>
              </w:rPr>
              <w:t>保守点検費</w:t>
            </w:r>
            <w:r w:rsidRPr="006D1DC0">
              <w:rPr>
                <w:rFonts w:eastAsiaTheme="minorHAnsi"/>
              </w:rPr>
              <w:t>＝土木一般世話役(円)× 0.05(人/日) ×</w:t>
            </w:r>
          </w:p>
        </w:tc>
        <w:tc>
          <w:tcPr>
            <w:tcW w:w="3827" w:type="dxa"/>
            <w:tcBorders>
              <w:top w:val="nil"/>
              <w:left w:val="nil"/>
              <w:right w:val="nil"/>
            </w:tcBorders>
            <w:vAlign w:val="center"/>
          </w:tcPr>
          <w:p w14:paraId="2B2A9398" w14:textId="77777777" w:rsidR="00A753E7" w:rsidRPr="006D1DC0" w:rsidRDefault="00A753E7" w:rsidP="00486AAA">
            <w:pPr>
              <w:spacing w:line="400" w:lineRule="exact"/>
              <w:ind w:leftChars="-50" w:left="-105" w:rightChars="-50" w:right="-105"/>
              <w:jc w:val="center"/>
              <w:rPr>
                <w:rFonts w:eastAsiaTheme="minorHAnsi"/>
              </w:rPr>
            </w:pPr>
            <w:r w:rsidRPr="006D1DC0">
              <w:rPr>
                <w:rFonts w:eastAsiaTheme="minorHAnsi" w:hint="eastAsia"/>
              </w:rPr>
              <w:t>施工数量</w:t>
            </w:r>
            <w:r w:rsidRPr="006D1DC0">
              <w:rPr>
                <w:rFonts w:eastAsiaTheme="minorHAnsi"/>
              </w:rPr>
              <w:t>(</w:t>
            </w:r>
            <w:r w:rsidRPr="006D1DC0">
              <w:rPr>
                <w:rFonts w:eastAsiaTheme="minorHAnsi" w:hint="eastAsia"/>
              </w:rPr>
              <w:t>㎥</w:t>
            </w:r>
            <w:r w:rsidRPr="006D1DC0">
              <w:rPr>
                <w:rFonts w:eastAsiaTheme="minorHAnsi"/>
              </w:rPr>
              <w:t>)</w:t>
            </w:r>
          </w:p>
        </w:tc>
      </w:tr>
      <w:tr w:rsidR="006D1DC0" w:rsidRPr="006D1DC0" w14:paraId="73C8949C" w14:textId="77777777" w:rsidTr="00A753E7">
        <w:tc>
          <w:tcPr>
            <w:tcW w:w="4819" w:type="dxa"/>
            <w:vMerge/>
            <w:tcBorders>
              <w:left w:val="nil"/>
              <w:bottom w:val="nil"/>
              <w:right w:val="nil"/>
            </w:tcBorders>
          </w:tcPr>
          <w:p w14:paraId="4156938F" w14:textId="77777777" w:rsidR="00A753E7" w:rsidRPr="006D1DC0" w:rsidRDefault="00A753E7" w:rsidP="00486AAA">
            <w:pPr>
              <w:spacing w:line="400" w:lineRule="exact"/>
              <w:ind w:leftChars="-50" w:left="-105" w:rightChars="-50" w:right="-105"/>
              <w:rPr>
                <w:rFonts w:eastAsiaTheme="minorHAnsi"/>
              </w:rPr>
            </w:pPr>
          </w:p>
        </w:tc>
        <w:tc>
          <w:tcPr>
            <w:tcW w:w="3827" w:type="dxa"/>
            <w:tcBorders>
              <w:left w:val="nil"/>
              <w:bottom w:val="nil"/>
              <w:right w:val="nil"/>
            </w:tcBorders>
            <w:vAlign w:val="center"/>
          </w:tcPr>
          <w:p w14:paraId="3167BCF3" w14:textId="77777777" w:rsidR="00A753E7" w:rsidRPr="006D1DC0" w:rsidRDefault="00A753E7" w:rsidP="00486AAA">
            <w:pPr>
              <w:spacing w:line="400" w:lineRule="exact"/>
              <w:ind w:leftChars="-50" w:left="-105" w:rightChars="-50" w:right="-105"/>
              <w:jc w:val="center"/>
              <w:rPr>
                <w:rFonts w:eastAsiaTheme="minorHAnsi"/>
              </w:rPr>
            </w:pPr>
            <w:r w:rsidRPr="006D1DC0">
              <w:rPr>
                <w:rFonts w:eastAsiaTheme="minorHAnsi" w:hint="eastAsia"/>
              </w:rPr>
              <w:t>作業日当り標準作業量（㎥</w:t>
            </w:r>
            <w:r w:rsidRPr="006D1DC0">
              <w:rPr>
                <w:rFonts w:eastAsiaTheme="minorHAnsi"/>
              </w:rPr>
              <w:t xml:space="preserve">/日）× </w:t>
            </w:r>
            <w:r w:rsidRPr="006D1DC0">
              <w:rPr>
                <w:rFonts w:eastAsiaTheme="minorHAnsi" w:hint="eastAsia"/>
              </w:rPr>
              <w:t>1.09</w:t>
            </w:r>
          </w:p>
        </w:tc>
      </w:tr>
    </w:tbl>
    <w:p w14:paraId="70FA18CF" w14:textId="77777777" w:rsidR="00A753E7" w:rsidRPr="006D1DC0" w:rsidRDefault="00A753E7" w:rsidP="00A753E7">
      <w:pPr>
        <w:spacing w:line="400" w:lineRule="exact"/>
        <w:ind w:leftChars="200" w:left="860" w:hangingChars="200" w:hanging="440"/>
        <w:rPr>
          <w:rFonts w:eastAsiaTheme="minorHAnsi"/>
          <w:sz w:val="22"/>
        </w:rPr>
      </w:pPr>
      <w:r w:rsidRPr="006D1DC0">
        <w:rPr>
          <w:rFonts w:eastAsiaTheme="minorHAnsi" w:hint="eastAsia"/>
          <w:sz w:val="22"/>
        </w:rPr>
        <w:t>（注）作業日当り標準作業量は「山口県設計標準歩掛表（一般共通編）第13章その他</w:t>
      </w:r>
      <w:r w:rsidRPr="006D1DC0">
        <w:rPr>
          <w:rFonts w:eastAsiaTheme="minorHAnsi"/>
          <w:sz w:val="22"/>
        </w:rPr>
        <w:t>」の標準作業量</w:t>
      </w:r>
      <w:r w:rsidR="00DD48DC" w:rsidRPr="006D1DC0">
        <w:rPr>
          <w:rFonts w:eastAsiaTheme="minorHAnsi" w:hint="eastAsia"/>
          <w:sz w:val="22"/>
        </w:rPr>
        <w:t>「床掘工」</w:t>
      </w:r>
      <w:r w:rsidRPr="006D1DC0">
        <w:rPr>
          <w:rFonts w:eastAsiaTheme="minorHAnsi"/>
          <w:sz w:val="22"/>
        </w:rPr>
        <w:t>によ</w:t>
      </w:r>
      <w:r w:rsidRPr="006D1DC0">
        <w:rPr>
          <w:rFonts w:eastAsiaTheme="minorHAnsi" w:hint="eastAsia"/>
          <w:sz w:val="22"/>
        </w:rPr>
        <w:t>る。</w:t>
      </w:r>
    </w:p>
    <w:p w14:paraId="4596AC05" w14:textId="77777777" w:rsidR="00A753E7" w:rsidRPr="006D1DC0" w:rsidRDefault="00A753E7" w:rsidP="00A753E7">
      <w:pPr>
        <w:spacing w:line="400" w:lineRule="exact"/>
        <w:ind w:leftChars="200" w:left="420"/>
        <w:rPr>
          <w:rFonts w:eastAsiaTheme="minorHAnsi"/>
          <w:sz w:val="22"/>
        </w:rPr>
      </w:pPr>
      <w:r w:rsidRPr="006D1DC0">
        <w:rPr>
          <w:rFonts w:eastAsiaTheme="minorHAnsi" w:hint="eastAsia"/>
          <w:sz w:val="22"/>
        </w:rPr>
        <w:t>（注）施工数量は、</w:t>
      </w:r>
      <w:r w:rsidRPr="006D1DC0">
        <w:rPr>
          <w:rFonts w:eastAsiaTheme="minorHAnsi"/>
          <w:sz w:val="22"/>
        </w:rPr>
        <w:t>ICT施工の数量とする。</w:t>
      </w:r>
    </w:p>
    <w:p w14:paraId="4052082B" w14:textId="77777777" w:rsidR="00A753E7" w:rsidRPr="006D1DC0" w:rsidRDefault="00A753E7" w:rsidP="001770DE">
      <w:pPr>
        <w:spacing w:beforeLines="50" w:before="180" w:line="400" w:lineRule="exact"/>
        <w:ind w:leftChars="100" w:left="210"/>
        <w:rPr>
          <w:rFonts w:eastAsiaTheme="minorHAnsi"/>
          <w:sz w:val="22"/>
        </w:rPr>
      </w:pPr>
      <w:r w:rsidRPr="006D1DC0">
        <w:rPr>
          <w:rFonts w:eastAsiaTheme="minorHAnsi" w:hint="eastAsia"/>
          <w:sz w:val="22"/>
        </w:rPr>
        <w:t>２－３－２</w:t>
      </w:r>
      <w:r w:rsidRPr="006D1DC0">
        <w:rPr>
          <w:rFonts w:eastAsiaTheme="minorHAnsi"/>
          <w:sz w:val="22"/>
        </w:rPr>
        <w:t xml:space="preserve"> システム初期費</w:t>
      </w:r>
    </w:p>
    <w:p w14:paraId="261036FC" w14:textId="77777777" w:rsidR="00DD48DC" w:rsidRPr="006D1DC0" w:rsidRDefault="00A753E7" w:rsidP="001770DE">
      <w:pPr>
        <w:spacing w:line="400" w:lineRule="exact"/>
        <w:ind w:leftChars="200" w:left="420" w:firstLineChars="100" w:firstLine="220"/>
        <w:rPr>
          <w:rFonts w:eastAsiaTheme="minorHAnsi"/>
          <w:sz w:val="22"/>
        </w:rPr>
      </w:pPr>
      <w:r w:rsidRPr="006D1DC0">
        <w:rPr>
          <w:rFonts w:eastAsiaTheme="minorHAnsi" w:hint="eastAsia"/>
          <w:sz w:val="22"/>
        </w:rPr>
        <w:t>ＩＣＴ施工用機器の賃貸業者が行う施工業者への取扱説明に要する費用、システムの初期費用等、貸出しに要する全ての費用は、以下のとおりとする。</w:t>
      </w:r>
      <w:r w:rsidR="00DD48DC" w:rsidRPr="006D1DC0">
        <w:rPr>
          <w:rFonts w:eastAsiaTheme="minorHAnsi" w:hint="eastAsia"/>
          <w:sz w:val="22"/>
          <w:u w:val="wave"/>
        </w:rPr>
        <w:t>ただし、土工（ＩＣＴ）で</w:t>
      </w:r>
      <w:r w:rsidR="00001ABB" w:rsidRPr="006D1DC0">
        <w:rPr>
          <w:rFonts w:eastAsiaTheme="minorHAnsi" w:hint="eastAsia"/>
          <w:sz w:val="22"/>
          <w:u w:val="wave"/>
        </w:rPr>
        <w:t>システム初期費を</w:t>
      </w:r>
      <w:r w:rsidR="00DD48DC" w:rsidRPr="006D1DC0">
        <w:rPr>
          <w:rFonts w:eastAsiaTheme="minorHAnsi" w:hint="eastAsia"/>
          <w:sz w:val="22"/>
          <w:u w:val="wave"/>
        </w:rPr>
        <w:t>計上する場合は、重複して計上しない。</w:t>
      </w:r>
    </w:p>
    <w:p w14:paraId="571A2176" w14:textId="77777777" w:rsidR="00A753E7" w:rsidRPr="006D1DC0" w:rsidRDefault="00DD48DC" w:rsidP="00DD48DC">
      <w:pPr>
        <w:spacing w:line="400" w:lineRule="exact"/>
        <w:ind w:leftChars="200" w:left="420"/>
        <w:rPr>
          <w:rFonts w:eastAsiaTheme="minorHAnsi"/>
          <w:sz w:val="22"/>
        </w:rPr>
      </w:pPr>
      <w:r w:rsidRPr="006D1DC0">
        <w:rPr>
          <w:rFonts w:eastAsiaTheme="minorHAnsi" w:hint="eastAsia"/>
          <w:sz w:val="22"/>
        </w:rPr>
        <w:t>作業土工（床掘）</w:t>
      </w:r>
      <w:r w:rsidR="00A753E7" w:rsidRPr="006D1DC0">
        <w:rPr>
          <w:rFonts w:eastAsiaTheme="minorHAnsi" w:hint="eastAsia"/>
          <w:sz w:val="22"/>
        </w:rPr>
        <w:t>（ＩＣＴ）</w:t>
      </w:r>
    </w:p>
    <w:p w14:paraId="20828363" w14:textId="77777777" w:rsidR="00A753E7" w:rsidRPr="006D1DC0" w:rsidRDefault="00A753E7" w:rsidP="00A753E7">
      <w:pPr>
        <w:spacing w:line="400" w:lineRule="exact"/>
        <w:ind w:leftChars="300" w:left="630"/>
        <w:rPr>
          <w:rFonts w:eastAsiaTheme="minorHAnsi"/>
          <w:sz w:val="22"/>
        </w:rPr>
      </w:pPr>
      <w:r w:rsidRPr="006D1DC0">
        <w:rPr>
          <w:rFonts w:eastAsiaTheme="minorHAnsi" w:hint="eastAsia"/>
          <w:sz w:val="22"/>
        </w:rPr>
        <w:t>対象建設機械：バックホウ</w:t>
      </w:r>
    </w:p>
    <w:p w14:paraId="49F7266F" w14:textId="77777777" w:rsidR="00DD48DC" w:rsidRPr="006D1DC0" w:rsidRDefault="00A753E7" w:rsidP="00A753E7">
      <w:pPr>
        <w:spacing w:line="400" w:lineRule="exact"/>
        <w:ind w:leftChars="300" w:left="630"/>
        <w:rPr>
          <w:rFonts w:eastAsiaTheme="minorHAnsi"/>
          <w:sz w:val="22"/>
        </w:rPr>
      </w:pPr>
      <w:r w:rsidRPr="006D1DC0">
        <w:rPr>
          <w:rFonts w:eastAsiaTheme="minorHAnsi" w:hint="eastAsia"/>
          <w:sz w:val="22"/>
        </w:rPr>
        <w:t>費用</w:t>
      </w:r>
      <w:r w:rsidR="00DD48DC" w:rsidRPr="006D1DC0">
        <w:rPr>
          <w:rFonts w:eastAsiaTheme="minorHAnsi" w:hint="eastAsia"/>
          <w:sz w:val="22"/>
        </w:rPr>
        <w:t>※</w:t>
      </w:r>
      <w:r w:rsidRPr="006D1DC0">
        <w:rPr>
          <w:rFonts w:eastAsiaTheme="minorHAnsi" w:hint="eastAsia"/>
          <w:sz w:val="22"/>
        </w:rPr>
        <w:t>：</w:t>
      </w:r>
      <w:r w:rsidRPr="006D1DC0">
        <w:rPr>
          <w:rFonts w:eastAsiaTheme="minorHAnsi"/>
          <w:sz w:val="22"/>
        </w:rPr>
        <w:t>598,000 円／式</w:t>
      </w:r>
    </w:p>
    <w:p w14:paraId="298A5661" w14:textId="77777777" w:rsidR="00A753E7" w:rsidRPr="006D1DC0" w:rsidRDefault="00DD48DC" w:rsidP="00A753E7">
      <w:pPr>
        <w:spacing w:line="400" w:lineRule="exact"/>
        <w:ind w:leftChars="300" w:left="630"/>
        <w:rPr>
          <w:rFonts w:eastAsiaTheme="minorHAnsi"/>
          <w:sz w:val="22"/>
        </w:rPr>
      </w:pPr>
      <w:r w:rsidRPr="006D1DC0">
        <w:rPr>
          <w:rFonts w:eastAsiaTheme="minorHAnsi" w:hint="eastAsia"/>
          <w:sz w:val="22"/>
        </w:rPr>
        <w:t>※土工（ＩＣＴ）で計上する場合は、重複して計上しない。</w:t>
      </w:r>
    </w:p>
    <w:p w14:paraId="3B2089DA" w14:textId="77777777" w:rsidR="00A753E7" w:rsidRPr="006D1DC0" w:rsidRDefault="00A753E7" w:rsidP="00A753E7">
      <w:pPr>
        <w:spacing w:beforeLines="100" w:before="360" w:line="400" w:lineRule="exact"/>
        <w:rPr>
          <w:rFonts w:eastAsiaTheme="minorHAnsi"/>
          <w:sz w:val="22"/>
        </w:rPr>
      </w:pPr>
      <w:r w:rsidRPr="006D1DC0">
        <w:rPr>
          <w:rFonts w:eastAsiaTheme="minorHAnsi" w:hint="eastAsia"/>
          <w:sz w:val="22"/>
        </w:rPr>
        <w:t>３　３次元起工測量・３次元設計データの作成費用</w:t>
      </w:r>
    </w:p>
    <w:p w14:paraId="6A553607" w14:textId="73C13E7D" w:rsidR="00A753E7" w:rsidRPr="006D1DC0" w:rsidRDefault="00EF5AC4" w:rsidP="00A753E7">
      <w:pPr>
        <w:spacing w:line="400" w:lineRule="exact"/>
        <w:ind w:leftChars="100" w:left="210" w:firstLineChars="100" w:firstLine="220"/>
        <w:rPr>
          <w:rFonts w:eastAsiaTheme="minorHAnsi"/>
          <w:sz w:val="22"/>
        </w:rPr>
      </w:pPr>
      <w:r w:rsidRPr="006D1DC0">
        <w:rPr>
          <w:rFonts w:eastAsiaTheme="minorHAnsi" w:hint="eastAsia"/>
          <w:sz w:val="22"/>
        </w:rPr>
        <w:t>３次元起工測量・３次元設計データの作成を必要とする場合は、共通仮設費の技術管理費に計上するものとし、</w:t>
      </w:r>
      <w:r w:rsidR="00A753E7" w:rsidRPr="006D1DC0">
        <w:rPr>
          <w:rFonts w:eastAsiaTheme="minorHAnsi" w:hint="eastAsia"/>
          <w:sz w:val="22"/>
        </w:rPr>
        <w:t>必要額を適正に積み上げるものとする。</w:t>
      </w:r>
    </w:p>
    <w:p w14:paraId="578732ED" w14:textId="7AD6241A" w:rsidR="00EF5AC4" w:rsidRPr="006D1DC0" w:rsidRDefault="00EF5AC4" w:rsidP="00A753E7">
      <w:pPr>
        <w:spacing w:line="400" w:lineRule="exact"/>
        <w:ind w:leftChars="100" w:left="210" w:firstLineChars="100" w:firstLine="220"/>
        <w:rPr>
          <w:rFonts w:eastAsiaTheme="minorHAnsi"/>
          <w:sz w:val="22"/>
        </w:rPr>
      </w:pPr>
      <w:r w:rsidRPr="006D1DC0">
        <w:rPr>
          <w:rFonts w:eastAsiaTheme="minorHAnsi" w:hint="eastAsia"/>
          <w:sz w:val="22"/>
        </w:rPr>
        <w:t>なお、３次元起工測量</w:t>
      </w:r>
      <w:r w:rsidR="00E81352">
        <w:rPr>
          <w:rFonts w:eastAsiaTheme="minorHAnsi" w:hint="eastAsia"/>
          <w:sz w:val="22"/>
        </w:rPr>
        <w:t>については、土工の掘削・盛土等と併せて、起工測量が行えない場</w:t>
      </w:r>
      <w:r w:rsidR="00426EB4" w:rsidRPr="006D1DC0">
        <w:rPr>
          <w:rFonts w:eastAsiaTheme="minorHAnsi" w:hint="eastAsia"/>
          <w:sz w:val="22"/>
        </w:rPr>
        <w:t>合に計上する。</w:t>
      </w:r>
    </w:p>
    <w:p w14:paraId="62068F78" w14:textId="77777777" w:rsidR="00001ABB" w:rsidRPr="006D1DC0" w:rsidRDefault="00001ABB" w:rsidP="00001ABB">
      <w:pPr>
        <w:spacing w:beforeLines="100" w:before="360" w:line="400" w:lineRule="exact"/>
        <w:rPr>
          <w:rFonts w:eastAsiaTheme="minorHAnsi"/>
          <w:sz w:val="22"/>
        </w:rPr>
      </w:pPr>
      <w:r w:rsidRPr="006D1DC0">
        <w:rPr>
          <w:rFonts w:eastAsiaTheme="minorHAnsi" w:hint="eastAsia"/>
          <w:sz w:val="22"/>
        </w:rPr>
        <w:t>４　標準歩掛に対する補正</w:t>
      </w:r>
    </w:p>
    <w:p w14:paraId="30BAE222" w14:textId="77777777" w:rsidR="00001ABB" w:rsidRPr="006D1DC0" w:rsidRDefault="00001ABB" w:rsidP="00001ABB">
      <w:pPr>
        <w:spacing w:beforeLines="50" w:before="180" w:line="400" w:lineRule="exact"/>
        <w:rPr>
          <w:rFonts w:eastAsiaTheme="minorHAnsi"/>
          <w:sz w:val="22"/>
        </w:rPr>
      </w:pPr>
      <w:r w:rsidRPr="006D1DC0">
        <w:rPr>
          <w:rFonts w:eastAsiaTheme="minorHAnsi" w:hint="eastAsia"/>
          <w:sz w:val="22"/>
        </w:rPr>
        <w:t>４－１</w:t>
      </w:r>
      <w:r w:rsidRPr="006D1DC0">
        <w:rPr>
          <w:rFonts w:eastAsiaTheme="minorHAnsi"/>
          <w:sz w:val="22"/>
        </w:rPr>
        <w:t xml:space="preserve"> 作業日当り標準作業量の補正</w:t>
      </w:r>
    </w:p>
    <w:p w14:paraId="0C820FA4"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hint="eastAsia"/>
          <w:sz w:val="22"/>
        </w:rPr>
        <w:lastRenderedPageBreak/>
        <w:t>作業土工（床掘）（ＩＣＴ）を実施する場合、作業日当り標準作業量（施工パッケージ「床掘工【床掘り】）に対して</w:t>
      </w:r>
      <w:r w:rsidRPr="006D1DC0">
        <w:rPr>
          <w:rFonts w:eastAsiaTheme="minorHAnsi"/>
          <w:sz w:val="22"/>
        </w:rPr>
        <w:t>1.09を乗じる。（小数第２位止め、四捨五入）</w:t>
      </w:r>
    </w:p>
    <w:p w14:paraId="749EBF85"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hint="eastAsia"/>
          <w:sz w:val="22"/>
        </w:rPr>
        <w:t>参考</w:t>
      </w:r>
    </w:p>
    <w:p w14:paraId="09265352"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hint="eastAsia"/>
          <w:sz w:val="22"/>
        </w:rPr>
        <w:t>作業土工（床掘）（ＩＣＴ）については、以下の考え方により施工パッケージ「床掘工【床掘り】」の標準単価Ｐを補正し、Ｐ’とするものである。</w:t>
      </w:r>
    </w:p>
    <w:p w14:paraId="1E5729F6" w14:textId="77777777" w:rsidR="00001ABB" w:rsidRPr="006D1DC0" w:rsidRDefault="00001ABB" w:rsidP="00001ABB">
      <w:pPr>
        <w:spacing w:line="400" w:lineRule="exact"/>
        <w:rPr>
          <w:rFonts w:eastAsiaTheme="minorHAnsi"/>
          <w:sz w:val="22"/>
        </w:rPr>
      </w:pPr>
      <w:r w:rsidRPr="006D1DC0">
        <w:rPr>
          <w:rFonts w:eastAsiaTheme="minorHAnsi" w:hint="eastAsia"/>
          <w:sz w:val="22"/>
        </w:rPr>
        <w:t>(1) 施工パッケージコード</w:t>
      </w:r>
    </w:p>
    <w:p w14:paraId="10F18C8D"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P ：積算単価 積算地区、積算年月</w:t>
      </w:r>
    </w:p>
    <w:p w14:paraId="1DA9A9F5"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P ：標準単価 東京地区、基準年月</w:t>
      </w:r>
    </w:p>
    <w:p w14:paraId="10E9E057"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Kr ：標準単価における全機械 K1～K3, 他 の構成比合計</w:t>
      </w:r>
    </w:p>
    <w:p w14:paraId="77503641"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K1r~K3r ：標準単価における代表機械規格 K1~3 の構成比</w:t>
      </w:r>
    </w:p>
    <w:p w14:paraId="5B3E54D9"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K1t~K3t ：代表機械規格 K1~3 の単価 東京地区、基準年月</w:t>
      </w:r>
    </w:p>
    <w:p w14:paraId="0149DEC7"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K1t ~K3t ：代表機械規格 K1~3 の単価 積算地区、積算年月</w:t>
      </w:r>
    </w:p>
    <w:p w14:paraId="09F438E3"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Rr ：標準単価における全労務 R1～R4, 他 の構成比合計</w:t>
      </w:r>
    </w:p>
    <w:p w14:paraId="7936FF9B"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R1r~R4r ：標準単価における代表労務規格 R1~4 の構成比</w:t>
      </w:r>
    </w:p>
    <w:p w14:paraId="4DF8C9EB"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R1t~R4t ：代表労務規格 R1~4 の単価 東京地区、基準年月</w:t>
      </w:r>
    </w:p>
    <w:p w14:paraId="5C670E1E"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R1t ~R4t ：代表労務規格 R1~4 の単価 積算地区、積算年月</w:t>
      </w:r>
    </w:p>
    <w:p w14:paraId="78957541"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Zr ：標準単価における全材料 Z1～Z4, 他 の構成比合計</w:t>
      </w:r>
    </w:p>
    <w:p w14:paraId="18C02F15"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Z1r~Z4r ：標準単価における代表材料規格 Z1~4 の構成比</w:t>
      </w:r>
    </w:p>
    <w:p w14:paraId="1FDB04D5"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Z1t~Z4t ：代表材料規格 Z1~4 の単価 東京地区、基準年月</w:t>
      </w:r>
    </w:p>
    <w:p w14:paraId="30552ECE"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Z1t ~Z4t ：代表材料規格 Z1~4 の単価 積算地区、積算年月</w:t>
      </w:r>
    </w:p>
    <w:p w14:paraId="4EF15CFE"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Sr ：標準単価における市場単価 S の構成比</w:t>
      </w:r>
    </w:p>
    <w:p w14:paraId="1C89530B"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St ：市場単価 S の所与条件における単価 東京地区、基準年月</w:t>
      </w:r>
    </w:p>
    <w:p w14:paraId="5B438D82" w14:textId="77777777" w:rsidR="00001ABB" w:rsidRPr="006D1DC0" w:rsidRDefault="00001ABB" w:rsidP="00E35C23">
      <w:pPr>
        <w:spacing w:line="360" w:lineRule="exact"/>
        <w:ind w:leftChars="100" w:left="210" w:firstLineChars="100" w:firstLine="220"/>
        <w:rPr>
          <w:rFonts w:eastAsiaTheme="minorHAnsi"/>
          <w:sz w:val="22"/>
        </w:rPr>
      </w:pPr>
      <w:r w:rsidRPr="006D1DC0">
        <w:rPr>
          <w:rFonts w:eastAsiaTheme="minorHAnsi"/>
          <w:sz w:val="22"/>
        </w:rPr>
        <w:t>St ：市場単価 S の所与条件における単価 積算地区、積算年月</w:t>
      </w:r>
    </w:p>
    <w:p w14:paraId="49989D20" w14:textId="77777777" w:rsidR="00EA5D1D" w:rsidRPr="006D1DC0" w:rsidRDefault="00001ABB" w:rsidP="00E35C23">
      <w:pPr>
        <w:spacing w:line="360" w:lineRule="exact"/>
        <w:ind w:leftChars="100" w:left="430" w:hangingChars="100" w:hanging="220"/>
        <w:rPr>
          <w:rFonts w:eastAsiaTheme="minorHAnsi"/>
          <w:sz w:val="22"/>
        </w:rPr>
      </w:pPr>
      <w:r w:rsidRPr="006D1DC0">
        <w:rPr>
          <w:rFonts w:eastAsiaTheme="minorHAnsi" w:hint="eastAsia"/>
          <w:sz w:val="22"/>
        </w:rPr>
        <w:t>※標準単価</w:t>
      </w:r>
      <w:r w:rsidRPr="006D1DC0">
        <w:rPr>
          <w:rFonts w:eastAsiaTheme="minorHAnsi"/>
          <w:sz w:val="22"/>
        </w:rPr>
        <w:t xml:space="preserve"> P・機労材の構成比Kr~Z4r・単価K1t, K1t ～Z1t, Z1t は、「施工パッケージ型積算方式</w:t>
      </w:r>
      <w:r w:rsidRPr="006D1DC0">
        <w:rPr>
          <w:rFonts w:eastAsiaTheme="minorHAnsi" w:hint="eastAsia"/>
          <w:sz w:val="22"/>
        </w:rPr>
        <w:t>標準単価表」の「床掘工【床掘り】」における該当部分を用いる。ただし、</w:t>
      </w:r>
      <w:r w:rsidRPr="006D1DC0">
        <w:rPr>
          <w:rFonts w:eastAsiaTheme="minorHAnsi"/>
          <w:sz w:val="22"/>
        </w:rPr>
        <w:t>K1t ~K3t のうち、Ｉ</w:t>
      </w:r>
      <w:r w:rsidRPr="006D1DC0">
        <w:rPr>
          <w:rFonts w:eastAsiaTheme="minorHAnsi" w:hint="eastAsia"/>
          <w:sz w:val="22"/>
        </w:rPr>
        <w:t>ＣＴ建設機械を適用するものについては、「２－１</w:t>
      </w:r>
      <w:r w:rsidRPr="006D1DC0">
        <w:rPr>
          <w:rFonts w:eastAsiaTheme="minorHAnsi"/>
          <w:sz w:val="22"/>
        </w:rPr>
        <w:t xml:space="preserve"> 機械経費」の単価を用いる</w:t>
      </w:r>
      <w:r w:rsidR="00EA5D1D" w:rsidRPr="006D1DC0">
        <w:rPr>
          <w:rFonts w:eastAsiaTheme="minorHAnsi" w:hint="eastAsia"/>
          <w:sz w:val="22"/>
        </w:rPr>
        <w:t>。</w:t>
      </w:r>
    </w:p>
    <w:p w14:paraId="7ED0B9DA" w14:textId="0DF90293" w:rsidR="00EA5D1D" w:rsidRPr="006D1DC0" w:rsidRDefault="00D37B97" w:rsidP="00E35C23">
      <w:pPr>
        <w:spacing w:line="360" w:lineRule="exact"/>
        <w:ind w:leftChars="100" w:left="420" w:hangingChars="100" w:hanging="210"/>
        <w:rPr>
          <w:rFonts w:eastAsiaTheme="minorHAnsi"/>
          <w:sz w:val="22"/>
        </w:rPr>
      </w:pPr>
      <w:r w:rsidRPr="006D1DC0">
        <w:rPr>
          <w:noProof/>
        </w:rPr>
        <w:drawing>
          <wp:anchor distT="0" distB="0" distL="114300" distR="114300" simplePos="0" relativeHeight="251659264" behindDoc="0" locked="0" layoutInCell="1" allowOverlap="1" wp14:anchorId="1F8328AA" wp14:editId="6B61CD8A">
            <wp:simplePos x="0" y="0"/>
            <wp:positionH relativeFrom="margin">
              <wp:posOffset>297180</wp:posOffset>
            </wp:positionH>
            <wp:positionV relativeFrom="paragraph">
              <wp:posOffset>229870</wp:posOffset>
            </wp:positionV>
            <wp:extent cx="4459605" cy="262890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459605" cy="2628900"/>
                    </a:xfrm>
                    <a:prstGeom prst="rect">
                      <a:avLst/>
                    </a:prstGeom>
                  </pic:spPr>
                </pic:pic>
              </a:graphicData>
            </a:graphic>
            <wp14:sizeRelH relativeFrom="margin">
              <wp14:pctWidth>0</wp14:pctWidth>
            </wp14:sizeRelH>
            <wp14:sizeRelV relativeFrom="margin">
              <wp14:pctHeight>0</wp14:pctHeight>
            </wp14:sizeRelV>
          </wp:anchor>
        </w:drawing>
      </w:r>
      <w:r w:rsidR="00EA5D1D" w:rsidRPr="006D1DC0">
        <w:rPr>
          <w:rFonts w:eastAsiaTheme="minorHAnsi" w:hint="eastAsia"/>
          <w:sz w:val="22"/>
        </w:rPr>
        <w:t>※施工パッケージ「床掘工【床掘り】」の適用条件は、下表とする。</w:t>
      </w:r>
    </w:p>
    <w:p w14:paraId="2876C93F" w14:textId="1E390EC9" w:rsidR="00EA5D1D" w:rsidRPr="006D1DC0" w:rsidRDefault="00EA5D1D" w:rsidP="00E35C23">
      <w:pPr>
        <w:spacing w:line="360" w:lineRule="exact"/>
        <w:ind w:leftChars="100" w:left="210" w:firstLineChars="100" w:firstLine="220"/>
        <w:rPr>
          <w:rFonts w:eastAsiaTheme="minorHAnsi"/>
          <w:sz w:val="22"/>
        </w:rPr>
      </w:pPr>
    </w:p>
    <w:p w14:paraId="701342D6" w14:textId="3E94F973" w:rsidR="00EA5D1D" w:rsidRPr="006D1DC0" w:rsidRDefault="00EA5D1D" w:rsidP="00001ABB">
      <w:pPr>
        <w:spacing w:line="400" w:lineRule="exact"/>
        <w:ind w:leftChars="100" w:left="210" w:firstLineChars="100" w:firstLine="220"/>
        <w:rPr>
          <w:rFonts w:eastAsiaTheme="minorHAnsi"/>
          <w:sz w:val="22"/>
        </w:rPr>
      </w:pPr>
    </w:p>
    <w:p w14:paraId="2DF7FA7D" w14:textId="68B9D54E" w:rsidR="00EA5D1D" w:rsidRPr="006D1DC0" w:rsidRDefault="00EA5D1D" w:rsidP="00001ABB">
      <w:pPr>
        <w:spacing w:line="400" w:lineRule="exact"/>
        <w:ind w:leftChars="100" w:left="210" w:firstLineChars="100" w:firstLine="220"/>
        <w:rPr>
          <w:rFonts w:eastAsiaTheme="minorHAnsi"/>
          <w:sz w:val="22"/>
        </w:rPr>
      </w:pPr>
    </w:p>
    <w:p w14:paraId="1D5152DF" w14:textId="6D8E47A5" w:rsidR="00EA5D1D" w:rsidRPr="006D1DC0" w:rsidRDefault="00EA5D1D" w:rsidP="00001ABB">
      <w:pPr>
        <w:spacing w:line="400" w:lineRule="exact"/>
        <w:ind w:leftChars="100" w:left="210" w:firstLineChars="100" w:firstLine="220"/>
        <w:rPr>
          <w:rFonts w:eastAsiaTheme="minorHAnsi"/>
          <w:sz w:val="22"/>
        </w:rPr>
      </w:pPr>
    </w:p>
    <w:p w14:paraId="53E4F719" w14:textId="77777777" w:rsidR="00EA5D1D" w:rsidRPr="006D1DC0" w:rsidRDefault="00EA5D1D" w:rsidP="00001ABB">
      <w:pPr>
        <w:spacing w:line="400" w:lineRule="exact"/>
        <w:ind w:leftChars="100" w:left="210" w:firstLineChars="100" w:firstLine="220"/>
        <w:rPr>
          <w:rFonts w:eastAsiaTheme="minorHAnsi"/>
          <w:sz w:val="22"/>
        </w:rPr>
      </w:pPr>
    </w:p>
    <w:p w14:paraId="11E85BDE" w14:textId="77777777" w:rsidR="00EA5D1D" w:rsidRPr="006D1DC0" w:rsidRDefault="00EA5D1D" w:rsidP="00001ABB">
      <w:pPr>
        <w:spacing w:line="400" w:lineRule="exact"/>
        <w:ind w:leftChars="100" w:left="210" w:firstLineChars="100" w:firstLine="220"/>
        <w:rPr>
          <w:rFonts w:eastAsiaTheme="minorHAnsi"/>
          <w:sz w:val="22"/>
        </w:rPr>
      </w:pPr>
    </w:p>
    <w:p w14:paraId="1A1908B3" w14:textId="77777777" w:rsidR="00EA5D1D" w:rsidRPr="006D1DC0" w:rsidRDefault="00EA5D1D" w:rsidP="00001ABB">
      <w:pPr>
        <w:spacing w:line="400" w:lineRule="exact"/>
        <w:ind w:leftChars="100" w:left="210" w:firstLineChars="100" w:firstLine="220"/>
        <w:rPr>
          <w:rFonts w:eastAsiaTheme="minorHAnsi"/>
          <w:sz w:val="22"/>
        </w:rPr>
      </w:pPr>
    </w:p>
    <w:p w14:paraId="4D6F8595" w14:textId="77777777" w:rsidR="00EA5D1D" w:rsidRPr="006D1DC0" w:rsidRDefault="00EA5D1D" w:rsidP="00001ABB">
      <w:pPr>
        <w:spacing w:line="400" w:lineRule="exact"/>
        <w:ind w:leftChars="100" w:left="210" w:firstLineChars="100" w:firstLine="220"/>
        <w:rPr>
          <w:rFonts w:eastAsiaTheme="minorHAnsi"/>
          <w:sz w:val="22"/>
        </w:rPr>
      </w:pPr>
    </w:p>
    <w:p w14:paraId="4A6474B4" w14:textId="77777777" w:rsidR="00EA5D1D" w:rsidRPr="006D1DC0" w:rsidRDefault="00EA5D1D" w:rsidP="00001ABB">
      <w:pPr>
        <w:spacing w:line="400" w:lineRule="exact"/>
        <w:ind w:leftChars="100" w:left="210" w:firstLineChars="100" w:firstLine="220"/>
        <w:rPr>
          <w:rFonts w:eastAsiaTheme="minorHAnsi"/>
          <w:sz w:val="22"/>
        </w:rPr>
      </w:pPr>
    </w:p>
    <w:p w14:paraId="0ADDF37D" w14:textId="77777777" w:rsidR="00EA5D1D" w:rsidRPr="006D1DC0" w:rsidRDefault="00EA5D1D" w:rsidP="00001ABB">
      <w:pPr>
        <w:spacing w:line="400" w:lineRule="exact"/>
        <w:ind w:leftChars="100" w:left="210" w:firstLineChars="100" w:firstLine="220"/>
        <w:rPr>
          <w:rFonts w:eastAsiaTheme="minorHAnsi"/>
          <w:sz w:val="22"/>
        </w:rPr>
      </w:pPr>
    </w:p>
    <w:p w14:paraId="0F7CB24A" w14:textId="77777777" w:rsidR="00194C78" w:rsidRPr="006D1DC0" w:rsidRDefault="00194C78" w:rsidP="00194C78">
      <w:pPr>
        <w:spacing w:line="400" w:lineRule="exact"/>
        <w:rPr>
          <w:rFonts w:eastAsiaTheme="minorHAnsi"/>
          <w:sz w:val="22"/>
        </w:rPr>
      </w:pPr>
    </w:p>
    <w:p w14:paraId="0345E57E" w14:textId="77777777" w:rsidR="00001ABB" w:rsidRPr="006D1DC0" w:rsidRDefault="00001ABB" w:rsidP="00001ABB">
      <w:pPr>
        <w:spacing w:line="400" w:lineRule="exact"/>
        <w:ind w:firstLineChars="100" w:firstLine="220"/>
        <w:rPr>
          <w:rFonts w:eastAsiaTheme="minorHAnsi"/>
          <w:sz w:val="22"/>
        </w:rPr>
      </w:pPr>
      <w:r w:rsidRPr="006D1DC0">
        <w:rPr>
          <w:rFonts w:eastAsiaTheme="minorHAnsi" w:hint="eastAsia"/>
          <w:sz w:val="22"/>
        </w:rPr>
        <w:t>(2)</w:t>
      </w:r>
      <w:r w:rsidRPr="006D1DC0">
        <w:rPr>
          <w:rFonts w:eastAsiaTheme="minorHAnsi"/>
          <w:sz w:val="22"/>
        </w:rPr>
        <w:t xml:space="preserve"> </w:t>
      </w:r>
      <w:r w:rsidRPr="006D1DC0">
        <w:rPr>
          <w:rFonts w:eastAsiaTheme="minorHAnsi" w:hint="eastAsia"/>
          <w:sz w:val="22"/>
        </w:rPr>
        <w:t>以下の点を考慮してＰ’を計算する。</w:t>
      </w:r>
    </w:p>
    <w:p w14:paraId="2B81BB76"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hint="eastAsia"/>
          <w:sz w:val="22"/>
        </w:rPr>
        <w:t>・日当り施工量に</w:t>
      </w:r>
      <w:r w:rsidRPr="006D1DC0">
        <w:rPr>
          <w:rFonts w:eastAsiaTheme="minorHAnsi"/>
          <w:sz w:val="22"/>
          <w:u w:val="single"/>
        </w:rPr>
        <w:t>1.09</w:t>
      </w:r>
      <w:r w:rsidRPr="006D1DC0">
        <w:rPr>
          <w:rFonts w:eastAsiaTheme="minorHAnsi"/>
          <w:sz w:val="22"/>
        </w:rPr>
        <w:t>を乗じる</w:t>
      </w:r>
    </w:p>
    <w:p w14:paraId="2B01698C"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hint="eastAsia"/>
          <w:sz w:val="22"/>
        </w:rPr>
        <w:t>・労務のうち普通作業員は補正の対象外とする</w:t>
      </w:r>
    </w:p>
    <w:p w14:paraId="703AFBDE" w14:textId="77777777" w:rsidR="00001ABB" w:rsidRPr="006D1DC0" w:rsidRDefault="00001ABB" w:rsidP="00001ABB">
      <w:pPr>
        <w:spacing w:line="400" w:lineRule="exact"/>
        <w:ind w:leftChars="100" w:left="210" w:firstLineChars="100" w:firstLine="220"/>
        <w:rPr>
          <w:rFonts w:eastAsiaTheme="minorHAnsi"/>
          <w:sz w:val="22"/>
        </w:rPr>
      </w:pPr>
      <w:r w:rsidRPr="006D1DC0">
        <w:rPr>
          <w:rFonts w:eastAsiaTheme="minorHAnsi"/>
          <w:sz w:val="22"/>
        </w:rPr>
        <w:t>作業土工（床堀）（ＩＣＴ）</w:t>
      </w:r>
    </w:p>
    <w:p w14:paraId="21DD75F3" w14:textId="77777777" w:rsidR="00001ABB" w:rsidRPr="006D1DC0" w:rsidRDefault="00EA5D1D" w:rsidP="00001ABB">
      <w:pPr>
        <w:spacing w:line="400" w:lineRule="exact"/>
        <w:ind w:leftChars="100" w:left="210" w:firstLineChars="100" w:firstLine="210"/>
        <w:rPr>
          <w:rFonts w:eastAsiaTheme="minorHAnsi"/>
          <w:sz w:val="22"/>
        </w:rPr>
      </w:pPr>
      <w:r w:rsidRPr="006D1DC0">
        <w:rPr>
          <w:noProof/>
        </w:rPr>
        <w:drawing>
          <wp:anchor distT="0" distB="0" distL="114300" distR="114300" simplePos="0" relativeHeight="251660288" behindDoc="0" locked="0" layoutInCell="1" allowOverlap="1" wp14:anchorId="0D808C55" wp14:editId="1794617D">
            <wp:simplePos x="0" y="0"/>
            <wp:positionH relativeFrom="column">
              <wp:posOffset>159045</wp:posOffset>
            </wp:positionH>
            <wp:positionV relativeFrom="paragraph">
              <wp:posOffset>64135</wp:posOffset>
            </wp:positionV>
            <wp:extent cx="5534025" cy="1091999"/>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534025" cy="1091999"/>
                    </a:xfrm>
                    <a:prstGeom prst="rect">
                      <a:avLst/>
                    </a:prstGeom>
                  </pic:spPr>
                </pic:pic>
              </a:graphicData>
            </a:graphic>
            <wp14:sizeRelH relativeFrom="margin">
              <wp14:pctWidth>0</wp14:pctWidth>
            </wp14:sizeRelH>
            <wp14:sizeRelV relativeFrom="margin">
              <wp14:pctHeight>0</wp14:pctHeight>
            </wp14:sizeRelV>
          </wp:anchor>
        </w:drawing>
      </w:r>
    </w:p>
    <w:p w14:paraId="4802C052" w14:textId="77777777" w:rsidR="00001ABB" w:rsidRPr="006D1DC0" w:rsidRDefault="00001ABB" w:rsidP="00001ABB">
      <w:pPr>
        <w:spacing w:line="400" w:lineRule="exact"/>
        <w:ind w:leftChars="100" w:left="210" w:firstLineChars="100" w:firstLine="220"/>
        <w:rPr>
          <w:rFonts w:eastAsiaTheme="minorHAnsi"/>
          <w:sz w:val="22"/>
        </w:rPr>
      </w:pPr>
    </w:p>
    <w:p w14:paraId="2C98E9D9" w14:textId="77777777" w:rsidR="00001ABB" w:rsidRPr="006D1DC0" w:rsidRDefault="00001ABB" w:rsidP="00001ABB">
      <w:pPr>
        <w:spacing w:line="400" w:lineRule="exact"/>
        <w:ind w:leftChars="100" w:left="210" w:firstLineChars="100" w:firstLine="220"/>
        <w:rPr>
          <w:rFonts w:eastAsiaTheme="minorHAnsi"/>
          <w:sz w:val="22"/>
        </w:rPr>
      </w:pPr>
    </w:p>
    <w:p w14:paraId="014FFE6E" w14:textId="77777777" w:rsidR="00001ABB" w:rsidRPr="006D1DC0" w:rsidRDefault="00001ABB" w:rsidP="00001ABB">
      <w:pPr>
        <w:spacing w:line="400" w:lineRule="exact"/>
        <w:ind w:leftChars="100" w:left="210" w:firstLineChars="100" w:firstLine="220"/>
        <w:rPr>
          <w:rFonts w:eastAsiaTheme="minorHAnsi"/>
          <w:sz w:val="22"/>
        </w:rPr>
      </w:pPr>
    </w:p>
    <w:p w14:paraId="74E07835" w14:textId="77777777" w:rsidR="00001ABB" w:rsidRPr="006D1DC0" w:rsidRDefault="00001ABB" w:rsidP="00001ABB">
      <w:pPr>
        <w:spacing w:line="400" w:lineRule="exact"/>
        <w:ind w:leftChars="100" w:left="210" w:firstLineChars="100" w:firstLine="220"/>
        <w:rPr>
          <w:rFonts w:eastAsiaTheme="minorHAnsi"/>
          <w:sz w:val="22"/>
        </w:rPr>
      </w:pPr>
    </w:p>
    <w:p w14:paraId="62707693" w14:textId="77777777" w:rsidR="00EA5D1D" w:rsidRPr="006D1DC0" w:rsidRDefault="00EA5D1D" w:rsidP="00EA5D1D">
      <w:pPr>
        <w:spacing w:line="400" w:lineRule="exact"/>
        <w:ind w:leftChars="100" w:left="210" w:firstLineChars="100" w:firstLine="220"/>
        <w:rPr>
          <w:rFonts w:eastAsiaTheme="minorHAnsi"/>
          <w:sz w:val="22"/>
        </w:rPr>
      </w:pPr>
      <w:r w:rsidRPr="006D1DC0">
        <w:rPr>
          <w:rFonts w:eastAsiaTheme="minorHAnsi" w:hint="eastAsia"/>
          <w:sz w:val="22"/>
        </w:rPr>
        <w:t>※Ｐ’は有効数字４桁、５桁目切り上げ</w:t>
      </w:r>
    </w:p>
    <w:p w14:paraId="0F81CB62" w14:textId="02796717" w:rsidR="00EA5D1D" w:rsidRPr="006D1DC0" w:rsidRDefault="00EA5D1D" w:rsidP="00EA5D1D">
      <w:pPr>
        <w:spacing w:line="400" w:lineRule="exact"/>
        <w:ind w:leftChars="200" w:left="640" w:hangingChars="100" w:hanging="220"/>
        <w:rPr>
          <w:rFonts w:eastAsiaTheme="minorHAnsi"/>
          <w:sz w:val="22"/>
        </w:rPr>
      </w:pPr>
      <w:r w:rsidRPr="006D1DC0">
        <w:rPr>
          <w:rFonts w:eastAsiaTheme="minorHAnsi" w:hint="eastAsia"/>
          <w:sz w:val="22"/>
        </w:rPr>
        <w:t>※施工方法が「標準」の場合、</w:t>
      </w:r>
      <w:r w:rsidRPr="006D1DC0">
        <w:rPr>
          <w:rFonts w:eastAsiaTheme="minorHAnsi"/>
          <w:sz w:val="22"/>
        </w:rPr>
        <w:t>K1 をバックホウ、R1 を運転手（特殊）、R2 を普通作業員（土留</w:t>
      </w:r>
      <w:r w:rsidRPr="006D1DC0">
        <w:rPr>
          <w:rFonts w:eastAsiaTheme="minorHAnsi" w:hint="eastAsia"/>
          <w:sz w:val="22"/>
        </w:rPr>
        <w:t>方式の種類が「無し」以外の場合）、</w:t>
      </w:r>
      <w:r w:rsidRPr="006D1DC0">
        <w:rPr>
          <w:rFonts w:eastAsiaTheme="minorHAnsi"/>
          <w:sz w:val="22"/>
        </w:rPr>
        <w:t>Z1 を軽油とする。ただし、K1t’は、バックホウ(ク</w:t>
      </w:r>
      <w:r w:rsidRPr="006D1DC0">
        <w:rPr>
          <w:rFonts w:eastAsiaTheme="minorHAnsi" w:hint="eastAsia"/>
          <w:sz w:val="22"/>
        </w:rPr>
        <w:t>ローラ型</w:t>
      </w:r>
      <w:r w:rsidRPr="006D1DC0">
        <w:rPr>
          <w:rFonts w:eastAsiaTheme="minorHAnsi"/>
          <w:sz w:val="22"/>
        </w:rPr>
        <w:t>)</w:t>
      </w:r>
      <w:r w:rsidR="00E35C23" w:rsidRPr="006D1DC0">
        <w:rPr>
          <w:rFonts w:eastAsiaTheme="minorHAnsi"/>
          <w:sz w:val="22"/>
        </w:rPr>
        <w:t xml:space="preserve"> (</w:t>
      </w:r>
      <w:r w:rsidR="00E35C23" w:rsidRPr="006D1DC0">
        <w:rPr>
          <w:rFonts w:eastAsiaTheme="minorHAnsi" w:hint="eastAsia"/>
          <w:sz w:val="22"/>
        </w:rPr>
        <w:t>ＩＣＴ施工対応</w:t>
      </w:r>
      <w:r w:rsidR="00E35C23" w:rsidRPr="006D1DC0">
        <w:rPr>
          <w:rFonts w:eastAsiaTheme="minorHAnsi"/>
          <w:sz w:val="22"/>
        </w:rPr>
        <w:t>型)</w:t>
      </w:r>
      <w:r w:rsidRPr="006D1DC0">
        <w:rPr>
          <w:rFonts w:eastAsiaTheme="minorHAnsi"/>
          <w:sz w:val="22"/>
        </w:rPr>
        <w:t>［標準型・超低騒音型・排出ガス対策型(2011 年規制)山積 0.8m3(平積 0.6m3)]とし、</w:t>
      </w:r>
      <w:r w:rsidRPr="006D1DC0">
        <w:rPr>
          <w:rFonts w:eastAsiaTheme="minorHAnsi" w:hint="eastAsia"/>
          <w:sz w:val="22"/>
        </w:rPr>
        <w:t>「２－１</w:t>
      </w:r>
      <w:r w:rsidRPr="006D1DC0">
        <w:rPr>
          <w:rFonts w:eastAsiaTheme="minorHAnsi"/>
          <w:sz w:val="22"/>
        </w:rPr>
        <w:t xml:space="preserve"> 機械経費」の単価を用いる。</w:t>
      </w:r>
    </w:p>
    <w:p w14:paraId="01642A40" w14:textId="5BF0885E" w:rsidR="00EA5D1D" w:rsidRPr="006D1DC0" w:rsidRDefault="00EA5D1D" w:rsidP="00EA5D1D">
      <w:pPr>
        <w:spacing w:line="400" w:lineRule="exact"/>
        <w:ind w:leftChars="200" w:left="640" w:hangingChars="100" w:hanging="220"/>
        <w:rPr>
          <w:rFonts w:eastAsiaTheme="minorHAnsi"/>
          <w:sz w:val="22"/>
        </w:rPr>
      </w:pPr>
      <w:r w:rsidRPr="006D1DC0">
        <w:rPr>
          <w:rFonts w:eastAsiaTheme="minorHAnsi" w:hint="eastAsia"/>
          <w:sz w:val="22"/>
        </w:rPr>
        <w:t>※施工方法が「平均施工幅</w:t>
      </w:r>
      <w:r w:rsidRPr="006D1DC0">
        <w:rPr>
          <w:rFonts w:eastAsiaTheme="minorHAnsi"/>
          <w:sz w:val="22"/>
        </w:rPr>
        <w:t xml:space="preserve"> 1m 以上 2m 未満」の場合、K1 をバックホウ、R1 を運転手（特殊）、R2</w:t>
      </w:r>
      <w:r w:rsidRPr="006D1DC0">
        <w:rPr>
          <w:rFonts w:eastAsiaTheme="minorHAnsi" w:hint="eastAsia"/>
          <w:sz w:val="22"/>
        </w:rPr>
        <w:t>を普通作業員（土留方式の種類が「無し」以外の場合）、</w:t>
      </w:r>
      <w:r w:rsidRPr="006D1DC0">
        <w:rPr>
          <w:rFonts w:eastAsiaTheme="minorHAnsi"/>
          <w:sz w:val="22"/>
        </w:rPr>
        <w:t>Z1 を軽油とする。ただし、K1t’は、</w:t>
      </w:r>
      <w:r w:rsidRPr="006D1DC0">
        <w:rPr>
          <w:rFonts w:eastAsiaTheme="minorHAnsi" w:hint="eastAsia"/>
          <w:sz w:val="22"/>
        </w:rPr>
        <w:t>バックホウ</w:t>
      </w:r>
      <w:r w:rsidRPr="006D1DC0">
        <w:rPr>
          <w:rFonts w:eastAsiaTheme="minorHAnsi"/>
          <w:sz w:val="22"/>
        </w:rPr>
        <w:t>(クローラ型)</w:t>
      </w:r>
      <w:r w:rsidR="00E35C23" w:rsidRPr="006D1DC0">
        <w:rPr>
          <w:rFonts w:eastAsiaTheme="minorHAnsi"/>
          <w:sz w:val="22"/>
        </w:rPr>
        <w:t xml:space="preserve"> (</w:t>
      </w:r>
      <w:r w:rsidR="00E35C23" w:rsidRPr="006D1DC0">
        <w:rPr>
          <w:rFonts w:eastAsiaTheme="minorHAnsi" w:hint="eastAsia"/>
          <w:sz w:val="22"/>
        </w:rPr>
        <w:t>ＩＣＴ施工対応</w:t>
      </w:r>
      <w:r w:rsidR="00E35C23" w:rsidRPr="006D1DC0">
        <w:rPr>
          <w:rFonts w:eastAsiaTheme="minorHAnsi"/>
          <w:sz w:val="22"/>
        </w:rPr>
        <w:t>型)</w:t>
      </w:r>
      <w:r w:rsidRPr="006D1DC0">
        <w:rPr>
          <w:rFonts w:eastAsiaTheme="minorHAnsi"/>
          <w:sz w:val="22"/>
        </w:rPr>
        <w:t>［標準型・排出ガス対策型（第一次基準値）山積 0.45m3（平積 0.35m3）]</w:t>
      </w:r>
      <w:r w:rsidRPr="006D1DC0">
        <w:rPr>
          <w:rFonts w:eastAsiaTheme="minorHAnsi" w:hint="eastAsia"/>
          <w:sz w:val="22"/>
        </w:rPr>
        <w:t>とし、「２－１</w:t>
      </w:r>
      <w:r w:rsidRPr="006D1DC0">
        <w:rPr>
          <w:rFonts w:eastAsiaTheme="minorHAnsi"/>
          <w:sz w:val="22"/>
        </w:rPr>
        <w:t xml:space="preserve"> 機械経費」の単価を用いる。</w:t>
      </w:r>
    </w:p>
    <w:p w14:paraId="7AB57CD6" w14:textId="50B915FA" w:rsidR="00001ABB" w:rsidRPr="006D1DC0" w:rsidRDefault="00EA5D1D" w:rsidP="00EA5D1D">
      <w:pPr>
        <w:spacing w:line="400" w:lineRule="exact"/>
        <w:ind w:leftChars="200" w:left="640" w:hangingChars="100" w:hanging="220"/>
        <w:rPr>
          <w:rFonts w:eastAsiaTheme="minorHAnsi"/>
          <w:sz w:val="22"/>
        </w:rPr>
      </w:pPr>
      <w:r w:rsidRPr="006D1DC0">
        <w:rPr>
          <w:rFonts w:eastAsiaTheme="minorHAnsi" w:hint="eastAsia"/>
          <w:sz w:val="22"/>
        </w:rPr>
        <w:t>※上記補正式の</w:t>
      </w:r>
      <w:r w:rsidRPr="006D1DC0">
        <w:rPr>
          <w:rFonts w:eastAsiaTheme="minorHAnsi"/>
          <w:sz w:val="22"/>
        </w:rPr>
        <w:t xml:space="preserve"> K1～Z1 と機労材名称は代表的な組合せを記載しており、「施工パッケージ型積算</w:t>
      </w:r>
      <w:r w:rsidRPr="006D1DC0">
        <w:rPr>
          <w:rFonts w:eastAsiaTheme="minorHAnsi" w:hint="eastAsia"/>
          <w:sz w:val="22"/>
        </w:rPr>
        <w:t>方式標準単価表」の記載と一致しないことがある。その場合は、単価表に記載の機労材名称と上記補正式の機労材名称を一致させ、単価表の</w:t>
      </w:r>
      <w:r w:rsidRPr="006D1DC0">
        <w:rPr>
          <w:rFonts w:eastAsiaTheme="minorHAnsi"/>
          <w:sz w:val="22"/>
        </w:rPr>
        <w:t xml:space="preserve"> K1～Z1 を読み替えて補正式に適用すること。</w:t>
      </w:r>
    </w:p>
    <w:p w14:paraId="678CE61E" w14:textId="77777777" w:rsidR="000B6FF8" w:rsidRPr="006D1DC0" w:rsidRDefault="000B6FF8" w:rsidP="00EA5D1D">
      <w:pPr>
        <w:spacing w:line="400" w:lineRule="exact"/>
        <w:ind w:leftChars="200" w:left="640" w:hangingChars="100" w:hanging="220"/>
        <w:rPr>
          <w:rFonts w:eastAsiaTheme="minorHAnsi"/>
          <w:sz w:val="22"/>
        </w:rPr>
      </w:pPr>
    </w:p>
    <w:sectPr w:rsidR="000B6FF8" w:rsidRPr="006D1DC0" w:rsidSect="002D494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B6AE2" w14:textId="77777777" w:rsidR="00486AAA" w:rsidRDefault="00486AAA" w:rsidP="005961DC">
      <w:r>
        <w:separator/>
      </w:r>
    </w:p>
  </w:endnote>
  <w:endnote w:type="continuationSeparator" w:id="0">
    <w:p w14:paraId="44CA1421" w14:textId="77777777" w:rsidR="00486AAA" w:rsidRDefault="00486AAA" w:rsidP="0059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3AAD4" w14:textId="77777777" w:rsidR="00486AAA" w:rsidRDefault="00486AAA" w:rsidP="005961DC">
      <w:r>
        <w:separator/>
      </w:r>
    </w:p>
  </w:footnote>
  <w:footnote w:type="continuationSeparator" w:id="0">
    <w:p w14:paraId="0CDE75BA" w14:textId="77777777" w:rsidR="00486AAA" w:rsidRDefault="00486AAA" w:rsidP="00596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948"/>
    <w:rsid w:val="00001ABB"/>
    <w:rsid w:val="000739E7"/>
    <w:rsid w:val="000B6FF8"/>
    <w:rsid w:val="000F7778"/>
    <w:rsid w:val="001405B6"/>
    <w:rsid w:val="001770DE"/>
    <w:rsid w:val="00194C78"/>
    <w:rsid w:val="001A3B6A"/>
    <w:rsid w:val="001D2634"/>
    <w:rsid w:val="001E3684"/>
    <w:rsid w:val="00204209"/>
    <w:rsid w:val="002B1B69"/>
    <w:rsid w:val="002C377A"/>
    <w:rsid w:val="002D3D5A"/>
    <w:rsid w:val="002D4948"/>
    <w:rsid w:val="002F7FB2"/>
    <w:rsid w:val="003337F2"/>
    <w:rsid w:val="00340E05"/>
    <w:rsid w:val="00397482"/>
    <w:rsid w:val="00426EB4"/>
    <w:rsid w:val="00427926"/>
    <w:rsid w:val="0047663C"/>
    <w:rsid w:val="00486AAA"/>
    <w:rsid w:val="004B44D0"/>
    <w:rsid w:val="004D0840"/>
    <w:rsid w:val="004E3B21"/>
    <w:rsid w:val="0051683B"/>
    <w:rsid w:val="00531BB6"/>
    <w:rsid w:val="00546771"/>
    <w:rsid w:val="00577636"/>
    <w:rsid w:val="00583C52"/>
    <w:rsid w:val="00584045"/>
    <w:rsid w:val="005961DC"/>
    <w:rsid w:val="00662E07"/>
    <w:rsid w:val="006800DA"/>
    <w:rsid w:val="006D1DC0"/>
    <w:rsid w:val="007A0F21"/>
    <w:rsid w:val="007E0080"/>
    <w:rsid w:val="007F314D"/>
    <w:rsid w:val="009306E6"/>
    <w:rsid w:val="0094112F"/>
    <w:rsid w:val="0097431E"/>
    <w:rsid w:val="00995E51"/>
    <w:rsid w:val="009B7399"/>
    <w:rsid w:val="009B752F"/>
    <w:rsid w:val="00A753E7"/>
    <w:rsid w:val="00AC1C20"/>
    <w:rsid w:val="00AC43BB"/>
    <w:rsid w:val="00AF0B46"/>
    <w:rsid w:val="00B72699"/>
    <w:rsid w:val="00BC60A8"/>
    <w:rsid w:val="00BD6FD7"/>
    <w:rsid w:val="00C27A1C"/>
    <w:rsid w:val="00C95BE8"/>
    <w:rsid w:val="00CB497D"/>
    <w:rsid w:val="00CD4D17"/>
    <w:rsid w:val="00D37B97"/>
    <w:rsid w:val="00D37F6A"/>
    <w:rsid w:val="00D6169C"/>
    <w:rsid w:val="00DD48DC"/>
    <w:rsid w:val="00DF76B5"/>
    <w:rsid w:val="00E06679"/>
    <w:rsid w:val="00E35C23"/>
    <w:rsid w:val="00E81352"/>
    <w:rsid w:val="00E97D5B"/>
    <w:rsid w:val="00EA5D1D"/>
    <w:rsid w:val="00EF5AC4"/>
    <w:rsid w:val="00F276EC"/>
    <w:rsid w:val="00FB167F"/>
    <w:rsid w:val="00FE3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453BC121"/>
  <w15:chartTrackingRefBased/>
  <w15:docId w15:val="{15C945D5-27F4-4FB3-8A74-F5F70D0B4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F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1E3684"/>
    <w:rPr>
      <w:color w:val="808080"/>
    </w:rPr>
  </w:style>
  <w:style w:type="paragraph" w:styleId="a5">
    <w:name w:val="header"/>
    <w:basedOn w:val="a"/>
    <w:link w:val="a6"/>
    <w:uiPriority w:val="99"/>
    <w:unhideWhenUsed/>
    <w:rsid w:val="005961DC"/>
    <w:pPr>
      <w:tabs>
        <w:tab w:val="center" w:pos="4252"/>
        <w:tab w:val="right" w:pos="8504"/>
      </w:tabs>
      <w:snapToGrid w:val="0"/>
    </w:pPr>
  </w:style>
  <w:style w:type="character" w:customStyle="1" w:styleId="a6">
    <w:name w:val="ヘッダー (文字)"/>
    <w:basedOn w:val="a0"/>
    <w:link w:val="a5"/>
    <w:uiPriority w:val="99"/>
    <w:rsid w:val="005961DC"/>
  </w:style>
  <w:style w:type="paragraph" w:styleId="a7">
    <w:name w:val="footer"/>
    <w:basedOn w:val="a"/>
    <w:link w:val="a8"/>
    <w:uiPriority w:val="99"/>
    <w:unhideWhenUsed/>
    <w:rsid w:val="005961DC"/>
    <w:pPr>
      <w:tabs>
        <w:tab w:val="center" w:pos="4252"/>
        <w:tab w:val="right" w:pos="8504"/>
      </w:tabs>
      <w:snapToGrid w:val="0"/>
    </w:pPr>
  </w:style>
  <w:style w:type="character" w:customStyle="1" w:styleId="a8">
    <w:name w:val="フッター (文字)"/>
    <w:basedOn w:val="a0"/>
    <w:link w:val="a7"/>
    <w:uiPriority w:val="99"/>
    <w:rsid w:val="005961DC"/>
  </w:style>
  <w:style w:type="paragraph" w:styleId="a9">
    <w:name w:val="Balloon Text"/>
    <w:basedOn w:val="a"/>
    <w:link w:val="aa"/>
    <w:uiPriority w:val="99"/>
    <w:semiHidden/>
    <w:unhideWhenUsed/>
    <w:rsid w:val="00FB167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B167F"/>
    <w:rPr>
      <w:rFonts w:asciiTheme="majorHAnsi" w:eastAsiaTheme="majorEastAsia" w:hAnsiTheme="majorHAnsi" w:cstheme="majorBidi"/>
      <w:sz w:val="18"/>
      <w:szCs w:val="18"/>
    </w:rPr>
  </w:style>
  <w:style w:type="paragraph" w:styleId="Web">
    <w:name w:val="Normal (Web)"/>
    <w:basedOn w:val="a"/>
    <w:uiPriority w:val="99"/>
    <w:semiHidden/>
    <w:unhideWhenUsed/>
    <w:rsid w:val="00CD4D1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9</Pages>
  <Words>915</Words>
  <Characters>5217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水廣　都義</dc:creator>
  <cp:keywords/>
  <dc:description/>
  <cp:lastModifiedBy>金輪　昭彦</cp:lastModifiedBy>
  <cp:revision>5</cp:revision>
  <cp:lastPrinted>2020-09-10T12:19:00Z</cp:lastPrinted>
  <dcterms:created xsi:type="dcterms:W3CDTF">2020-04-16T04:01:00Z</dcterms:created>
  <dcterms:modified xsi:type="dcterms:W3CDTF">2020-09-10T12:20:00Z</dcterms:modified>
</cp:coreProperties>
</file>