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EF4E0D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626C26">
        <w:rPr>
          <w:rFonts w:ascii="ＭＳ 明朝" w:hAnsi="ＭＳ 明朝" w:cs="ＭＳゴシック" w:hint="eastAsia"/>
          <w:kern w:val="0"/>
          <w:sz w:val="28"/>
          <w:szCs w:val="28"/>
        </w:rPr>
        <w:t>初任者・</w:t>
      </w:r>
      <w:r w:rsidR="00EF4E0D">
        <w:rPr>
          <w:rFonts w:ascii="ＭＳ 明朝" w:hAnsi="ＭＳ 明朝" w:cs="ＭＳゴシック" w:hint="eastAsia"/>
          <w:kern w:val="0"/>
          <w:sz w:val="28"/>
          <w:szCs w:val="28"/>
        </w:rPr>
        <w:t>通学・実習なし）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合計１３０時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Y="294"/>
        <w:tblW w:w="9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897"/>
        <w:gridCol w:w="5280"/>
        <w:gridCol w:w="815"/>
      </w:tblGrid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7B18B5" w:rsidRPr="007B18B5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７ 認知症の理解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（１）認知症を取り巻く状況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（２）医学的側面から見た認知症の基礎と健康管理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（３）認知症に伴うこころとからだの変化と日常生活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（４）家族への支援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092D1C" w:rsidRPr="008C6B5B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8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9"/>
        <w:gridCol w:w="964"/>
        <w:gridCol w:w="1558"/>
        <w:gridCol w:w="3967"/>
        <w:gridCol w:w="12"/>
        <w:gridCol w:w="843"/>
      </w:tblGrid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lastRenderedPageBreak/>
              <w:t xml:space="preserve">８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96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</w:tr>
      <w:tr w:rsidR="00C332B1" w:rsidRPr="00225F00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（７５時間）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(10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13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(50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55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（６）整容に関連したこころとからだの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7" w:firstLine="603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（７）移動・移乗に関連したこころと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（８）食事に関連したこころとからだの</w:t>
            </w:r>
          </w:p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="597" w:hangingChars="294" w:hanging="597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（９）入浴、清潔保持に関連したこころとからだのしくみと自立に向けた介護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Chars="306" w:left="591" w:firstLineChars="49" w:firstLine="9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）排泄に関連したこころとからだのしくみと自立に向けた介護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11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A81DE7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12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017D86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C332B1" w:rsidRPr="00A81DE7" w:rsidRDefault="00C332B1" w:rsidP="00017D86">
            <w:pPr>
              <w:ind w:firstLineChars="49" w:firstLine="95"/>
            </w:pPr>
            <w:r w:rsidRPr="00A81DE7">
              <w:rPr>
                <w:rFonts w:hint="eastAsia"/>
              </w:rPr>
              <w:t>技術演習</w:t>
            </w:r>
          </w:p>
          <w:p w:rsidR="00C332B1" w:rsidRDefault="00C332B1" w:rsidP="00017D86">
            <w:pPr>
              <w:ind w:firstLineChars="49" w:firstLine="95"/>
              <w:rPr>
                <w:rFonts w:hint="eastAsia"/>
              </w:rPr>
            </w:pPr>
            <w:r w:rsidRPr="00A81DE7">
              <w:t>(10</w:t>
            </w:r>
            <w:r w:rsidRPr="00A81DE7">
              <w:rPr>
                <w:rFonts w:hint="eastAsia"/>
              </w:rPr>
              <w:t>～</w:t>
            </w:r>
            <w:r w:rsidRPr="00A81DE7">
              <w:t xml:space="preserve">12 </w:t>
            </w:r>
            <w:r w:rsidRPr="00A81DE7">
              <w:rPr>
                <w:rFonts w:hint="eastAsia"/>
              </w:rPr>
              <w:t>時間</w:t>
            </w:r>
          </w:p>
          <w:p w:rsidR="00C332B1" w:rsidRPr="00A81DE7" w:rsidRDefault="00C332B1" w:rsidP="00017D86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程度</w:t>
            </w:r>
            <w:r w:rsidRPr="00A81DE7">
              <w:t>)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13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14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）総合生活支援技術演習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１０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振り返り（４時間）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017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017D8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017D86" w:rsidTr="00017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017D86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　１３０時間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537" w:type="dxa"/>
            <w:gridSpan w:val="3"/>
            <w:tcBorders>
              <w:top w:val="single" w:sz="18" w:space="0" w:color="auto"/>
              <w:bottom w:val="single" w:sz="18" w:space="0" w:color="auto"/>
              <w:tl2br w:val="single" w:sz="4" w:space="0" w:color="auto"/>
            </w:tcBorders>
            <w:vAlign w:val="center"/>
          </w:tcPr>
          <w:p w:rsidR="00017D86" w:rsidRDefault="00017D86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D86" w:rsidRDefault="00017D86" w:rsidP="00017D86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DA" w:rsidRDefault="00D556DA" w:rsidP="00AF602A">
      <w:r>
        <w:separator/>
      </w:r>
    </w:p>
  </w:endnote>
  <w:endnote w:type="continuationSeparator" w:id="0">
    <w:p w:rsidR="00D556DA" w:rsidRDefault="00D556DA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DA" w:rsidRDefault="00D556DA" w:rsidP="00AF602A">
      <w:r>
        <w:separator/>
      </w:r>
    </w:p>
  </w:footnote>
  <w:footnote w:type="continuationSeparator" w:id="0">
    <w:p w:rsidR="00D556DA" w:rsidRDefault="00D556DA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92D1C"/>
    <w:rsid w:val="000956DD"/>
    <w:rsid w:val="000C358E"/>
    <w:rsid w:val="000D5B1C"/>
    <w:rsid w:val="000E2CAA"/>
    <w:rsid w:val="000F1112"/>
    <w:rsid w:val="000F2B5D"/>
    <w:rsid w:val="00132F0C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25F00"/>
    <w:rsid w:val="00233BB2"/>
    <w:rsid w:val="0025671B"/>
    <w:rsid w:val="002570B8"/>
    <w:rsid w:val="00297F65"/>
    <w:rsid w:val="002C32A4"/>
    <w:rsid w:val="002C61ED"/>
    <w:rsid w:val="002D638C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88B"/>
    <w:rsid w:val="00463F3C"/>
    <w:rsid w:val="0046453C"/>
    <w:rsid w:val="00472C66"/>
    <w:rsid w:val="004D40A7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178E1"/>
    <w:rsid w:val="00626C26"/>
    <w:rsid w:val="006362F3"/>
    <w:rsid w:val="006626A0"/>
    <w:rsid w:val="0066389F"/>
    <w:rsid w:val="006755F8"/>
    <w:rsid w:val="00691724"/>
    <w:rsid w:val="0069446E"/>
    <w:rsid w:val="0069458C"/>
    <w:rsid w:val="006B0049"/>
    <w:rsid w:val="006E160D"/>
    <w:rsid w:val="006F2BC5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18B5"/>
    <w:rsid w:val="007B2E2A"/>
    <w:rsid w:val="007B68A5"/>
    <w:rsid w:val="007C76D9"/>
    <w:rsid w:val="007D1F41"/>
    <w:rsid w:val="007E1CB8"/>
    <w:rsid w:val="007F2298"/>
    <w:rsid w:val="008018CF"/>
    <w:rsid w:val="00804A86"/>
    <w:rsid w:val="00805690"/>
    <w:rsid w:val="0081651B"/>
    <w:rsid w:val="008437D2"/>
    <w:rsid w:val="008663AB"/>
    <w:rsid w:val="008A22C6"/>
    <w:rsid w:val="008A7055"/>
    <w:rsid w:val="008C6B5B"/>
    <w:rsid w:val="008E5672"/>
    <w:rsid w:val="008F164B"/>
    <w:rsid w:val="008F517F"/>
    <w:rsid w:val="00900C0A"/>
    <w:rsid w:val="00922849"/>
    <w:rsid w:val="00924E49"/>
    <w:rsid w:val="00930F08"/>
    <w:rsid w:val="00946B3C"/>
    <w:rsid w:val="0098509D"/>
    <w:rsid w:val="009A1C36"/>
    <w:rsid w:val="009A3BC8"/>
    <w:rsid w:val="009A79B5"/>
    <w:rsid w:val="009C4831"/>
    <w:rsid w:val="009C4E54"/>
    <w:rsid w:val="009D01D1"/>
    <w:rsid w:val="009E337D"/>
    <w:rsid w:val="00A02F79"/>
    <w:rsid w:val="00A21A05"/>
    <w:rsid w:val="00A42D9D"/>
    <w:rsid w:val="00A51243"/>
    <w:rsid w:val="00A628D3"/>
    <w:rsid w:val="00A718D7"/>
    <w:rsid w:val="00A73EE3"/>
    <w:rsid w:val="00A77D82"/>
    <w:rsid w:val="00A81DE7"/>
    <w:rsid w:val="00A84E4E"/>
    <w:rsid w:val="00AA2411"/>
    <w:rsid w:val="00AC39A0"/>
    <w:rsid w:val="00AC3F8B"/>
    <w:rsid w:val="00AD7C52"/>
    <w:rsid w:val="00AF602A"/>
    <w:rsid w:val="00B052EC"/>
    <w:rsid w:val="00B0568E"/>
    <w:rsid w:val="00B340BE"/>
    <w:rsid w:val="00B56B98"/>
    <w:rsid w:val="00B6664E"/>
    <w:rsid w:val="00B753BF"/>
    <w:rsid w:val="00B96BB9"/>
    <w:rsid w:val="00C1220D"/>
    <w:rsid w:val="00C332B1"/>
    <w:rsid w:val="00C40305"/>
    <w:rsid w:val="00C472C9"/>
    <w:rsid w:val="00C6593E"/>
    <w:rsid w:val="00C67F2D"/>
    <w:rsid w:val="00C76C59"/>
    <w:rsid w:val="00CB70E5"/>
    <w:rsid w:val="00CD1A9A"/>
    <w:rsid w:val="00CE4AFB"/>
    <w:rsid w:val="00CF397F"/>
    <w:rsid w:val="00D12AFF"/>
    <w:rsid w:val="00D377B1"/>
    <w:rsid w:val="00D4634C"/>
    <w:rsid w:val="00D556DA"/>
    <w:rsid w:val="00D70051"/>
    <w:rsid w:val="00D70A8C"/>
    <w:rsid w:val="00D74AE9"/>
    <w:rsid w:val="00D80FDD"/>
    <w:rsid w:val="00D9731F"/>
    <w:rsid w:val="00DB7472"/>
    <w:rsid w:val="00DC087A"/>
    <w:rsid w:val="00DE300E"/>
    <w:rsid w:val="00E11B22"/>
    <w:rsid w:val="00E14082"/>
    <w:rsid w:val="00E25450"/>
    <w:rsid w:val="00E63D00"/>
    <w:rsid w:val="00E81E6F"/>
    <w:rsid w:val="00E84918"/>
    <w:rsid w:val="00E85E09"/>
    <w:rsid w:val="00EB0057"/>
    <w:rsid w:val="00EB48F4"/>
    <w:rsid w:val="00EC266D"/>
    <w:rsid w:val="00ED5869"/>
    <w:rsid w:val="00EE1984"/>
    <w:rsid w:val="00EE431B"/>
    <w:rsid w:val="00EF4E0D"/>
    <w:rsid w:val="00EF7547"/>
    <w:rsid w:val="00F13F67"/>
    <w:rsid w:val="00F25066"/>
    <w:rsid w:val="00F25733"/>
    <w:rsid w:val="00F36456"/>
    <w:rsid w:val="00F468FF"/>
    <w:rsid w:val="00F5644B"/>
    <w:rsid w:val="00F7187D"/>
    <w:rsid w:val="00FA23CD"/>
    <w:rsid w:val="00FB1CDF"/>
    <w:rsid w:val="00FD427B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2013-05-14T07:57:00Z</cp:lastPrinted>
  <dcterms:created xsi:type="dcterms:W3CDTF">2018-10-23T08:08:00Z</dcterms:created>
  <dcterms:modified xsi:type="dcterms:W3CDTF">2018-10-23T08:08:00Z</dcterms:modified>
</cp:coreProperties>
</file>